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39EA3" w14:textId="2C9B5DA1" w:rsidR="00A17FA6" w:rsidRPr="009910C8" w:rsidRDefault="006C33DC" w:rsidP="00A17FA6">
      <w:pPr>
        <w:ind w:right="1982"/>
        <w:rPr>
          <w:b/>
          <w:sz w:val="40"/>
          <w:lang w:val="en-US"/>
        </w:rPr>
      </w:pPr>
      <w:r w:rsidRPr="006C33DC">
        <w:rPr>
          <w:b/>
          <w:sz w:val="40"/>
          <w:lang w:val="en-US"/>
        </w:rPr>
        <w:t>Press Facts</w:t>
      </w:r>
    </w:p>
    <w:p w14:paraId="456AF2F8" w14:textId="51DC9FDF" w:rsidR="00E350A3" w:rsidRPr="009910C8" w:rsidRDefault="006C33DC" w:rsidP="006D736E">
      <w:pPr>
        <w:ind w:right="2370"/>
        <w:rPr>
          <w:lang w:val="en-US"/>
        </w:rPr>
      </w:pPr>
      <w:r w:rsidRPr="006C33DC">
        <w:rPr>
          <w:lang w:val="en-US"/>
        </w:rPr>
        <w:t>Steel service center</w:t>
      </w:r>
    </w:p>
    <w:p w14:paraId="3D2038BA" w14:textId="275E45BC" w:rsidR="009A2A3F" w:rsidRPr="009910C8" w:rsidRDefault="006C33DC" w:rsidP="006D736E">
      <w:pPr>
        <w:ind w:right="2370"/>
        <w:rPr>
          <w:b/>
          <w:bCs/>
          <w:sz w:val="28"/>
          <w:szCs w:val="28"/>
          <w:lang w:val="en-US"/>
        </w:rPr>
      </w:pPr>
      <w:r w:rsidRPr="006C33DC">
        <w:rPr>
          <w:b/>
          <w:bCs/>
          <w:sz w:val="28"/>
          <w:szCs w:val="28"/>
          <w:lang w:val="en-US"/>
        </w:rPr>
        <w:t xml:space="preserve">Heinrich Georg </w:t>
      </w:r>
      <w:proofErr w:type="spellStart"/>
      <w:r w:rsidRPr="006C33DC">
        <w:rPr>
          <w:b/>
          <w:bCs/>
          <w:sz w:val="28"/>
          <w:szCs w:val="28"/>
          <w:lang w:val="en-US"/>
        </w:rPr>
        <w:t>Maschinenfabrik</w:t>
      </w:r>
      <w:proofErr w:type="spellEnd"/>
      <w:r w:rsidRPr="006C33DC">
        <w:rPr>
          <w:b/>
          <w:bCs/>
          <w:sz w:val="28"/>
          <w:szCs w:val="28"/>
          <w:lang w:val="en-US"/>
        </w:rPr>
        <w:t>:</w:t>
      </w:r>
      <w:r w:rsidR="00D43C2D" w:rsidRPr="009910C8">
        <w:rPr>
          <w:b/>
          <w:bCs/>
          <w:sz w:val="28"/>
          <w:szCs w:val="28"/>
          <w:lang w:val="en-US"/>
        </w:rPr>
        <w:br/>
      </w:r>
      <w:r w:rsidRPr="00E34EDF">
        <w:rPr>
          <w:b/>
          <w:bCs/>
          <w:sz w:val="28"/>
          <w:szCs w:val="28"/>
          <w:lang w:val="en-US"/>
        </w:rPr>
        <w:t>New GEORG high-</w:t>
      </w:r>
      <w:r w:rsidR="00E34EDF">
        <w:rPr>
          <w:b/>
          <w:bCs/>
          <w:sz w:val="28"/>
          <w:szCs w:val="28"/>
          <w:lang w:val="en-US"/>
        </w:rPr>
        <w:t>performance</w:t>
      </w:r>
      <w:r w:rsidRPr="00E34ED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3810CB">
        <w:rPr>
          <w:b/>
          <w:bCs/>
          <w:sz w:val="28"/>
          <w:szCs w:val="28"/>
          <w:lang w:val="en-US"/>
        </w:rPr>
        <w:t>leveller</w:t>
      </w:r>
      <w:proofErr w:type="spellEnd"/>
      <w:r w:rsidRPr="00E34EDF">
        <w:rPr>
          <w:b/>
          <w:bCs/>
          <w:sz w:val="28"/>
          <w:szCs w:val="28"/>
          <w:lang w:val="en-US"/>
        </w:rPr>
        <w:t xml:space="preserve"> in operation at EMW </w:t>
      </w:r>
      <w:r w:rsidR="008A3F28" w:rsidRPr="00E34EDF">
        <w:rPr>
          <w:b/>
          <w:bCs/>
          <w:sz w:val="28"/>
          <w:szCs w:val="28"/>
          <w:lang w:val="en-US"/>
        </w:rPr>
        <w:t>Steel Service Center</w:t>
      </w:r>
    </w:p>
    <w:p w14:paraId="2025B041" w14:textId="509209C0" w:rsidR="000321D6" w:rsidRPr="009910C8" w:rsidRDefault="006C33DC" w:rsidP="000321D6">
      <w:pPr>
        <w:rPr>
          <w:lang w:val="en-US"/>
        </w:rPr>
      </w:pPr>
      <w:r w:rsidRPr="008A3F28">
        <w:rPr>
          <w:lang w:val="en-US"/>
        </w:rPr>
        <w:t xml:space="preserve">Six-high </w:t>
      </w:r>
      <w:r w:rsidR="008A3F28" w:rsidRPr="008A3F28">
        <w:rPr>
          <w:lang w:val="en-US"/>
        </w:rPr>
        <w:t xml:space="preserve">machine excels in </w:t>
      </w:r>
      <w:r w:rsidR="00E01AAE">
        <w:rPr>
          <w:lang w:val="en-US"/>
        </w:rPr>
        <w:t>levelling</w:t>
      </w:r>
      <w:r w:rsidR="008A3F28" w:rsidRPr="008A3F28">
        <w:rPr>
          <w:lang w:val="en-US"/>
        </w:rPr>
        <w:t xml:space="preserve"> high-strength steels</w:t>
      </w:r>
      <w:r w:rsidR="00E34EDF" w:rsidRPr="008A3F28">
        <w:rPr>
          <w:lang w:val="en-US"/>
        </w:rPr>
        <w:t xml:space="preserve"> </w:t>
      </w:r>
    </w:p>
    <w:p w14:paraId="0BF1B56F" w14:textId="5D6865E4" w:rsidR="000321D6" w:rsidRPr="009910C8" w:rsidRDefault="008A3F28" w:rsidP="0026471F">
      <w:pPr>
        <w:rPr>
          <w:b/>
          <w:lang w:val="en-US"/>
        </w:rPr>
      </w:pPr>
      <w:proofErr w:type="spellStart"/>
      <w:r w:rsidRPr="008A3F28">
        <w:rPr>
          <w:b/>
          <w:lang w:val="en-US"/>
        </w:rPr>
        <w:t>Kreuztal</w:t>
      </w:r>
      <w:proofErr w:type="spellEnd"/>
      <w:r w:rsidRPr="008A3F28">
        <w:rPr>
          <w:b/>
          <w:lang w:val="en-US"/>
        </w:rPr>
        <w:t xml:space="preserve">, Germany, </w:t>
      </w:r>
      <w:r w:rsidR="00202456">
        <w:rPr>
          <w:b/>
          <w:lang w:val="en-US"/>
        </w:rPr>
        <w:t>1</w:t>
      </w:r>
      <w:r w:rsidR="00D20BEF">
        <w:rPr>
          <w:b/>
          <w:lang w:val="en-US"/>
        </w:rPr>
        <w:t>2</w:t>
      </w:r>
      <w:r w:rsidRPr="008A3F28">
        <w:rPr>
          <w:b/>
          <w:lang w:val="en-US"/>
        </w:rPr>
        <w:t xml:space="preserve"> </w:t>
      </w:r>
      <w:r w:rsidR="00D20BEF">
        <w:rPr>
          <w:b/>
          <w:lang w:val="en-US"/>
        </w:rPr>
        <w:t>Janua</w:t>
      </w:r>
      <w:r w:rsidRPr="008A3F28">
        <w:rPr>
          <w:b/>
          <w:lang w:val="en-US"/>
        </w:rPr>
        <w:t>r</w:t>
      </w:r>
      <w:r w:rsidR="00D20BEF">
        <w:rPr>
          <w:b/>
          <w:lang w:val="en-US"/>
        </w:rPr>
        <w:t>y</w:t>
      </w:r>
      <w:r w:rsidRPr="008A3F28">
        <w:rPr>
          <w:b/>
          <w:lang w:val="en-US"/>
        </w:rPr>
        <w:t xml:space="preserve"> 202</w:t>
      </w:r>
      <w:r w:rsidR="00D20BEF">
        <w:rPr>
          <w:b/>
          <w:lang w:val="en-US"/>
        </w:rPr>
        <w:t>1</w:t>
      </w:r>
      <w:r w:rsidRPr="008A3F28">
        <w:rPr>
          <w:b/>
          <w:lang w:val="en-US"/>
        </w:rPr>
        <w:t xml:space="preserve"> </w:t>
      </w:r>
      <w:r w:rsidR="008B46B3">
        <w:rPr>
          <w:b/>
          <w:lang w:val="en-US"/>
        </w:rPr>
        <w:t xml:space="preserve"> </w:t>
      </w:r>
      <w:r w:rsidRPr="008A3F28">
        <w:rPr>
          <w:b/>
          <w:lang w:val="en-US"/>
        </w:rPr>
        <w:t xml:space="preserve"> </w:t>
      </w:r>
      <w:r w:rsidRPr="009A6A69">
        <w:rPr>
          <w:b/>
          <w:lang w:val="en-US"/>
        </w:rPr>
        <w:t xml:space="preserve">Heinrich Georg </w:t>
      </w:r>
      <w:proofErr w:type="spellStart"/>
      <w:r w:rsidRPr="009A6A69">
        <w:rPr>
          <w:b/>
          <w:lang w:val="en-US"/>
        </w:rPr>
        <w:t>Maschinenfabrik</w:t>
      </w:r>
      <w:proofErr w:type="spellEnd"/>
      <w:r w:rsidRPr="009A6A69">
        <w:rPr>
          <w:b/>
          <w:lang w:val="en-US"/>
        </w:rPr>
        <w:t xml:space="preserve"> has recently commissioned a new high-performance </w:t>
      </w:r>
      <w:proofErr w:type="spellStart"/>
      <w:r w:rsidR="003810CB">
        <w:rPr>
          <w:b/>
          <w:lang w:val="en-US"/>
        </w:rPr>
        <w:t>leveller</w:t>
      </w:r>
      <w:proofErr w:type="spellEnd"/>
      <w:r w:rsidRPr="009A6A69">
        <w:rPr>
          <w:b/>
          <w:lang w:val="en-US"/>
        </w:rPr>
        <w:t xml:space="preserve"> at EMW Steel Service Center based in Neunkirchen in the German Siegerland region. The new machine </w:t>
      </w:r>
      <w:r w:rsidR="009A6A69" w:rsidRPr="009A6A69">
        <w:rPr>
          <w:b/>
          <w:lang w:val="en-US"/>
        </w:rPr>
        <w:t>enables</w:t>
      </w:r>
      <w:r w:rsidRPr="009A6A69">
        <w:rPr>
          <w:b/>
          <w:lang w:val="en-US"/>
        </w:rPr>
        <w:t xml:space="preserve"> EMW to add high-strength </w:t>
      </w:r>
      <w:r w:rsidR="009A6A69" w:rsidRPr="009A6A69">
        <w:rPr>
          <w:b/>
          <w:lang w:val="en-US"/>
        </w:rPr>
        <w:t xml:space="preserve">steel coils to its product range and boost its </w:t>
      </w:r>
      <w:r w:rsidR="00E01AAE">
        <w:rPr>
          <w:b/>
          <w:lang w:val="en-US"/>
        </w:rPr>
        <w:t>levelling</w:t>
      </w:r>
      <w:r w:rsidR="009A6A69" w:rsidRPr="009A6A69">
        <w:rPr>
          <w:b/>
          <w:lang w:val="en-US"/>
        </w:rPr>
        <w:t xml:space="preserve"> throughput.</w:t>
      </w:r>
    </w:p>
    <w:p w14:paraId="1866EA76" w14:textId="21FC5B04" w:rsidR="00897CBB" w:rsidRPr="009910C8" w:rsidRDefault="003810CB" w:rsidP="00897CBB">
      <w:pPr>
        <w:rPr>
          <w:lang w:val="en-US"/>
        </w:rPr>
      </w:pPr>
      <w:r w:rsidRPr="003810CB">
        <w:rPr>
          <w:lang w:val="en-US"/>
        </w:rPr>
        <w:t xml:space="preserve">As customers </w:t>
      </w:r>
      <w:r w:rsidR="00E631C8">
        <w:rPr>
          <w:lang w:val="en-US"/>
        </w:rPr>
        <w:t>have been</w:t>
      </w:r>
      <w:r w:rsidRPr="003810CB">
        <w:rPr>
          <w:lang w:val="en-US"/>
        </w:rPr>
        <w:t xml:space="preserve"> placing increasingly exacting demands on the flatness of higher-strength steel </w:t>
      </w:r>
      <w:r w:rsidR="009A6A69" w:rsidRPr="003810CB">
        <w:rPr>
          <w:lang w:val="en-US"/>
        </w:rPr>
        <w:t xml:space="preserve">strip, EMW has equipped its No. 2 multi-blanking line with a new high-capacity </w:t>
      </w:r>
      <w:r w:rsidRPr="003810CB">
        <w:rPr>
          <w:lang w:val="en-US"/>
        </w:rPr>
        <w:t xml:space="preserve">roller </w:t>
      </w:r>
      <w:proofErr w:type="spellStart"/>
      <w:r w:rsidRPr="003810CB">
        <w:rPr>
          <w:lang w:val="en-US"/>
        </w:rPr>
        <w:t>leveller</w:t>
      </w:r>
      <w:proofErr w:type="spellEnd"/>
      <w:r w:rsidR="009A6A69" w:rsidRPr="003810CB">
        <w:rPr>
          <w:lang w:val="en-US"/>
        </w:rPr>
        <w:t xml:space="preserve"> from GEORG</w:t>
      </w:r>
      <w:r>
        <w:rPr>
          <w:lang w:val="en-US"/>
        </w:rPr>
        <w:t>.</w:t>
      </w:r>
      <w:r w:rsidR="00897CBB" w:rsidRPr="009910C8">
        <w:rPr>
          <w:lang w:val="en-US"/>
        </w:rPr>
        <w:t xml:space="preserve"> </w:t>
      </w:r>
      <w:r w:rsidRPr="003810CB">
        <w:rPr>
          <w:lang w:val="en-US"/>
        </w:rPr>
        <w:t xml:space="preserve">The new </w:t>
      </w:r>
      <w:proofErr w:type="spellStart"/>
      <w:r w:rsidRPr="003810CB">
        <w:rPr>
          <w:lang w:val="en-US"/>
        </w:rPr>
        <w:t>leveller</w:t>
      </w:r>
      <w:proofErr w:type="spellEnd"/>
      <w:r w:rsidRPr="003810CB">
        <w:rPr>
          <w:lang w:val="en-US"/>
        </w:rPr>
        <w:t xml:space="preserve"> </w:t>
      </w:r>
      <w:r w:rsidR="009A6A69" w:rsidRPr="003810CB">
        <w:rPr>
          <w:lang w:val="en-US"/>
        </w:rPr>
        <w:t>replac</w:t>
      </w:r>
      <w:r w:rsidRPr="003810CB">
        <w:rPr>
          <w:lang w:val="en-US"/>
        </w:rPr>
        <w:t>e</w:t>
      </w:r>
      <w:r w:rsidR="00E631C8">
        <w:rPr>
          <w:lang w:val="en-US"/>
        </w:rPr>
        <w:t>s</w:t>
      </w:r>
      <w:r w:rsidR="009A6A69" w:rsidRPr="003810CB">
        <w:rPr>
          <w:lang w:val="en-US"/>
        </w:rPr>
        <w:t xml:space="preserve"> a machine that could process strip of 300 N/mm</w:t>
      </w:r>
      <w:r w:rsidR="00EC67BC" w:rsidRPr="003810CB">
        <w:rPr>
          <w:vertAlign w:val="superscript"/>
          <w:lang w:val="en-US"/>
        </w:rPr>
        <w:t>2</w:t>
      </w:r>
      <w:r w:rsidRPr="003810CB">
        <w:rPr>
          <w:lang w:val="en-US"/>
        </w:rPr>
        <w:t xml:space="preserve"> </w:t>
      </w:r>
      <w:r>
        <w:rPr>
          <w:lang w:val="en-US"/>
        </w:rPr>
        <w:t xml:space="preserve">yield strength </w:t>
      </w:r>
      <w:r w:rsidRPr="003810CB">
        <w:rPr>
          <w:lang w:val="en-US"/>
        </w:rPr>
        <w:t>at the maximum.</w:t>
      </w:r>
      <w:r w:rsidR="00897CBB" w:rsidRPr="009910C8">
        <w:rPr>
          <w:lang w:val="en-US"/>
        </w:rPr>
        <w:t xml:space="preserve"> </w:t>
      </w:r>
    </w:p>
    <w:p w14:paraId="7A175C56" w14:textId="601622DB" w:rsidR="00531C13" w:rsidRPr="009910C8" w:rsidRDefault="00D65408" w:rsidP="00531C13">
      <w:pPr>
        <w:rPr>
          <w:lang w:val="en-US"/>
        </w:rPr>
      </w:pPr>
      <w:r w:rsidRPr="003810CB">
        <w:rPr>
          <w:lang w:val="en-US"/>
        </w:rPr>
        <w:t>The main target of the project was to broaden the supply range of coils to include strips with yield strengths between 600 and 1,000 N/mm</w:t>
      </w:r>
      <w:r w:rsidRPr="003810CB">
        <w:rPr>
          <w:vertAlign w:val="superscript"/>
          <w:lang w:val="en-US"/>
        </w:rPr>
        <w:t>2</w:t>
      </w:r>
      <w:r w:rsidRPr="003810CB">
        <w:rPr>
          <w:lang w:val="en-US"/>
        </w:rPr>
        <w:t xml:space="preserve"> and thicknesses between 1.0 and 1.5 mm.</w:t>
      </w:r>
      <w:r w:rsidR="00A27CA1" w:rsidRPr="009910C8">
        <w:rPr>
          <w:lang w:val="en-US"/>
        </w:rPr>
        <w:t xml:space="preserve"> </w:t>
      </w:r>
      <w:r w:rsidRPr="00D65408">
        <w:rPr>
          <w:lang w:val="en-US"/>
        </w:rPr>
        <w:t>EMW supplies hot-rolled coils – pickled or galvanized – and cold-rolled coils with inorganic or organic coating</w:t>
      </w:r>
      <w:r w:rsidR="003810CB">
        <w:rPr>
          <w:lang w:val="en-US"/>
        </w:rPr>
        <w:t>s</w:t>
      </w:r>
      <w:r w:rsidRPr="00D65408">
        <w:rPr>
          <w:lang w:val="en-US"/>
        </w:rPr>
        <w:t>.</w:t>
      </w:r>
    </w:p>
    <w:p w14:paraId="7F75AB4B" w14:textId="2761B3FE" w:rsidR="002C0717" w:rsidRPr="009910C8" w:rsidRDefault="00D65408" w:rsidP="002C0717">
      <w:pPr>
        <w:rPr>
          <w:lang w:val="en-US"/>
        </w:rPr>
      </w:pPr>
      <w:r w:rsidRPr="00895A68">
        <w:rPr>
          <w:lang w:val="en-US"/>
        </w:rPr>
        <w:t xml:space="preserve">GEORG supplied and commissioned the </w:t>
      </w:r>
      <w:proofErr w:type="spellStart"/>
      <w:r w:rsidR="003810CB">
        <w:rPr>
          <w:lang w:val="en-US"/>
        </w:rPr>
        <w:t>leveller</w:t>
      </w:r>
      <w:proofErr w:type="spellEnd"/>
      <w:r w:rsidRPr="00895A68">
        <w:rPr>
          <w:lang w:val="en-US"/>
        </w:rPr>
        <w:t xml:space="preserve"> in only eight months from </w:t>
      </w:r>
      <w:r w:rsidR="00895A68" w:rsidRPr="00895A68">
        <w:rPr>
          <w:lang w:val="en-US"/>
        </w:rPr>
        <w:t>the placement of the order.</w:t>
      </w:r>
      <w:r w:rsidR="00D74144" w:rsidRPr="009910C8">
        <w:rPr>
          <w:lang w:val="en-US"/>
        </w:rPr>
        <w:t xml:space="preserve"> </w:t>
      </w:r>
      <w:r w:rsidR="00895A68" w:rsidRPr="00895A68">
        <w:rPr>
          <w:lang w:val="en-US"/>
        </w:rPr>
        <w:t xml:space="preserve">Successful </w:t>
      </w:r>
      <w:r w:rsidR="00E01AAE">
        <w:rPr>
          <w:lang w:val="en-US"/>
        </w:rPr>
        <w:t>levelling</w:t>
      </w:r>
      <w:r w:rsidR="00895A68" w:rsidRPr="00895A68">
        <w:rPr>
          <w:lang w:val="en-US"/>
        </w:rPr>
        <w:t xml:space="preserve"> of the first coils took place in </w:t>
      </w:r>
      <w:r w:rsidR="00895A68">
        <w:rPr>
          <w:lang w:val="en-US"/>
        </w:rPr>
        <w:t>mid-</w:t>
      </w:r>
      <w:r w:rsidR="00895A68" w:rsidRPr="00895A68">
        <w:rPr>
          <w:lang w:val="en-US"/>
        </w:rPr>
        <w:t>August 2020.</w:t>
      </w:r>
      <w:r w:rsidR="00D74144" w:rsidRPr="009910C8">
        <w:rPr>
          <w:lang w:val="en-US"/>
        </w:rPr>
        <w:t xml:space="preserve"> </w:t>
      </w:r>
      <w:r w:rsidR="00895A68" w:rsidRPr="00895A68">
        <w:rPr>
          <w:lang w:val="en-US"/>
        </w:rPr>
        <w:t>EMW issued the FAC as early as on 30 September 2020.</w:t>
      </w:r>
      <w:r w:rsidR="00DE3EEE" w:rsidRPr="009910C8">
        <w:rPr>
          <w:lang w:val="en-US"/>
        </w:rPr>
        <w:t xml:space="preserve"> </w:t>
      </w:r>
      <w:r w:rsidR="00895A68" w:rsidRPr="00895A68">
        <w:rPr>
          <w:lang w:val="en-US"/>
        </w:rPr>
        <w:t xml:space="preserve">Since then, </w:t>
      </w:r>
      <w:r w:rsidR="003810CB">
        <w:rPr>
          <w:lang w:val="en-US"/>
        </w:rPr>
        <w:t>the machine</w:t>
      </w:r>
      <w:r w:rsidR="00895A68" w:rsidRPr="00895A68">
        <w:rPr>
          <w:lang w:val="en-US"/>
        </w:rPr>
        <w:t xml:space="preserve"> has been continuously in use on a three-shift basis.</w:t>
      </w:r>
      <w:r w:rsidR="00DE3EEE" w:rsidRPr="009910C8">
        <w:rPr>
          <w:lang w:val="en-US"/>
        </w:rPr>
        <w:t xml:space="preserve"> </w:t>
      </w:r>
    </w:p>
    <w:p w14:paraId="2CE4E774" w14:textId="3B95080A" w:rsidR="00952537" w:rsidRPr="009910C8" w:rsidRDefault="00895A68" w:rsidP="004C1FA4">
      <w:pPr>
        <w:pStyle w:val="Zwischenberschrift"/>
        <w:rPr>
          <w:lang w:val="en-US"/>
        </w:rPr>
      </w:pPr>
      <w:r w:rsidRPr="00895A68">
        <w:rPr>
          <w:lang w:val="en-US"/>
        </w:rPr>
        <w:t>Machine design and data</w:t>
      </w:r>
    </w:p>
    <w:p w14:paraId="7416EE9F" w14:textId="00513149" w:rsidR="001A79F3" w:rsidRPr="009910C8" w:rsidRDefault="00895A68" w:rsidP="001A79F3">
      <w:pPr>
        <w:rPr>
          <w:lang w:val="en-US"/>
        </w:rPr>
      </w:pPr>
      <w:r w:rsidRPr="00E631C8">
        <w:rPr>
          <w:lang w:val="en-US"/>
        </w:rPr>
        <w:t xml:space="preserve">The new RM 55/17/7-6h–1600 </w:t>
      </w:r>
      <w:r w:rsidR="00E01AAE" w:rsidRPr="00E631C8">
        <w:rPr>
          <w:lang w:val="en-US"/>
        </w:rPr>
        <w:t>machine</w:t>
      </w:r>
      <w:r w:rsidRPr="00E631C8">
        <w:rPr>
          <w:lang w:val="en-US"/>
        </w:rPr>
        <w:t xml:space="preserve"> </w:t>
      </w:r>
      <w:r w:rsidR="003810CB" w:rsidRPr="00E631C8">
        <w:rPr>
          <w:lang w:val="en-US"/>
        </w:rPr>
        <w:t xml:space="preserve">is </w:t>
      </w:r>
      <w:r w:rsidR="00E631C8" w:rsidRPr="00E631C8">
        <w:rPr>
          <w:lang w:val="en-US"/>
        </w:rPr>
        <w:t>equipped with</w:t>
      </w:r>
      <w:r w:rsidR="003810CB" w:rsidRPr="00E631C8">
        <w:rPr>
          <w:lang w:val="en-US"/>
        </w:rPr>
        <w:t xml:space="preserve"> </w:t>
      </w:r>
      <w:r w:rsidR="00E631C8" w:rsidRPr="00E631C8">
        <w:rPr>
          <w:lang w:val="en-US"/>
        </w:rPr>
        <w:t xml:space="preserve">19 levelling roller sets of </w:t>
      </w:r>
      <w:r w:rsidR="003810CB" w:rsidRPr="00E631C8">
        <w:rPr>
          <w:lang w:val="en-US"/>
        </w:rPr>
        <w:t>six-high</w:t>
      </w:r>
      <w:r w:rsidRPr="00E631C8">
        <w:rPr>
          <w:lang w:val="en-US"/>
        </w:rPr>
        <w:t xml:space="preserve"> </w:t>
      </w:r>
      <w:r w:rsidR="00E631C8">
        <w:rPr>
          <w:lang w:val="en-US"/>
        </w:rPr>
        <w:t>configuration</w:t>
      </w:r>
      <w:r w:rsidR="00E631C8" w:rsidRPr="00E631C8">
        <w:rPr>
          <w:lang w:val="en-US"/>
        </w:rPr>
        <w:t>. All levelling rollers have a diame</w:t>
      </w:r>
      <w:r w:rsidR="00E631C8">
        <w:rPr>
          <w:lang w:val="en-US"/>
        </w:rPr>
        <w:t>t</w:t>
      </w:r>
      <w:r w:rsidR="00E631C8" w:rsidRPr="00E631C8">
        <w:rPr>
          <w:lang w:val="en-US"/>
        </w:rPr>
        <w:t>er of</w:t>
      </w:r>
      <w:r w:rsidRPr="00E631C8">
        <w:rPr>
          <w:lang w:val="en-US"/>
        </w:rPr>
        <w:t xml:space="preserve"> </w:t>
      </w:r>
      <w:r w:rsidR="000A2DE1" w:rsidRPr="00E631C8">
        <w:rPr>
          <w:lang w:val="en-US"/>
        </w:rPr>
        <w:t>50 mm</w:t>
      </w:r>
      <w:r w:rsidR="00E631C8" w:rsidRPr="00E631C8">
        <w:rPr>
          <w:lang w:val="en-US"/>
        </w:rPr>
        <w:t>.</w:t>
      </w:r>
      <w:r w:rsidR="00C943DE" w:rsidRPr="009910C8">
        <w:rPr>
          <w:lang w:val="en-US"/>
        </w:rPr>
        <w:t xml:space="preserve"> </w:t>
      </w:r>
      <w:r w:rsidR="00E631C8">
        <w:rPr>
          <w:lang w:val="en-US"/>
        </w:rPr>
        <w:t>The machine is</w:t>
      </w:r>
      <w:r w:rsidR="000A2DE1" w:rsidRPr="00E01AAE">
        <w:rPr>
          <w:lang w:val="en-US"/>
        </w:rPr>
        <w:t xml:space="preserve"> suitable to process strips with surfaces</w:t>
      </w:r>
      <w:r w:rsidR="00433625" w:rsidRPr="00E01AAE">
        <w:rPr>
          <w:lang w:val="en-US"/>
        </w:rPr>
        <w:t xml:space="preserve"> as challenging as</w:t>
      </w:r>
      <w:r w:rsidR="000A2DE1" w:rsidRPr="00E01AAE">
        <w:rPr>
          <w:lang w:val="en-US"/>
        </w:rPr>
        <w:t xml:space="preserve"> electrogalvanized steel sheet and grades for car body shells</w:t>
      </w:r>
      <w:r w:rsidR="00433625" w:rsidRPr="00E01AAE">
        <w:rPr>
          <w:lang w:val="en-US"/>
        </w:rPr>
        <w:t>, for example</w:t>
      </w:r>
      <w:r w:rsidR="000A2DE1" w:rsidRPr="00E01AAE">
        <w:rPr>
          <w:lang w:val="en-US"/>
        </w:rPr>
        <w:t>.</w:t>
      </w:r>
      <w:r w:rsidR="00F10565" w:rsidRPr="009910C8">
        <w:rPr>
          <w:lang w:val="en-US"/>
        </w:rPr>
        <w:t xml:space="preserve"> </w:t>
      </w:r>
    </w:p>
    <w:p w14:paraId="21E3AA04" w14:textId="49F38082" w:rsidR="001A79F3" w:rsidRPr="009910C8" w:rsidRDefault="00B030C0" w:rsidP="001A79F3">
      <w:pPr>
        <w:rPr>
          <w:lang w:val="en-US"/>
        </w:rPr>
      </w:pPr>
      <w:r w:rsidRPr="00B030C0">
        <w:rPr>
          <w:lang w:val="en-US"/>
        </w:rPr>
        <w:t xml:space="preserve">The new </w:t>
      </w:r>
      <w:r w:rsidR="00433625">
        <w:rPr>
          <w:lang w:val="en-US"/>
        </w:rPr>
        <w:t xml:space="preserve">roller </w:t>
      </w:r>
      <w:proofErr w:type="spellStart"/>
      <w:r w:rsidR="003810CB">
        <w:rPr>
          <w:lang w:val="en-US"/>
        </w:rPr>
        <w:t>leveller</w:t>
      </w:r>
      <w:proofErr w:type="spellEnd"/>
      <w:r w:rsidRPr="00B030C0">
        <w:rPr>
          <w:lang w:val="en-US"/>
        </w:rPr>
        <w:t xml:space="preserve"> can handle material between 300 and 1,600 mm wide.</w:t>
      </w:r>
      <w:r w:rsidR="001A79F3" w:rsidRPr="009910C8">
        <w:rPr>
          <w:lang w:val="en-US"/>
        </w:rPr>
        <w:t xml:space="preserve"> </w:t>
      </w:r>
      <w:r w:rsidRPr="007B3AD1">
        <w:rPr>
          <w:lang w:val="en-US"/>
        </w:rPr>
        <w:t xml:space="preserve">It is designed to level 0.4 to 3.0 mm thick strip with tensile strengths of up to </w:t>
      </w:r>
      <w:r w:rsidR="007B3AD1" w:rsidRPr="007B3AD1">
        <w:rPr>
          <w:lang w:val="en-US"/>
        </w:rPr>
        <w:t>700 N/mm², yield strength</w:t>
      </w:r>
      <w:r w:rsidR="007B3AD1">
        <w:rPr>
          <w:lang w:val="en-US"/>
        </w:rPr>
        <w:t>s</w:t>
      </w:r>
      <w:r w:rsidR="007B3AD1" w:rsidRPr="007B3AD1">
        <w:rPr>
          <w:lang w:val="en-US"/>
        </w:rPr>
        <w:t xml:space="preserve"> of up to 450 N/mm² and elongations at break between 15 and 45</w:t>
      </w:r>
      <w:r w:rsidR="009910C8">
        <w:rPr>
          <w:lang w:val="en-US"/>
        </w:rPr>
        <w:t xml:space="preserve"> </w:t>
      </w:r>
      <w:r w:rsidR="007B3AD1" w:rsidRPr="007B3AD1">
        <w:rPr>
          <w:lang w:val="en-US"/>
        </w:rPr>
        <w:t>%.</w:t>
      </w:r>
      <w:r w:rsidR="001A79F3" w:rsidRPr="009910C8">
        <w:rPr>
          <w:lang w:val="en-US"/>
        </w:rPr>
        <w:t xml:space="preserve"> </w:t>
      </w:r>
      <w:r w:rsidR="007B3AD1" w:rsidRPr="007B3AD1">
        <w:rPr>
          <w:lang w:val="en-US"/>
        </w:rPr>
        <w:t>In the 0.4 to 2.0 mm thickness range, it can process strip of up to 1,200 N/mm² tensile strength, up to 1,000 N/mm² yield strength and an elongation at break of 8</w:t>
      </w:r>
      <w:r w:rsidR="009910C8">
        <w:rPr>
          <w:lang w:val="en-US"/>
        </w:rPr>
        <w:t xml:space="preserve"> </w:t>
      </w:r>
      <w:r w:rsidR="007B3AD1" w:rsidRPr="007B3AD1">
        <w:rPr>
          <w:lang w:val="en-US"/>
        </w:rPr>
        <w:t>%.</w:t>
      </w:r>
      <w:r w:rsidR="001A79F3" w:rsidRPr="009910C8">
        <w:rPr>
          <w:lang w:val="en-US"/>
        </w:rPr>
        <w:t xml:space="preserve"> </w:t>
      </w:r>
      <w:r w:rsidR="007B3AD1" w:rsidRPr="00AE0D85">
        <w:rPr>
          <w:lang w:val="en-US"/>
        </w:rPr>
        <w:t xml:space="preserve">In order to </w:t>
      </w:r>
      <w:r w:rsidR="00B40BA3" w:rsidRPr="00AE0D85">
        <w:rPr>
          <w:lang w:val="en-US"/>
        </w:rPr>
        <w:t>cope with the challenging task of leveling high-strength materials, the machine features an exceptionally rigid frame</w:t>
      </w:r>
      <w:r w:rsidR="00F84384" w:rsidRPr="00AE0D85">
        <w:rPr>
          <w:lang w:val="en-US"/>
        </w:rPr>
        <w:t xml:space="preserve"> </w:t>
      </w:r>
      <w:r w:rsidR="00186706">
        <w:rPr>
          <w:lang w:val="en-US"/>
        </w:rPr>
        <w:t>and a distribution gear with output shafts arranged in three rows</w:t>
      </w:r>
      <w:r w:rsidR="00AE0D85" w:rsidRPr="00AE0D85">
        <w:rPr>
          <w:lang w:val="en-US"/>
        </w:rPr>
        <w:t>.</w:t>
      </w:r>
    </w:p>
    <w:p w14:paraId="6B8B83B0" w14:textId="51353693" w:rsidR="00B02659" w:rsidRPr="009910C8" w:rsidRDefault="000152CC" w:rsidP="0034155F">
      <w:pPr>
        <w:rPr>
          <w:lang w:val="en-US"/>
        </w:rPr>
      </w:pPr>
      <w:r w:rsidRPr="000E5E93">
        <w:rPr>
          <w:lang w:val="en-US"/>
        </w:rPr>
        <w:t xml:space="preserve">Especially for </w:t>
      </w:r>
      <w:r w:rsidR="000E5E93" w:rsidRPr="000E5E93">
        <w:rPr>
          <w:lang w:val="en-US"/>
        </w:rPr>
        <w:t xml:space="preserve">thin strip, it is crucial that the </w:t>
      </w:r>
      <w:r w:rsidR="003810CB">
        <w:rPr>
          <w:lang w:val="en-US"/>
        </w:rPr>
        <w:t>roller</w:t>
      </w:r>
      <w:r w:rsidR="000E5E93" w:rsidRPr="000E5E93">
        <w:rPr>
          <w:lang w:val="en-US"/>
        </w:rPr>
        <w:t xml:space="preserve">s can be adjusted with highest precision and excellent accuracy of repetition. In the GEORG </w:t>
      </w:r>
      <w:proofErr w:type="spellStart"/>
      <w:r w:rsidR="003810CB">
        <w:rPr>
          <w:lang w:val="en-US"/>
        </w:rPr>
        <w:t>leveller</w:t>
      </w:r>
      <w:proofErr w:type="spellEnd"/>
      <w:r w:rsidR="000E5E93" w:rsidRPr="000E5E93">
        <w:rPr>
          <w:lang w:val="en-US"/>
        </w:rPr>
        <w:t xml:space="preserve"> this is guaranteed by</w:t>
      </w:r>
      <w:r w:rsidRPr="000E5E93">
        <w:rPr>
          <w:lang w:val="en-US"/>
        </w:rPr>
        <w:t xml:space="preserve"> the </w:t>
      </w:r>
      <w:r w:rsidR="00433625">
        <w:rPr>
          <w:lang w:val="en-US"/>
        </w:rPr>
        <w:t xml:space="preserve">four high-precision, </w:t>
      </w:r>
      <w:r w:rsidRPr="000E5E93">
        <w:rPr>
          <w:lang w:val="en-US"/>
        </w:rPr>
        <w:t>low-backlash planetary gearboxes</w:t>
      </w:r>
      <w:r w:rsidR="000E5E93" w:rsidRPr="000E5E93">
        <w:rPr>
          <w:lang w:val="en-US"/>
        </w:rPr>
        <w:t xml:space="preserve">, which set the </w:t>
      </w:r>
      <w:r w:rsidR="003810CB">
        <w:rPr>
          <w:lang w:val="en-US"/>
        </w:rPr>
        <w:t>roller</w:t>
      </w:r>
      <w:r w:rsidR="000E5E93" w:rsidRPr="000E5E93">
        <w:rPr>
          <w:lang w:val="en-US"/>
        </w:rPr>
        <w:t xml:space="preserve"> spacing</w:t>
      </w:r>
      <w:r w:rsidRPr="000E5E93">
        <w:rPr>
          <w:lang w:val="en-US"/>
        </w:rPr>
        <w:t xml:space="preserve">, </w:t>
      </w:r>
      <w:r w:rsidR="000E5E93" w:rsidRPr="000E5E93">
        <w:rPr>
          <w:lang w:val="en-US"/>
        </w:rPr>
        <w:t xml:space="preserve">and </w:t>
      </w:r>
      <w:r w:rsidR="00433625">
        <w:rPr>
          <w:lang w:val="en-US"/>
        </w:rPr>
        <w:t>seven</w:t>
      </w:r>
      <w:r w:rsidR="000E5E93">
        <w:rPr>
          <w:lang w:val="en-US"/>
        </w:rPr>
        <w:t xml:space="preserve"> adjustable wedges</w:t>
      </w:r>
      <w:r w:rsidR="00433625">
        <w:rPr>
          <w:lang w:val="en-US"/>
        </w:rPr>
        <w:t>, which assure highly accurate setting of</w:t>
      </w:r>
      <w:r w:rsidR="00AA3635">
        <w:rPr>
          <w:lang w:val="en-US"/>
        </w:rPr>
        <w:t xml:space="preserve"> the</w:t>
      </w:r>
      <w:r w:rsidR="000E5E93" w:rsidRPr="000E5E93">
        <w:rPr>
          <w:lang w:val="en-US"/>
        </w:rPr>
        <w:t xml:space="preserve"> back-up roll assemblies.</w:t>
      </w:r>
    </w:p>
    <w:p w14:paraId="66DD800A" w14:textId="71848189" w:rsidR="00AA3635" w:rsidRPr="009910C8" w:rsidRDefault="000E5E93" w:rsidP="001A79F3">
      <w:pPr>
        <w:rPr>
          <w:lang w:val="en-US"/>
        </w:rPr>
      </w:pPr>
      <w:r w:rsidRPr="00AA3635">
        <w:rPr>
          <w:lang w:val="en-US"/>
        </w:rPr>
        <w:t xml:space="preserve">The </w:t>
      </w:r>
      <w:proofErr w:type="spellStart"/>
      <w:r w:rsidR="003810CB">
        <w:rPr>
          <w:lang w:val="en-US"/>
        </w:rPr>
        <w:t>leveller</w:t>
      </w:r>
      <w:proofErr w:type="spellEnd"/>
      <w:r w:rsidRPr="00AA3635">
        <w:rPr>
          <w:lang w:val="en-US"/>
        </w:rPr>
        <w:t xml:space="preserve"> comes with a semi-automatic quick</w:t>
      </w:r>
      <w:r w:rsidR="00AA3635" w:rsidRPr="00AA3635">
        <w:rPr>
          <w:lang w:val="en-US"/>
        </w:rPr>
        <w:t>-</w:t>
      </w:r>
      <w:r w:rsidRPr="00AA3635">
        <w:rPr>
          <w:lang w:val="en-US"/>
        </w:rPr>
        <w:t>change system</w:t>
      </w:r>
      <w:r w:rsidR="00433625">
        <w:rPr>
          <w:lang w:val="en-US"/>
        </w:rPr>
        <w:t>, which enables the complete levelling roller cassette to be replace</w:t>
      </w:r>
      <w:r w:rsidR="00E01AAE">
        <w:rPr>
          <w:lang w:val="en-US"/>
        </w:rPr>
        <w:t>d</w:t>
      </w:r>
      <w:r w:rsidR="00AA3635" w:rsidRPr="00AA3635">
        <w:rPr>
          <w:lang w:val="en-US"/>
        </w:rPr>
        <w:t xml:space="preserve"> as </w:t>
      </w:r>
      <w:r w:rsidR="00AA3635">
        <w:rPr>
          <w:lang w:val="en-US"/>
        </w:rPr>
        <w:t xml:space="preserve">one </w:t>
      </w:r>
      <w:r w:rsidR="00AA3635" w:rsidRPr="00AA3635">
        <w:rPr>
          <w:lang w:val="en-US"/>
        </w:rPr>
        <w:t xml:space="preserve">module without having to take apart the </w:t>
      </w:r>
      <w:r w:rsidR="00433625">
        <w:rPr>
          <w:lang w:val="en-US"/>
        </w:rPr>
        <w:t>ball joint shafts</w:t>
      </w:r>
      <w:r w:rsidR="00AA3635" w:rsidRPr="00AA3635">
        <w:rPr>
          <w:lang w:val="en-US"/>
        </w:rPr>
        <w:t>.</w:t>
      </w:r>
      <w:r w:rsidR="001910C8" w:rsidRPr="009910C8">
        <w:rPr>
          <w:lang w:val="en-US"/>
        </w:rPr>
        <w:t xml:space="preserve"> </w:t>
      </w:r>
    </w:p>
    <w:p w14:paraId="50BE9642" w14:textId="0783FD12" w:rsidR="009247B7" w:rsidRPr="009910C8" w:rsidRDefault="00CB4AF5" w:rsidP="001A79F3">
      <w:pPr>
        <w:rPr>
          <w:lang w:val="en-US"/>
        </w:rPr>
      </w:pPr>
      <w:proofErr w:type="gramStart"/>
      <w:r w:rsidRPr="00186706">
        <w:rPr>
          <w:lang w:val="en-US" w:eastAsia="de-DE"/>
        </w:rPr>
        <w:lastRenderedPageBreak/>
        <w:t>Thus</w:t>
      </w:r>
      <w:proofErr w:type="gramEnd"/>
      <w:r w:rsidRPr="00186706">
        <w:rPr>
          <w:lang w:val="en-US" w:eastAsia="de-DE"/>
        </w:rPr>
        <w:t xml:space="preserve"> </w:t>
      </w:r>
      <w:r w:rsidR="00433625">
        <w:rPr>
          <w:lang w:val="en-US" w:eastAsia="de-DE"/>
        </w:rPr>
        <w:t>cassette</w:t>
      </w:r>
      <w:r w:rsidRPr="00186706">
        <w:rPr>
          <w:lang w:val="en-US" w:eastAsia="de-DE"/>
        </w:rPr>
        <w:t xml:space="preserve"> changing times are reduced to just 15 to 25 minutes.</w:t>
      </w:r>
      <w:r w:rsidR="00AA193E" w:rsidRPr="009910C8">
        <w:rPr>
          <w:lang w:val="en-US" w:eastAsia="de-DE"/>
        </w:rPr>
        <w:t xml:space="preserve"> </w:t>
      </w:r>
      <w:r w:rsidR="00186706" w:rsidRPr="00A47D2E">
        <w:rPr>
          <w:lang w:val="en-US"/>
        </w:rPr>
        <w:t xml:space="preserve">In order for the machine to be ready for future </w:t>
      </w:r>
      <w:r w:rsidR="00433625">
        <w:rPr>
          <w:lang w:val="en-US"/>
        </w:rPr>
        <w:t xml:space="preserve">flatness quality </w:t>
      </w:r>
      <w:r w:rsidR="00A47D2E" w:rsidRPr="00A47D2E">
        <w:rPr>
          <w:lang w:val="en-US"/>
        </w:rPr>
        <w:t xml:space="preserve">requirements </w:t>
      </w:r>
      <w:r w:rsidR="00186706" w:rsidRPr="00A47D2E">
        <w:rPr>
          <w:lang w:val="en-US"/>
        </w:rPr>
        <w:t>in the 0.4 to 0.8 mm strip gauge range</w:t>
      </w:r>
      <w:r w:rsidR="00A47D2E" w:rsidRPr="00A47D2E">
        <w:rPr>
          <w:lang w:val="en-US"/>
        </w:rPr>
        <w:t xml:space="preserve">, </w:t>
      </w:r>
      <w:r w:rsidR="00C01F26">
        <w:rPr>
          <w:lang w:val="en-US"/>
        </w:rPr>
        <w:t xml:space="preserve">also </w:t>
      </w:r>
      <w:r w:rsidR="00A47D2E" w:rsidRPr="00A47D2E">
        <w:rPr>
          <w:lang w:val="en-US"/>
        </w:rPr>
        <w:t>21</w:t>
      </w:r>
      <w:r w:rsidR="00C01F26">
        <w:rPr>
          <w:lang w:val="en-US"/>
        </w:rPr>
        <w:t>-</w:t>
      </w:r>
      <w:r w:rsidR="003810CB">
        <w:rPr>
          <w:lang w:val="en-US"/>
        </w:rPr>
        <w:t>roller</w:t>
      </w:r>
      <w:r w:rsidR="00A47D2E" w:rsidRPr="00A47D2E">
        <w:rPr>
          <w:lang w:val="en-US"/>
        </w:rPr>
        <w:t xml:space="preserve"> </w:t>
      </w:r>
      <w:r w:rsidR="00C01F26">
        <w:rPr>
          <w:lang w:val="en-US"/>
        </w:rPr>
        <w:t>cassettes</w:t>
      </w:r>
      <w:r w:rsidR="00A47D2E" w:rsidRPr="00A47D2E">
        <w:rPr>
          <w:lang w:val="en-US"/>
        </w:rPr>
        <w:t xml:space="preserve"> are available.</w:t>
      </w:r>
      <w:r w:rsidR="00F10565" w:rsidRPr="009910C8">
        <w:rPr>
          <w:lang w:val="en-US"/>
        </w:rPr>
        <w:t xml:space="preserve"> </w:t>
      </w:r>
    </w:p>
    <w:p w14:paraId="27806785" w14:textId="020465F9" w:rsidR="0031104A" w:rsidRPr="009910C8" w:rsidRDefault="00A47D2E" w:rsidP="00FB3C6A">
      <w:pPr>
        <w:rPr>
          <w:lang w:val="en-US"/>
        </w:rPr>
      </w:pPr>
      <w:r w:rsidRPr="00A47D2E">
        <w:rPr>
          <w:lang w:val="en-US"/>
        </w:rPr>
        <w:t xml:space="preserve">The scope of supply for EMW comprised a new strip threading unit </w:t>
      </w:r>
      <w:r w:rsidR="00C01F26">
        <w:rPr>
          <w:lang w:val="en-US"/>
        </w:rPr>
        <w:t xml:space="preserve">complete </w:t>
      </w:r>
      <w:r w:rsidRPr="00A47D2E">
        <w:rPr>
          <w:lang w:val="en-US"/>
        </w:rPr>
        <w:t xml:space="preserve">with threading table, a counter-bending roll and a conveyor unit </w:t>
      </w:r>
      <w:r w:rsidR="00C01F26">
        <w:rPr>
          <w:lang w:val="en-US"/>
        </w:rPr>
        <w:t>for feeding</w:t>
      </w:r>
      <w:r w:rsidRPr="00A47D2E">
        <w:rPr>
          <w:lang w:val="en-US"/>
        </w:rPr>
        <w:t xml:space="preserve"> the strip into the </w:t>
      </w:r>
      <w:proofErr w:type="spellStart"/>
      <w:r w:rsidR="003810CB">
        <w:rPr>
          <w:lang w:val="en-US"/>
        </w:rPr>
        <w:t>leveller</w:t>
      </w:r>
      <w:proofErr w:type="spellEnd"/>
      <w:r w:rsidRPr="00A47D2E">
        <w:rPr>
          <w:lang w:val="en-US"/>
        </w:rPr>
        <w:t>.</w:t>
      </w:r>
      <w:r w:rsidR="00FB3C6A" w:rsidRPr="009910C8">
        <w:rPr>
          <w:lang w:val="en-US"/>
        </w:rPr>
        <w:t xml:space="preserve"> </w:t>
      </w:r>
      <w:r w:rsidRPr="0022215A">
        <w:rPr>
          <w:lang w:val="en-US"/>
        </w:rPr>
        <w:t xml:space="preserve">GEORG has integrated an existing crop shear between the threading unit and the </w:t>
      </w:r>
      <w:proofErr w:type="spellStart"/>
      <w:r w:rsidR="003810CB">
        <w:rPr>
          <w:lang w:val="en-US"/>
        </w:rPr>
        <w:t>leveller</w:t>
      </w:r>
      <w:proofErr w:type="spellEnd"/>
      <w:r w:rsidRPr="0022215A">
        <w:rPr>
          <w:lang w:val="en-US"/>
        </w:rPr>
        <w:t xml:space="preserve"> to further reduce the </w:t>
      </w:r>
      <w:r w:rsidR="0022215A" w:rsidRPr="0022215A">
        <w:rPr>
          <w:lang w:val="en-US"/>
        </w:rPr>
        <w:t>cycle times in coil processing.</w:t>
      </w:r>
      <w:r w:rsidR="00C964F7" w:rsidRPr="009910C8">
        <w:rPr>
          <w:lang w:val="en-US"/>
        </w:rPr>
        <w:t xml:space="preserve"> </w:t>
      </w:r>
    </w:p>
    <w:p w14:paraId="19CD1ECF" w14:textId="1D95D3A5" w:rsidR="000456CD" w:rsidRPr="009910C8" w:rsidRDefault="0022215A" w:rsidP="003226A6">
      <w:pPr>
        <w:rPr>
          <w:lang w:val="en-US"/>
        </w:rPr>
      </w:pPr>
      <w:r w:rsidRPr="0022215A">
        <w:rPr>
          <w:lang w:val="en-US"/>
        </w:rPr>
        <w:t xml:space="preserve">The results obtained </w:t>
      </w:r>
      <w:r w:rsidR="00C01F26">
        <w:rPr>
          <w:lang w:val="en-US"/>
        </w:rPr>
        <w:t>during</w:t>
      </w:r>
      <w:r w:rsidRPr="0022215A">
        <w:rPr>
          <w:lang w:val="en-US"/>
        </w:rPr>
        <w:t xml:space="preserve"> the first months of operation have shown that the new machine can level a much wider range of products than the previous one.</w:t>
      </w:r>
      <w:r w:rsidR="000456CD" w:rsidRPr="009910C8">
        <w:rPr>
          <w:lang w:val="en-US"/>
        </w:rPr>
        <w:t xml:space="preserve"> </w:t>
      </w:r>
      <w:r w:rsidRPr="0022215A">
        <w:rPr>
          <w:lang w:val="en-US"/>
        </w:rPr>
        <w:t>On top of that, flatness of all products level</w:t>
      </w:r>
      <w:r w:rsidR="00E01AAE">
        <w:rPr>
          <w:lang w:val="en-US"/>
        </w:rPr>
        <w:t>l</w:t>
      </w:r>
      <w:r w:rsidRPr="0022215A">
        <w:rPr>
          <w:lang w:val="en-US"/>
        </w:rPr>
        <w:t xml:space="preserve">ed </w:t>
      </w:r>
      <w:r w:rsidR="00C01F26">
        <w:rPr>
          <w:lang w:val="en-US"/>
        </w:rPr>
        <w:t>has been</w:t>
      </w:r>
      <w:r w:rsidRPr="0022215A">
        <w:rPr>
          <w:lang w:val="en-US"/>
        </w:rPr>
        <w:t xml:space="preserve"> 50</w:t>
      </w:r>
      <w:r w:rsidR="009910C8">
        <w:rPr>
          <w:lang w:val="en-US"/>
        </w:rPr>
        <w:t xml:space="preserve"> </w:t>
      </w:r>
      <w:r w:rsidRPr="0022215A">
        <w:rPr>
          <w:lang w:val="en-US"/>
        </w:rPr>
        <w:t>% better than specified in DIN EN 10131.</w:t>
      </w:r>
    </w:p>
    <w:p w14:paraId="45DBE46F" w14:textId="461ADBEA" w:rsidR="00324594" w:rsidRPr="009910C8" w:rsidRDefault="0022215A" w:rsidP="00324594">
      <w:pPr>
        <w:rPr>
          <w:lang w:val="en-US"/>
        </w:rPr>
      </w:pPr>
      <w:proofErr w:type="spellStart"/>
      <w:r w:rsidRPr="00B85548">
        <w:rPr>
          <w:lang w:val="en-US"/>
        </w:rPr>
        <w:t>Torsten</w:t>
      </w:r>
      <w:proofErr w:type="spellEnd"/>
      <w:r w:rsidRPr="00B85548">
        <w:rPr>
          <w:lang w:val="en-US"/>
        </w:rPr>
        <w:t xml:space="preserve"> </w:t>
      </w:r>
      <w:proofErr w:type="spellStart"/>
      <w:r w:rsidRPr="00B85548">
        <w:rPr>
          <w:lang w:val="en-US"/>
        </w:rPr>
        <w:t>Brüggemann</w:t>
      </w:r>
      <w:proofErr w:type="spellEnd"/>
      <w:r w:rsidRPr="00B85548">
        <w:rPr>
          <w:lang w:val="en-US"/>
        </w:rPr>
        <w:t xml:space="preserve">, Production Manager of EMW Steel Service Center, </w:t>
      </w:r>
      <w:r w:rsidR="000B3FD2" w:rsidRPr="00B85548">
        <w:rPr>
          <w:lang w:val="en-US"/>
        </w:rPr>
        <w:t>summarizes his experience with the new machine so far</w:t>
      </w:r>
      <w:r w:rsidRPr="00B85548">
        <w:rPr>
          <w:lang w:val="en-US"/>
        </w:rPr>
        <w:t>:</w:t>
      </w:r>
      <w:r w:rsidR="00022A64" w:rsidRPr="009910C8">
        <w:rPr>
          <w:lang w:val="en-US"/>
        </w:rPr>
        <w:t xml:space="preserve"> </w:t>
      </w:r>
      <w:r w:rsidR="000B3FD2" w:rsidRPr="00B85548">
        <w:rPr>
          <w:lang w:val="en-US"/>
        </w:rPr>
        <w:t>“</w:t>
      </w:r>
      <w:r w:rsidR="00B85548" w:rsidRPr="00B85548">
        <w:rPr>
          <w:lang w:val="en-US"/>
        </w:rPr>
        <w:t>We have been able to even further improve the quality of all products from our range.</w:t>
      </w:r>
      <w:r w:rsidR="00022A64" w:rsidRPr="009910C8">
        <w:rPr>
          <w:lang w:val="en-US"/>
        </w:rPr>
        <w:t xml:space="preserve"> </w:t>
      </w:r>
      <w:r w:rsidR="00B85548" w:rsidRPr="00B85548">
        <w:rPr>
          <w:lang w:val="en-US"/>
        </w:rPr>
        <w:t>Coil flatness is no longer an issue during our production meetings.</w:t>
      </w:r>
      <w:r w:rsidR="002D4735" w:rsidRPr="009910C8">
        <w:rPr>
          <w:lang w:val="en-US"/>
        </w:rPr>
        <w:t xml:space="preserve"> </w:t>
      </w:r>
      <w:r w:rsidR="00B85548" w:rsidRPr="00B85548">
        <w:rPr>
          <w:lang w:val="en-US"/>
        </w:rPr>
        <w:t xml:space="preserve">The new machine has even taken over coils </w:t>
      </w:r>
      <w:r w:rsidR="00B85548">
        <w:rPr>
          <w:lang w:val="en-US"/>
        </w:rPr>
        <w:t>from</w:t>
      </w:r>
      <w:r w:rsidR="00B85548" w:rsidRPr="00B85548">
        <w:rPr>
          <w:lang w:val="en-US"/>
        </w:rPr>
        <w:t xml:space="preserve"> our bigger machines.</w:t>
      </w:r>
      <w:r w:rsidR="002D4735" w:rsidRPr="009910C8">
        <w:rPr>
          <w:lang w:val="en-US"/>
        </w:rPr>
        <w:t xml:space="preserve"> </w:t>
      </w:r>
      <w:r w:rsidR="00B85548" w:rsidRPr="00B85548">
        <w:rPr>
          <w:lang w:val="en-US"/>
        </w:rPr>
        <w:t>This not only saves costs, but also provides us more flexibility in production, and, consequently, we can produce more.</w:t>
      </w:r>
      <w:r w:rsidR="00C01F26">
        <w:rPr>
          <w:lang w:val="en-US"/>
        </w:rPr>
        <w:t>”</w:t>
      </w:r>
    </w:p>
    <w:p w14:paraId="77A0526F" w14:textId="5358D99C" w:rsidR="00D74144" w:rsidRPr="009910C8" w:rsidRDefault="00B85548" w:rsidP="00D74144">
      <w:pPr>
        <w:rPr>
          <w:lang w:val="en-US"/>
        </w:rPr>
      </w:pPr>
      <w:r w:rsidRPr="007F2B0F">
        <w:rPr>
          <w:lang w:val="en-US"/>
        </w:rPr>
        <w:t xml:space="preserve">Hermann </w:t>
      </w:r>
      <w:proofErr w:type="spellStart"/>
      <w:r w:rsidRPr="007F2B0F">
        <w:rPr>
          <w:lang w:val="en-US"/>
        </w:rPr>
        <w:t>Krämer</w:t>
      </w:r>
      <w:proofErr w:type="spellEnd"/>
      <w:r w:rsidRPr="007F2B0F">
        <w:rPr>
          <w:lang w:val="en-US"/>
        </w:rPr>
        <w:t xml:space="preserve">, Product Manager </w:t>
      </w:r>
      <w:r w:rsidR="007F2B0F" w:rsidRPr="007F2B0F">
        <w:rPr>
          <w:lang w:val="en-US"/>
        </w:rPr>
        <w:t>Levelling Machines at</w:t>
      </w:r>
      <w:r w:rsidRPr="007F2B0F">
        <w:rPr>
          <w:lang w:val="en-US"/>
        </w:rPr>
        <w:t xml:space="preserve"> GEORG, </w:t>
      </w:r>
      <w:r w:rsidR="007F2B0F" w:rsidRPr="007F2B0F">
        <w:rPr>
          <w:lang w:val="en-US"/>
        </w:rPr>
        <w:t xml:space="preserve">summarizes </w:t>
      </w:r>
      <w:r w:rsidR="00C01F26" w:rsidRPr="007F2B0F">
        <w:rPr>
          <w:lang w:val="en-US"/>
        </w:rPr>
        <w:t xml:space="preserve">in one sentence </w:t>
      </w:r>
      <w:r w:rsidR="007F2B0F" w:rsidRPr="007F2B0F">
        <w:rPr>
          <w:lang w:val="en-US"/>
        </w:rPr>
        <w:t xml:space="preserve">the reasons why </w:t>
      </w:r>
      <w:r w:rsidR="00F94A67" w:rsidRPr="007F2B0F">
        <w:rPr>
          <w:lang w:val="en-US"/>
        </w:rPr>
        <w:t xml:space="preserve">EMW </w:t>
      </w:r>
      <w:r w:rsidR="00F94A67">
        <w:rPr>
          <w:lang w:val="en-US"/>
        </w:rPr>
        <w:t xml:space="preserve">selected </w:t>
      </w:r>
      <w:r w:rsidR="007F2B0F" w:rsidRPr="007F2B0F">
        <w:rPr>
          <w:lang w:val="en-US"/>
        </w:rPr>
        <w:t xml:space="preserve">GEORG </w:t>
      </w:r>
      <w:r w:rsidR="00F94A67">
        <w:rPr>
          <w:lang w:val="en-US"/>
        </w:rPr>
        <w:t>as supplier</w:t>
      </w:r>
      <w:r w:rsidRPr="007F2B0F">
        <w:rPr>
          <w:lang w:val="en-US"/>
        </w:rPr>
        <w:t>:</w:t>
      </w:r>
      <w:r w:rsidR="00FB3C6A" w:rsidRPr="009910C8">
        <w:rPr>
          <w:lang w:val="en-US"/>
        </w:rPr>
        <w:t xml:space="preserve"> </w:t>
      </w:r>
      <w:r w:rsidR="00F94A67" w:rsidRPr="00F94A67">
        <w:rPr>
          <w:lang w:val="en-US"/>
        </w:rPr>
        <w:t>“We obviously convinced those at EMW in charge of the decision with our integrated package</w:t>
      </w:r>
      <w:r w:rsidR="00E01AAE">
        <w:rPr>
          <w:lang w:val="en-US"/>
        </w:rPr>
        <w:t xml:space="preserve">, which included </w:t>
      </w:r>
      <w:r w:rsidR="00F94A67" w:rsidRPr="00F94A67">
        <w:rPr>
          <w:lang w:val="en-US"/>
        </w:rPr>
        <w:t xml:space="preserve">our high-performance roller </w:t>
      </w:r>
      <w:proofErr w:type="spellStart"/>
      <w:r w:rsidR="00F94A67" w:rsidRPr="00F94A67">
        <w:rPr>
          <w:lang w:val="en-US"/>
        </w:rPr>
        <w:t>leveller</w:t>
      </w:r>
      <w:proofErr w:type="spellEnd"/>
      <w:r w:rsidR="00F94A67" w:rsidRPr="00F94A67">
        <w:rPr>
          <w:lang w:val="en-US"/>
        </w:rPr>
        <w:t xml:space="preserve">, the upgrade of </w:t>
      </w:r>
      <w:r w:rsidR="00C01F26">
        <w:rPr>
          <w:lang w:val="en-US"/>
        </w:rPr>
        <w:t>EMW’s</w:t>
      </w:r>
      <w:r w:rsidR="00F94A67" w:rsidRPr="00F94A67">
        <w:rPr>
          <w:lang w:val="en-US"/>
        </w:rPr>
        <w:t xml:space="preserve"> existing process control system and our safety-enhancing concept for the entry section of the No. 2 multi-blanking line.</w:t>
      </w:r>
      <w:r w:rsidR="00E01AAE">
        <w:rPr>
          <w:lang w:val="en-US"/>
        </w:rPr>
        <w:t>”</w:t>
      </w:r>
    </w:p>
    <w:p w14:paraId="22EE8C70" w14:textId="0C91A663" w:rsidR="00243859" w:rsidRPr="00FA60F2" w:rsidRDefault="009910C8" w:rsidP="00424A77">
      <w:pPr>
        <w:ind w:right="2371"/>
        <w:rPr>
          <w:b/>
          <w:lang w:eastAsia="de-DE"/>
        </w:rPr>
      </w:pPr>
      <w:r>
        <w:rPr>
          <w:b/>
          <w:lang w:val="en-US" w:eastAsia="de-DE"/>
        </w:rPr>
        <w:t>700</w:t>
      </w:r>
      <w:r w:rsidR="00F94A67" w:rsidRPr="00F94A67">
        <w:rPr>
          <w:b/>
          <w:lang w:val="en-US" w:eastAsia="de-DE"/>
        </w:rPr>
        <w:t xml:space="preserve"> words including the introduction</w:t>
      </w:r>
    </w:p>
    <w:p w14:paraId="348E5F22" w14:textId="37617343" w:rsidR="000B1BD1" w:rsidRPr="009910C8" w:rsidRDefault="00F94A67" w:rsidP="0015026E">
      <w:pPr>
        <w:keepNext/>
        <w:spacing w:before="240"/>
        <w:ind w:right="2654"/>
        <w:rPr>
          <w:b/>
          <w:sz w:val="22"/>
          <w:lang w:val="en-US"/>
        </w:rPr>
      </w:pPr>
      <w:r w:rsidRPr="00F94A67">
        <w:rPr>
          <w:b/>
          <w:sz w:val="22"/>
          <w:lang w:val="en-US"/>
        </w:rPr>
        <w:t xml:space="preserve">About Heinrich GEORG </w:t>
      </w:r>
      <w:proofErr w:type="spellStart"/>
      <w:r w:rsidRPr="00F94A67">
        <w:rPr>
          <w:b/>
          <w:sz w:val="22"/>
          <w:lang w:val="en-US"/>
        </w:rPr>
        <w:t>Maschinenfabrik</w:t>
      </w:r>
      <w:proofErr w:type="spellEnd"/>
    </w:p>
    <w:p w14:paraId="54E468E7" w14:textId="303E142E" w:rsidR="000B1BD1" w:rsidRPr="009910C8" w:rsidRDefault="00F94A67" w:rsidP="00353061">
      <w:pPr>
        <w:rPr>
          <w:lang w:val="en-US"/>
        </w:rPr>
      </w:pPr>
      <w:r w:rsidRPr="00F94A67">
        <w:rPr>
          <w:lang w:val="en-US"/>
        </w:rPr>
        <w:t>GEORG is a worldwide well-reputed partner for reliable and powerful high-tech engineering and process optimization solutions.</w:t>
      </w:r>
      <w:r w:rsidR="000B1BD1" w:rsidRPr="009910C8">
        <w:rPr>
          <w:lang w:val="en-US"/>
        </w:rPr>
        <w:t xml:space="preserve"> </w:t>
      </w:r>
      <w:r w:rsidRPr="00F94A67">
        <w:rPr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  <w:r w:rsidR="000B1BD1" w:rsidRPr="009910C8">
        <w:rPr>
          <w:lang w:val="en-US"/>
        </w:rPr>
        <w:t xml:space="preserve"> </w:t>
      </w:r>
    </w:p>
    <w:p w14:paraId="59993FAE" w14:textId="650BF2A8" w:rsidR="000B1BD1" w:rsidRPr="009910C8" w:rsidRDefault="00F94A67" w:rsidP="000B1BD1">
      <w:pPr>
        <w:ind w:right="2654"/>
        <w:rPr>
          <w:lang w:val="en-US"/>
        </w:rPr>
      </w:pPr>
      <w:r w:rsidRPr="00F94A67">
        <w:rPr>
          <w:lang w:val="en-US"/>
        </w:rPr>
        <w:t>With its encompassing product and service offers and its worldwide network of sales and service branches, the family-owned company, which employs almost 500 people and is now in its third generation, supplies its products to markets as challenging as energy, mobility and industrial.</w:t>
      </w:r>
      <w:r w:rsidR="000B1BD1" w:rsidRPr="009910C8">
        <w:rPr>
          <w:lang w:val="en-US"/>
        </w:rPr>
        <w:t xml:space="preserve"> </w:t>
      </w:r>
    </w:p>
    <w:p w14:paraId="672CE747" w14:textId="2B44AF16" w:rsidR="000B1BD1" w:rsidRPr="00FA60F2" w:rsidRDefault="00F94A67" w:rsidP="000B1BD1">
      <w:pPr>
        <w:tabs>
          <w:tab w:val="left" w:pos="3500"/>
        </w:tabs>
        <w:rPr>
          <w:b/>
        </w:rPr>
      </w:pPr>
      <w:r w:rsidRPr="00F94A67">
        <w:rPr>
          <w:lang w:val="en-US"/>
        </w:rPr>
        <w:t>For more information please visit</w:t>
      </w:r>
      <w:r w:rsidR="000B1BD1" w:rsidRPr="00FA60F2">
        <w:t xml:space="preserve"> </w:t>
      </w:r>
      <w:r w:rsidR="00724295" w:rsidRPr="000F4487">
        <w:rPr>
          <w:b/>
        </w:rPr>
        <w:t>g</w:t>
      </w:r>
      <w:r w:rsidR="0015026E" w:rsidRPr="000F4487">
        <w:rPr>
          <w:b/>
        </w:rPr>
        <w:t>eorg</w:t>
      </w:r>
      <w:r w:rsidR="000B1BD1" w:rsidRPr="000F4487">
        <w:rPr>
          <w:b/>
        </w:rPr>
        <w:t>.com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3964"/>
        <w:gridCol w:w="4111"/>
      </w:tblGrid>
      <w:tr w:rsidR="007D448F" w:rsidRPr="00FA60F2" w14:paraId="2C52E1DB" w14:textId="77777777" w:rsidTr="008C6E6A">
        <w:tc>
          <w:tcPr>
            <w:tcW w:w="3964" w:type="dxa"/>
          </w:tcPr>
          <w:p w14:paraId="40B16C4E" w14:textId="6118398B" w:rsidR="007D448F" w:rsidRPr="00FA60F2" w:rsidRDefault="00F94A67" w:rsidP="00E73F20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9910C8">
              <w:rPr>
                <w:b/>
              </w:rPr>
              <w:lastRenderedPageBreak/>
              <w:t>Contact:</w:t>
            </w:r>
          </w:p>
          <w:p w14:paraId="7194BA2F" w14:textId="4EB6E265" w:rsidR="007D448F" w:rsidRPr="00FA60F2" w:rsidRDefault="00861A83" w:rsidP="008C0EDC">
            <w:pPr>
              <w:keepLines/>
              <w:widowControl w:val="0"/>
              <w:ind w:right="176"/>
            </w:pPr>
            <w:r w:rsidRPr="00FA60F2">
              <w:rPr>
                <w:szCs w:val="20"/>
              </w:rPr>
              <w:t xml:space="preserve">Heinrich </w:t>
            </w:r>
            <w:r w:rsidR="00CB57A7" w:rsidRPr="00FA60F2">
              <w:rPr>
                <w:szCs w:val="20"/>
              </w:rPr>
              <w:t>G</w:t>
            </w:r>
            <w:r w:rsidR="0015026E" w:rsidRPr="00FA60F2">
              <w:rPr>
                <w:szCs w:val="20"/>
              </w:rPr>
              <w:t>eorg</w:t>
            </w:r>
            <w:r w:rsidRPr="00FA60F2">
              <w:rPr>
                <w:szCs w:val="20"/>
              </w:rPr>
              <w:t xml:space="preserve"> GmbH Maschinenfabrik</w:t>
            </w:r>
            <w:r w:rsidR="00974004" w:rsidRPr="00FA60F2">
              <w:rPr>
                <w:szCs w:val="20"/>
              </w:rPr>
              <w:br/>
            </w:r>
            <w:r w:rsidR="00FA60F2" w:rsidRPr="00FA60F2">
              <w:t xml:space="preserve">Thomas </w:t>
            </w:r>
            <w:r w:rsidR="00FA60F2" w:rsidRPr="000F4487">
              <w:t>Kleb</w:t>
            </w:r>
            <w:r w:rsidR="008C0EDC" w:rsidRPr="00FA60F2">
              <w:br/>
            </w:r>
            <w:r w:rsidR="00202456">
              <w:rPr>
                <w:lang w:eastAsia="de-DE"/>
              </w:rPr>
              <w:t>Manager Marketing &amp; Communication</w:t>
            </w:r>
            <w:r w:rsidRPr="00FA60F2">
              <w:rPr>
                <w:szCs w:val="20"/>
              </w:rPr>
              <w:br/>
              <w:t>Langenauer Straße 12</w:t>
            </w:r>
            <w:r w:rsidRPr="00FA60F2">
              <w:rPr>
                <w:szCs w:val="20"/>
              </w:rPr>
              <w:br/>
            </w:r>
            <w:r w:rsidR="00F94A67">
              <w:rPr>
                <w:szCs w:val="20"/>
              </w:rPr>
              <w:t>D-</w:t>
            </w:r>
            <w:r w:rsidRPr="00FA60F2">
              <w:rPr>
                <w:szCs w:val="20"/>
              </w:rPr>
              <w:t>57223 Kreuztal</w:t>
            </w:r>
            <w:r w:rsidR="00F94A67">
              <w:rPr>
                <w:szCs w:val="20"/>
              </w:rPr>
              <w:t>/Germany</w:t>
            </w:r>
            <w:r w:rsidRPr="00FA60F2">
              <w:rPr>
                <w:szCs w:val="20"/>
              </w:rPr>
              <w:br/>
            </w:r>
            <w:r w:rsidR="00F94A67">
              <w:rPr>
                <w:szCs w:val="20"/>
              </w:rPr>
              <w:t>Fon</w:t>
            </w:r>
            <w:r w:rsidRPr="00FA60F2">
              <w:rPr>
                <w:szCs w:val="20"/>
              </w:rPr>
              <w:t>: +49.2732.779-</w:t>
            </w:r>
            <w:r w:rsidR="00FA60F2" w:rsidRPr="00FA60F2">
              <w:rPr>
                <w:szCs w:val="20"/>
              </w:rPr>
              <w:t>539</w:t>
            </w:r>
            <w:r w:rsidRPr="00FA60F2">
              <w:rPr>
                <w:szCs w:val="20"/>
              </w:rPr>
              <w:br/>
              <w:t>www.</w:t>
            </w:r>
            <w:r w:rsidR="0015026E" w:rsidRPr="00FA60F2">
              <w:rPr>
                <w:szCs w:val="20"/>
              </w:rPr>
              <w:t>georg</w:t>
            </w:r>
            <w:r w:rsidRPr="00FA60F2">
              <w:rPr>
                <w:szCs w:val="20"/>
              </w:rPr>
              <w:t>.com</w:t>
            </w:r>
            <w:r w:rsidRPr="00FA60F2">
              <w:rPr>
                <w:szCs w:val="20"/>
              </w:rPr>
              <w:br/>
            </w:r>
            <w:proofErr w:type="spellStart"/>
            <w:r w:rsidRPr="00FA60F2">
              <w:rPr>
                <w:szCs w:val="20"/>
              </w:rPr>
              <w:t>E</w:t>
            </w:r>
            <w:r w:rsidR="00F94A67">
              <w:rPr>
                <w:szCs w:val="20"/>
              </w:rPr>
              <w:t>-m</w:t>
            </w:r>
            <w:r w:rsidRPr="00FA60F2">
              <w:rPr>
                <w:szCs w:val="20"/>
              </w:rPr>
              <w:t>ail</w:t>
            </w:r>
            <w:proofErr w:type="spellEnd"/>
            <w:r w:rsidRPr="00FA60F2">
              <w:rPr>
                <w:szCs w:val="20"/>
              </w:rPr>
              <w:t xml:space="preserve">: </w:t>
            </w:r>
            <w:r w:rsidR="00FA60F2" w:rsidRPr="00FA60F2">
              <w:t>thomas.kleb</w:t>
            </w:r>
            <w:r w:rsidR="0015026E" w:rsidRPr="00FA60F2">
              <w:t>@georg.com</w:t>
            </w:r>
          </w:p>
        </w:tc>
        <w:tc>
          <w:tcPr>
            <w:tcW w:w="4111" w:type="dxa"/>
          </w:tcPr>
          <w:p w14:paraId="71B792B5" w14:textId="25571190" w:rsidR="007D448F" w:rsidRPr="00FA60F2" w:rsidRDefault="00F94A67" w:rsidP="00E73F20">
            <w:pPr>
              <w:keepNext/>
              <w:keepLines/>
              <w:spacing w:before="60" w:after="60"/>
              <w:ind w:right="176"/>
              <w:rPr>
                <w:b/>
              </w:rPr>
            </w:pPr>
            <w:r w:rsidRPr="009910C8">
              <w:rPr>
                <w:b/>
              </w:rPr>
              <w:t xml:space="preserve">Press </w:t>
            </w:r>
            <w:proofErr w:type="spellStart"/>
            <w:r w:rsidRPr="009910C8">
              <w:rPr>
                <w:b/>
              </w:rPr>
              <w:t>contact</w:t>
            </w:r>
            <w:proofErr w:type="spellEnd"/>
            <w:r w:rsidRPr="009910C8">
              <w:rPr>
                <w:b/>
              </w:rPr>
              <w:t>:</w:t>
            </w:r>
          </w:p>
          <w:p w14:paraId="2A8430DA" w14:textId="48A8A06B" w:rsidR="007D448F" w:rsidRPr="00FA60F2" w:rsidRDefault="003653B8" w:rsidP="003653B8">
            <w:pPr>
              <w:keepLines/>
              <w:widowControl w:val="0"/>
              <w:ind w:right="176"/>
            </w:pPr>
            <w:r w:rsidRPr="00FA60F2">
              <w:rPr>
                <w:szCs w:val="20"/>
              </w:rPr>
              <w:t>VIP Kommunikation</w:t>
            </w:r>
            <w:r w:rsidR="008C6E6A" w:rsidRPr="00FA60F2">
              <w:rPr>
                <w:szCs w:val="20"/>
              </w:rPr>
              <w:br/>
            </w:r>
            <w:r w:rsidRPr="00FA60F2">
              <w:rPr>
                <w:szCs w:val="20"/>
              </w:rPr>
              <w:t>Dr.-Ing. Uwe Stein</w:t>
            </w:r>
            <w:r w:rsidR="00974004" w:rsidRPr="00FA60F2">
              <w:rPr>
                <w:szCs w:val="20"/>
              </w:rPr>
              <w:br/>
            </w:r>
            <w:r w:rsidRPr="00FA60F2">
              <w:rPr>
                <w:szCs w:val="20"/>
              </w:rPr>
              <w:br/>
              <w:t>Dennewartstraße 25-27</w:t>
            </w:r>
            <w:r w:rsidRPr="00FA60F2">
              <w:rPr>
                <w:szCs w:val="20"/>
              </w:rPr>
              <w:br/>
            </w:r>
            <w:r w:rsidR="00F94A67">
              <w:rPr>
                <w:szCs w:val="20"/>
              </w:rPr>
              <w:t>D-</w:t>
            </w:r>
            <w:r w:rsidRPr="00FA60F2">
              <w:rPr>
                <w:szCs w:val="20"/>
              </w:rPr>
              <w:t>52068 Aachen</w:t>
            </w:r>
            <w:r w:rsidR="00F94A67">
              <w:rPr>
                <w:szCs w:val="20"/>
              </w:rPr>
              <w:t>/Germany</w:t>
            </w:r>
            <w:r w:rsidRPr="00FA60F2">
              <w:rPr>
                <w:szCs w:val="20"/>
              </w:rPr>
              <w:br/>
            </w:r>
            <w:r w:rsidR="00F94A67">
              <w:rPr>
                <w:szCs w:val="20"/>
              </w:rPr>
              <w:t>Fon</w:t>
            </w:r>
            <w:r w:rsidRPr="00FA60F2">
              <w:rPr>
                <w:szCs w:val="20"/>
              </w:rPr>
              <w:t>: +49.241.89468-55</w:t>
            </w:r>
            <w:r w:rsidRPr="00FA60F2">
              <w:rPr>
                <w:szCs w:val="20"/>
              </w:rPr>
              <w:br/>
            </w:r>
            <w:hyperlink r:id="rId8" w:history="1">
              <w:r w:rsidRPr="00FA60F2">
                <w:rPr>
                  <w:szCs w:val="20"/>
                </w:rPr>
                <w:t>www.vip-kommunikation.de</w:t>
              </w:r>
            </w:hyperlink>
            <w:r w:rsidRPr="00FA60F2">
              <w:rPr>
                <w:szCs w:val="20"/>
              </w:rPr>
              <w:br/>
            </w:r>
            <w:proofErr w:type="spellStart"/>
            <w:r w:rsidRPr="00FA60F2">
              <w:rPr>
                <w:szCs w:val="20"/>
              </w:rPr>
              <w:t>E-</w:t>
            </w:r>
            <w:r w:rsidR="00F94A67">
              <w:rPr>
                <w:szCs w:val="20"/>
              </w:rPr>
              <w:t>m</w:t>
            </w:r>
            <w:r w:rsidRPr="00FA60F2">
              <w:rPr>
                <w:szCs w:val="20"/>
              </w:rPr>
              <w:t>ail</w:t>
            </w:r>
            <w:proofErr w:type="spellEnd"/>
            <w:r w:rsidRPr="00FA60F2">
              <w:rPr>
                <w:szCs w:val="20"/>
              </w:rPr>
              <w:t xml:space="preserve">: </w:t>
            </w:r>
            <w:hyperlink r:id="rId9" w:history="1">
              <w:r w:rsidRPr="00FA60F2">
                <w:rPr>
                  <w:szCs w:val="20"/>
                </w:rPr>
                <w:t>stein@vip-kommunikation.de</w:t>
              </w:r>
            </w:hyperlink>
          </w:p>
        </w:tc>
      </w:tr>
    </w:tbl>
    <w:p w14:paraId="10ACB148" w14:textId="5CAB54A6" w:rsidR="00CE1F9F" w:rsidRPr="009910C8" w:rsidRDefault="00F94A67" w:rsidP="00790A5D">
      <w:pPr>
        <w:keepNext/>
        <w:spacing w:before="120"/>
        <w:ind w:right="2654"/>
        <w:rPr>
          <w:b/>
          <w:sz w:val="24"/>
          <w:lang w:val="en-US" w:eastAsia="de-DE"/>
        </w:rPr>
      </w:pPr>
      <w:r w:rsidRPr="00F94A67">
        <w:rPr>
          <w:b/>
          <w:sz w:val="24"/>
          <w:lang w:val="en-US" w:eastAsia="de-DE"/>
        </w:rPr>
        <w:t>Figures and captions</w:t>
      </w:r>
      <w:r w:rsidR="00CE1F9F" w:rsidRPr="009910C8">
        <w:rPr>
          <w:b/>
          <w:sz w:val="24"/>
          <w:lang w:val="en-US" w:eastAsia="de-DE"/>
        </w:rPr>
        <w:t xml:space="preserve"> </w:t>
      </w:r>
    </w:p>
    <w:p w14:paraId="1A2BB1EF" w14:textId="266DA045" w:rsidR="00031259" w:rsidRPr="00FA60F2" w:rsidRDefault="00F94A67" w:rsidP="00A65A5D">
      <w:pPr>
        <w:jc w:val="center"/>
        <w:rPr>
          <w:szCs w:val="20"/>
          <w:lang w:eastAsia="de-DE"/>
        </w:rPr>
      </w:pPr>
      <w:r w:rsidRPr="00F94A67">
        <w:rPr>
          <w:b/>
          <w:color w:val="FF0000"/>
          <w:sz w:val="24"/>
          <w:lang w:val="en-US" w:eastAsia="de-DE"/>
        </w:rPr>
        <w:t>High-resolution image files are available for downloading at:</w:t>
      </w:r>
      <w:r w:rsidR="00031259" w:rsidRPr="009910C8">
        <w:rPr>
          <w:b/>
          <w:color w:val="FF0000"/>
          <w:sz w:val="24"/>
          <w:lang w:val="en-US" w:eastAsia="de-DE"/>
        </w:rPr>
        <w:t xml:space="preserve"> </w:t>
      </w:r>
      <w:r w:rsidR="00202456">
        <w:rPr>
          <w:b/>
          <w:color w:val="FF0000"/>
          <w:sz w:val="24"/>
          <w:lang w:val="en-US" w:eastAsia="de-DE"/>
        </w:rPr>
        <w:br/>
      </w:r>
      <w:hyperlink r:id="rId10" w:history="1">
        <w:r w:rsidR="00202456">
          <w:rPr>
            <w:rStyle w:val="Hyperlink"/>
            <w:b/>
            <w:bCs/>
            <w:sz w:val="24"/>
            <w:szCs w:val="24"/>
            <w:lang w:eastAsia="de-DE"/>
          </w:rPr>
          <w:t xml:space="preserve">press </w:t>
        </w:r>
        <w:proofErr w:type="spellStart"/>
        <w:r w:rsidR="00202456">
          <w:rPr>
            <w:rStyle w:val="Hyperlink"/>
            <w:b/>
            <w:bCs/>
            <w:sz w:val="24"/>
            <w:szCs w:val="24"/>
            <w:lang w:eastAsia="de-DE"/>
          </w:rPr>
          <w:t>photos</w:t>
        </w:r>
        <w:proofErr w:type="spellEnd"/>
        <w:r w:rsidR="00202456">
          <w:rPr>
            <w:rStyle w:val="Hyperlink"/>
            <w:b/>
            <w:bCs/>
            <w:sz w:val="24"/>
            <w:szCs w:val="24"/>
            <w:lang w:eastAsia="de-DE"/>
          </w:rPr>
          <w:t xml:space="preserve"> Georg</w:t>
        </w:r>
      </w:hyperlink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03"/>
      </w:tblGrid>
      <w:tr w:rsidR="00E83E4D" w:rsidRPr="00FA60F2" w14:paraId="0A621B05" w14:textId="77777777" w:rsidTr="007F3BA8">
        <w:tc>
          <w:tcPr>
            <w:tcW w:w="3969" w:type="dxa"/>
          </w:tcPr>
          <w:p w14:paraId="1955D8DF" w14:textId="69D98024" w:rsidR="00401C96" w:rsidRPr="009910C8" w:rsidRDefault="00F94A67" w:rsidP="00174C69">
            <w:pPr>
              <w:keepNext/>
              <w:ind w:right="38"/>
              <w:rPr>
                <w:lang w:val="en-US"/>
              </w:rPr>
            </w:pPr>
            <w:r w:rsidRPr="00F94A67">
              <w:rPr>
                <w:b/>
                <w:lang w:val="en-US"/>
              </w:rPr>
              <w:t>Fig. 1:</w:t>
            </w:r>
            <w:r w:rsidR="00A65A5D" w:rsidRPr="009910C8">
              <w:rPr>
                <w:lang w:val="en-US"/>
              </w:rPr>
              <w:t xml:space="preserve"> </w:t>
            </w:r>
            <w:r w:rsidRPr="00F94A67">
              <w:rPr>
                <w:lang w:val="en-US"/>
              </w:rPr>
              <w:t xml:space="preserve">The </w:t>
            </w:r>
            <w:r w:rsidR="00524029">
              <w:rPr>
                <w:lang w:val="en-US"/>
              </w:rPr>
              <w:t xml:space="preserve">new </w:t>
            </w:r>
            <w:r w:rsidRPr="00F94A67">
              <w:rPr>
                <w:lang w:val="en-US"/>
              </w:rPr>
              <w:t xml:space="preserve">roller </w:t>
            </w:r>
            <w:proofErr w:type="spellStart"/>
            <w:r w:rsidRPr="00F94A67">
              <w:rPr>
                <w:lang w:val="en-US"/>
              </w:rPr>
              <w:t>leveller</w:t>
            </w:r>
            <w:proofErr w:type="spellEnd"/>
            <w:r w:rsidRPr="00F94A67">
              <w:rPr>
                <w:lang w:val="en-US"/>
              </w:rPr>
              <w:t xml:space="preserve"> during assembly.</w:t>
            </w:r>
          </w:p>
          <w:p w14:paraId="0D6DB297" w14:textId="5380E65C" w:rsidR="00E83E4D" w:rsidRPr="00FA60F2" w:rsidRDefault="00F94A67" w:rsidP="00F94A67">
            <w:pPr>
              <w:ind w:right="38"/>
            </w:pPr>
            <w:r w:rsidRPr="00F94A67">
              <w:rPr>
                <w:sz w:val="18"/>
                <w:lang w:val="en-US" w:eastAsia="de-DE"/>
              </w:rPr>
              <w:t>File name:</w:t>
            </w:r>
            <w:r w:rsidR="00555AE9" w:rsidRPr="00FA60F2">
              <w:rPr>
                <w:sz w:val="18"/>
                <w:lang w:eastAsia="de-DE"/>
              </w:rPr>
              <w:br/>
            </w:r>
            <w:r w:rsidR="00524029" w:rsidRPr="00524029">
              <w:rPr>
                <w:sz w:val="18"/>
                <w:lang w:eastAsia="de-DE"/>
              </w:rPr>
              <w:t>Georg_f0624640</w:t>
            </w:r>
            <w:r w:rsidR="00E83E4D" w:rsidRPr="000F4487">
              <w:rPr>
                <w:sz w:val="18"/>
                <w:lang w:eastAsia="de-DE"/>
              </w:rPr>
              <w:t>.jpg</w:t>
            </w:r>
          </w:p>
        </w:tc>
        <w:tc>
          <w:tcPr>
            <w:tcW w:w="4503" w:type="dxa"/>
          </w:tcPr>
          <w:p w14:paraId="4468FA96" w14:textId="2EED9835" w:rsidR="00E83E4D" w:rsidRPr="00FA60F2" w:rsidRDefault="004B092F" w:rsidP="00C31EBA">
            <w:pPr>
              <w:widowControl w:val="0"/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lang w:eastAsia="de-DE"/>
              </w:rPr>
              <w:t xml:space="preserve"> </w:t>
            </w:r>
            <w:r>
              <w:t xml:space="preserve"> </w:t>
            </w:r>
            <w:r w:rsidR="00C01F26" w:rsidRPr="00DF329B">
              <w:rPr>
                <w:noProof/>
                <w:lang w:eastAsia="de-DE"/>
              </w:rPr>
              <w:drawing>
                <wp:inline distT="0" distB="0" distL="0" distR="0" wp14:anchorId="6BF4F7C7" wp14:editId="5306E213">
                  <wp:extent cx="2000888" cy="1500666"/>
                  <wp:effectExtent l="0" t="0" r="0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24" cy="151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727" w:rsidRPr="00FA60F2" w14:paraId="1C28841E" w14:textId="77777777" w:rsidTr="007F3BA8">
        <w:tc>
          <w:tcPr>
            <w:tcW w:w="3969" w:type="dxa"/>
          </w:tcPr>
          <w:p w14:paraId="2978C319" w14:textId="43C34BA9" w:rsidR="00FA60F2" w:rsidRPr="009910C8" w:rsidRDefault="00F94A67" w:rsidP="00FA60F2">
            <w:pPr>
              <w:keepNext/>
              <w:ind w:right="38"/>
              <w:rPr>
                <w:lang w:val="en-US"/>
              </w:rPr>
            </w:pPr>
            <w:r w:rsidRPr="00F94A67">
              <w:rPr>
                <w:b/>
                <w:lang w:val="en-US"/>
              </w:rPr>
              <w:t>Fig. 2:</w:t>
            </w:r>
            <w:r w:rsidR="00FA60F2" w:rsidRPr="009910C8">
              <w:rPr>
                <w:lang w:val="en-US"/>
              </w:rPr>
              <w:t xml:space="preserve"> </w:t>
            </w:r>
            <w:r w:rsidRPr="00843AD1">
              <w:rPr>
                <w:lang w:val="en-US"/>
              </w:rPr>
              <w:t xml:space="preserve">The semi-automatic </w:t>
            </w:r>
            <w:r w:rsidR="00843AD1" w:rsidRPr="00843AD1">
              <w:rPr>
                <w:lang w:val="en-US"/>
              </w:rPr>
              <w:t>quick-change system reduces the time needed for a cassette change to just 15 to 25 min.</w:t>
            </w:r>
          </w:p>
          <w:p w14:paraId="2A13F120" w14:textId="53631B05" w:rsidR="00923727" w:rsidRPr="00FA60F2" w:rsidRDefault="00843AD1" w:rsidP="00843AD1">
            <w:pPr>
              <w:keepLines/>
              <w:spacing w:before="60"/>
              <w:ind w:right="38"/>
              <w:rPr>
                <w:lang w:eastAsia="de-DE"/>
              </w:rPr>
            </w:pPr>
            <w:r w:rsidRPr="009910C8">
              <w:rPr>
                <w:sz w:val="18"/>
                <w:lang w:eastAsia="de-DE"/>
              </w:rPr>
              <w:t xml:space="preserve">File </w:t>
            </w:r>
            <w:proofErr w:type="spellStart"/>
            <w:r w:rsidRPr="009910C8">
              <w:rPr>
                <w:sz w:val="18"/>
                <w:lang w:eastAsia="de-DE"/>
              </w:rPr>
              <w:t>name</w:t>
            </w:r>
            <w:proofErr w:type="spellEnd"/>
            <w:r w:rsidRPr="009910C8">
              <w:rPr>
                <w:sz w:val="18"/>
                <w:lang w:eastAsia="de-DE"/>
              </w:rPr>
              <w:t>:</w:t>
            </w:r>
            <w:r w:rsidR="00FA60F2" w:rsidRPr="00FA60F2">
              <w:rPr>
                <w:sz w:val="18"/>
                <w:lang w:eastAsia="de-DE"/>
              </w:rPr>
              <w:br/>
            </w:r>
            <w:r w:rsidR="00865F55" w:rsidRPr="000F4487">
              <w:rPr>
                <w:sz w:val="18"/>
                <w:lang w:eastAsia="de-DE"/>
              </w:rPr>
              <w:t>GEORG</w:t>
            </w:r>
            <w:r w:rsidR="00D41698" w:rsidRPr="000F4487">
              <w:rPr>
                <w:sz w:val="18"/>
                <w:lang w:eastAsia="de-DE"/>
              </w:rPr>
              <w:t>_Richtmaschine_Baustelle.jpg</w:t>
            </w:r>
          </w:p>
        </w:tc>
        <w:tc>
          <w:tcPr>
            <w:tcW w:w="4503" w:type="dxa"/>
          </w:tcPr>
          <w:p w14:paraId="5A1614CB" w14:textId="0680F149" w:rsidR="00923727" w:rsidRPr="00FA60F2" w:rsidRDefault="00C01F26" w:rsidP="00923727">
            <w:pPr>
              <w:keepLines/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B52409" wp14:editId="29BEC621">
                  <wp:extent cx="1927713" cy="1445785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20" cy="144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13A9B" w14:textId="6DDDFD75" w:rsidR="005C7823" w:rsidRPr="00D20BEF" w:rsidRDefault="00843AD1" w:rsidP="008C0EDC">
      <w:pPr>
        <w:spacing w:before="60"/>
        <w:ind w:right="2654"/>
        <w:rPr>
          <w:sz w:val="16"/>
          <w:szCs w:val="16"/>
        </w:rPr>
      </w:pPr>
      <w:r w:rsidRPr="00D20BEF">
        <w:rPr>
          <w:sz w:val="16"/>
          <w:szCs w:val="16"/>
          <w:lang w:val="en-US"/>
        </w:rPr>
        <w:t>Photos by</w:t>
      </w:r>
      <w:r w:rsidR="00340E64" w:rsidRPr="00D20BEF">
        <w:rPr>
          <w:sz w:val="16"/>
          <w:szCs w:val="16"/>
        </w:rPr>
        <w:t xml:space="preserve"> </w:t>
      </w:r>
      <w:r w:rsidRPr="00D20BEF">
        <w:rPr>
          <w:sz w:val="16"/>
          <w:szCs w:val="16"/>
          <w:lang w:val="en-US"/>
        </w:rPr>
        <w:t xml:space="preserve">Heinrich Georg </w:t>
      </w:r>
      <w:proofErr w:type="spellStart"/>
      <w:r w:rsidRPr="00D20BEF">
        <w:rPr>
          <w:sz w:val="16"/>
          <w:szCs w:val="16"/>
          <w:lang w:val="en-US"/>
        </w:rPr>
        <w:t>Maschinenfabrik</w:t>
      </w:r>
      <w:proofErr w:type="spellEnd"/>
    </w:p>
    <w:sectPr w:rsidR="005C7823" w:rsidRPr="00D20BEF" w:rsidSect="00861A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374A2" w14:textId="77777777" w:rsidR="008F06AA" w:rsidRDefault="008F06AA" w:rsidP="00650B03">
      <w:r>
        <w:separator/>
      </w:r>
    </w:p>
  </w:endnote>
  <w:endnote w:type="continuationSeparator" w:id="0">
    <w:p w14:paraId="11B0E172" w14:textId="77777777" w:rsidR="008F06AA" w:rsidRDefault="008F06AA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FA5B" w14:textId="77777777" w:rsidR="00B42861" w:rsidRDefault="001D2152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14:paraId="1CF53A98" w14:textId="77777777"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3517" w14:textId="4E3E1EC0" w:rsidR="00B42861" w:rsidRPr="00AE0583" w:rsidRDefault="00701F01" w:rsidP="00B42861">
    <w:pPr>
      <w:pStyle w:val="Fuzeile"/>
      <w:spacing w:before="60"/>
      <w:ind w:right="1095"/>
      <w:rPr>
        <w:lang w:val="en-US"/>
      </w:rPr>
    </w:pPr>
    <w:r w:rsidRPr="000F4487">
      <w:rPr>
        <w:noProof/>
        <w:color w:val="4F52E1"/>
        <w:lang w:eastAsia="de-DE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0D0921D" wp14:editId="1C822FDD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2921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97E8E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" strokecolor="#339" strokeweight="1.5pt">
              <w10:wrap anchorx="margin"/>
            </v:line>
          </w:pict>
        </mc:Fallback>
      </mc:AlternateContent>
    </w:r>
    <w:r w:rsidR="0077575B" w:rsidRPr="00DA3A61">
      <w:rPr>
        <w:noProof/>
        <w:color w:val="A6A6A6" w:themeColor="background1" w:themeShade="A6"/>
        <w:sz w:val="12"/>
        <w:szCs w:val="12"/>
      </w:rPr>
      <w:fldChar w:fldCharType="begin"/>
    </w:r>
    <w:r w:rsidR="0077575B" w:rsidRPr="00AE0583">
      <w:rPr>
        <w:noProof/>
        <w:color w:val="A6A6A6" w:themeColor="background1" w:themeShade="A6"/>
        <w:sz w:val="12"/>
        <w:szCs w:val="12"/>
        <w:lang w:val="en-US"/>
      </w:rPr>
      <w:instrText xml:space="preserve"> FILENAME   \* MERGEFORMAT </w:instrText>
    </w:r>
    <w:r w:rsidR="0077575B" w:rsidRPr="00DA3A61">
      <w:rPr>
        <w:noProof/>
        <w:color w:val="A6A6A6" w:themeColor="background1" w:themeShade="A6"/>
        <w:sz w:val="12"/>
        <w:szCs w:val="12"/>
      </w:rPr>
      <w:fldChar w:fldCharType="separate"/>
    </w:r>
    <w:r w:rsidR="000451FB">
      <w:rPr>
        <w:noProof/>
        <w:color w:val="A6A6A6" w:themeColor="background1" w:themeShade="A6"/>
        <w:sz w:val="12"/>
        <w:szCs w:val="12"/>
        <w:lang w:val="en-US"/>
      </w:rPr>
      <w:t>Georg-EMW-PM-D-201109_fr - wf</w:t>
    </w:r>
    <w:r w:rsidR="0077575B" w:rsidRPr="00DA3A61">
      <w:rPr>
        <w:noProof/>
        <w:color w:val="A6A6A6" w:themeColor="background1" w:themeShade="A6"/>
        <w:sz w:val="12"/>
        <w:szCs w:val="12"/>
      </w:rPr>
      <w:fldChar w:fldCharType="end"/>
    </w:r>
    <w:r w:rsidR="00B42861" w:rsidRPr="00AE0583">
      <w:rPr>
        <w:noProof/>
        <w:color w:val="A6A6A6" w:themeColor="background1" w:themeShade="A6"/>
        <w:sz w:val="12"/>
        <w:szCs w:val="12"/>
        <w:lang w:val="en-US"/>
      </w:rPr>
      <w:tab/>
    </w:r>
    <w:r w:rsidR="00B42861" w:rsidRPr="00AE0583">
      <w:rPr>
        <w:noProof/>
        <w:color w:val="A6A6A6" w:themeColor="background1" w:themeShade="A6"/>
        <w:sz w:val="12"/>
        <w:szCs w:val="12"/>
        <w:lang w:val="en-US"/>
      </w:rPr>
      <w:tab/>
    </w:r>
    <w:r w:rsidR="001D2152">
      <w:fldChar w:fldCharType="begin"/>
    </w:r>
    <w:r w:rsidR="00C92D61" w:rsidRPr="00AE0583">
      <w:rPr>
        <w:lang w:val="en-US"/>
      </w:rPr>
      <w:instrText xml:space="preserve"> PAGE  \* Arabic  \* MERGEFORMAT </w:instrText>
    </w:r>
    <w:r w:rsidR="001D2152">
      <w:fldChar w:fldCharType="separate"/>
    </w:r>
    <w:r w:rsidR="00CD5118" w:rsidRPr="00AE0583">
      <w:rPr>
        <w:noProof/>
        <w:lang w:val="en-US"/>
      </w:rPr>
      <w:t>1</w:t>
    </w:r>
    <w:r w:rsidR="001D215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DE33C" w14:textId="77777777" w:rsidR="008B46B3" w:rsidRDefault="008B46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6655" w14:textId="77777777" w:rsidR="008F06AA" w:rsidRDefault="008F06AA" w:rsidP="00650B03">
      <w:r>
        <w:separator/>
      </w:r>
    </w:p>
  </w:footnote>
  <w:footnote w:type="continuationSeparator" w:id="0">
    <w:p w14:paraId="5E0F4E9D" w14:textId="77777777" w:rsidR="008F06AA" w:rsidRDefault="008F06AA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93AC" w14:textId="77777777" w:rsidR="008B46B3" w:rsidRDefault="008B46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DB25" w14:textId="77777777"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 wp14:anchorId="347A144A" wp14:editId="4A6932D9">
          <wp:simplePos x="0" y="0"/>
          <wp:positionH relativeFrom="column">
            <wp:posOffset>4328795</wp:posOffset>
          </wp:positionH>
          <wp:positionV relativeFrom="paragraph">
            <wp:posOffset>-233045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3" name="Grafik 8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630990" w14:textId="47EC8E16" w:rsidR="00B42861" w:rsidRPr="003408F6" w:rsidRDefault="00AA3635" w:rsidP="00A76F35">
    <w:pPr>
      <w:pStyle w:val="Kopfzeile"/>
      <w:rPr>
        <w:caps/>
        <w:color w:val="808080" w:themeColor="background1" w:themeShade="80"/>
        <w:sz w:val="32"/>
      </w:rPr>
    </w:pPr>
    <w:r w:rsidRPr="00AA3635">
      <w:rPr>
        <w:caps/>
        <w:color w:val="808080" w:themeColor="background1" w:themeShade="80"/>
        <w:sz w:val="32"/>
        <w:lang w:val="en-US"/>
      </w:rPr>
      <w:t xml:space="preserve">P R E S </w:t>
    </w:r>
    <w:proofErr w:type="spellStart"/>
    <w:proofErr w:type="gramStart"/>
    <w:r w:rsidRPr="00AA3635">
      <w:rPr>
        <w:caps/>
        <w:color w:val="808080" w:themeColor="background1" w:themeShade="80"/>
        <w:sz w:val="32"/>
        <w:lang w:val="en-US"/>
      </w:rPr>
      <w:t>S</w:t>
    </w:r>
    <w:proofErr w:type="spellEnd"/>
    <w:r w:rsidRPr="00AA3635">
      <w:rPr>
        <w:caps/>
        <w:color w:val="808080" w:themeColor="background1" w:themeShade="80"/>
        <w:sz w:val="32"/>
        <w:lang w:val="en-US"/>
      </w:rPr>
      <w:t xml:space="preserve">  R</w:t>
    </w:r>
    <w:proofErr w:type="gramEnd"/>
    <w:r w:rsidRPr="00AA3635">
      <w:rPr>
        <w:caps/>
        <w:color w:val="808080" w:themeColor="background1" w:themeShade="80"/>
        <w:sz w:val="32"/>
        <w:lang w:val="en-US"/>
      </w:rPr>
      <w:t xml:space="preserve"> E L E A S E</w:t>
    </w:r>
    <w:r w:rsidR="00B42861" w:rsidRPr="003408F6">
      <w:rPr>
        <w:caps/>
        <w:color w:val="808080" w:themeColor="background1" w:themeShade="80"/>
        <w:sz w:val="3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37B1" w14:textId="77777777" w:rsidR="008B46B3" w:rsidRDefault="008B46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21DD"/>
    <w:multiLevelType w:val="hybridMultilevel"/>
    <w:tmpl w:val="AABEC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AAE0AE8"/>
    <w:multiLevelType w:val="hybridMultilevel"/>
    <w:tmpl w:val="4B52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50450"/>
    <w:multiLevelType w:val="multilevel"/>
    <w:tmpl w:val="635E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B3917"/>
    <w:multiLevelType w:val="hybridMultilevel"/>
    <w:tmpl w:val="EBE8E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327FE"/>
    <w:multiLevelType w:val="hybridMultilevel"/>
    <w:tmpl w:val="03DC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8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F6379"/>
    <w:multiLevelType w:val="hybridMultilevel"/>
    <w:tmpl w:val="E62A5740"/>
    <w:lvl w:ilvl="0" w:tplc="08B2E5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8"/>
  </w:num>
  <w:num w:numId="5">
    <w:abstractNumId w:val="7"/>
  </w:num>
  <w:num w:numId="6">
    <w:abstractNumId w:val="7"/>
  </w:num>
  <w:num w:numId="7">
    <w:abstractNumId w:val="23"/>
  </w:num>
  <w:num w:numId="8">
    <w:abstractNumId w:val="15"/>
  </w:num>
  <w:num w:numId="9">
    <w:abstractNumId w:val="20"/>
  </w:num>
  <w:num w:numId="10">
    <w:abstractNumId w:val="0"/>
  </w:num>
  <w:num w:numId="11">
    <w:abstractNumId w:val="24"/>
  </w:num>
  <w:num w:numId="12">
    <w:abstractNumId w:val="5"/>
  </w:num>
  <w:num w:numId="13">
    <w:abstractNumId w:val="21"/>
  </w:num>
  <w:num w:numId="14">
    <w:abstractNumId w:val="3"/>
  </w:num>
  <w:num w:numId="15">
    <w:abstractNumId w:val="16"/>
  </w:num>
  <w:num w:numId="16">
    <w:abstractNumId w:val="14"/>
  </w:num>
  <w:num w:numId="17">
    <w:abstractNumId w:val="10"/>
  </w:num>
  <w:num w:numId="18">
    <w:abstractNumId w:val="1"/>
  </w:num>
  <w:num w:numId="19">
    <w:abstractNumId w:val="11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2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BC6FE63-C230-4D5B-A754-ED3519C3B687}"/>
    <w:docVar w:name="dgnword-eventsink" w:val="1850202488064"/>
    <w:docVar w:name="WfColors" w:val="1"/>
  </w:docVars>
  <w:rsids>
    <w:rsidRoot w:val="006E3233"/>
    <w:rsid w:val="00000995"/>
    <w:rsid w:val="0000311F"/>
    <w:rsid w:val="00003789"/>
    <w:rsid w:val="000066FC"/>
    <w:rsid w:val="0001092A"/>
    <w:rsid w:val="00013B6C"/>
    <w:rsid w:val="000152CC"/>
    <w:rsid w:val="00022A64"/>
    <w:rsid w:val="000265F0"/>
    <w:rsid w:val="00031259"/>
    <w:rsid w:val="000321D6"/>
    <w:rsid w:val="000429CD"/>
    <w:rsid w:val="000444FF"/>
    <w:rsid w:val="000451FB"/>
    <w:rsid w:val="000456CD"/>
    <w:rsid w:val="00047DB4"/>
    <w:rsid w:val="00053F1F"/>
    <w:rsid w:val="000540FF"/>
    <w:rsid w:val="00054620"/>
    <w:rsid w:val="00054F0F"/>
    <w:rsid w:val="00067485"/>
    <w:rsid w:val="0007161D"/>
    <w:rsid w:val="00083D2F"/>
    <w:rsid w:val="00091657"/>
    <w:rsid w:val="000971A9"/>
    <w:rsid w:val="000977C0"/>
    <w:rsid w:val="000A1538"/>
    <w:rsid w:val="000A2DE1"/>
    <w:rsid w:val="000A54EB"/>
    <w:rsid w:val="000B029E"/>
    <w:rsid w:val="000B02A0"/>
    <w:rsid w:val="000B1BD1"/>
    <w:rsid w:val="000B3FD2"/>
    <w:rsid w:val="000C0B03"/>
    <w:rsid w:val="000C1738"/>
    <w:rsid w:val="000D18F2"/>
    <w:rsid w:val="000D21EF"/>
    <w:rsid w:val="000D3FAE"/>
    <w:rsid w:val="000D6446"/>
    <w:rsid w:val="000E1FD3"/>
    <w:rsid w:val="000E364E"/>
    <w:rsid w:val="000E5B85"/>
    <w:rsid w:val="000E5E93"/>
    <w:rsid w:val="000E6B09"/>
    <w:rsid w:val="000E6BC0"/>
    <w:rsid w:val="000F16B3"/>
    <w:rsid w:val="000F4487"/>
    <w:rsid w:val="000F4F7B"/>
    <w:rsid w:val="0010236F"/>
    <w:rsid w:val="001044B3"/>
    <w:rsid w:val="00107911"/>
    <w:rsid w:val="00110B1F"/>
    <w:rsid w:val="00113354"/>
    <w:rsid w:val="001261FC"/>
    <w:rsid w:val="00126681"/>
    <w:rsid w:val="001276D8"/>
    <w:rsid w:val="00127925"/>
    <w:rsid w:val="00131D7C"/>
    <w:rsid w:val="00136A6D"/>
    <w:rsid w:val="00140EB2"/>
    <w:rsid w:val="00145811"/>
    <w:rsid w:val="0014732E"/>
    <w:rsid w:val="0015026E"/>
    <w:rsid w:val="00161044"/>
    <w:rsid w:val="00162368"/>
    <w:rsid w:val="00166D22"/>
    <w:rsid w:val="00167769"/>
    <w:rsid w:val="001679BB"/>
    <w:rsid w:val="00173685"/>
    <w:rsid w:val="00174024"/>
    <w:rsid w:val="001744FD"/>
    <w:rsid w:val="001746CB"/>
    <w:rsid w:val="00174C69"/>
    <w:rsid w:val="00180F16"/>
    <w:rsid w:val="00186706"/>
    <w:rsid w:val="001910C8"/>
    <w:rsid w:val="00194E96"/>
    <w:rsid w:val="001A117D"/>
    <w:rsid w:val="001A11E5"/>
    <w:rsid w:val="001A13FC"/>
    <w:rsid w:val="001A5B11"/>
    <w:rsid w:val="001A79F3"/>
    <w:rsid w:val="001B2F95"/>
    <w:rsid w:val="001B395A"/>
    <w:rsid w:val="001C0AD2"/>
    <w:rsid w:val="001C1AAF"/>
    <w:rsid w:val="001C1E6B"/>
    <w:rsid w:val="001C2F96"/>
    <w:rsid w:val="001C4BC0"/>
    <w:rsid w:val="001D017B"/>
    <w:rsid w:val="001D2152"/>
    <w:rsid w:val="001D2AFB"/>
    <w:rsid w:val="001D2D6C"/>
    <w:rsid w:val="001D49D6"/>
    <w:rsid w:val="001E6A27"/>
    <w:rsid w:val="001F0175"/>
    <w:rsid w:val="001F22A1"/>
    <w:rsid w:val="001F384E"/>
    <w:rsid w:val="001F57AE"/>
    <w:rsid w:val="00201A79"/>
    <w:rsid w:val="00202182"/>
    <w:rsid w:val="00202456"/>
    <w:rsid w:val="00207A13"/>
    <w:rsid w:val="00210D98"/>
    <w:rsid w:val="002112D0"/>
    <w:rsid w:val="00221042"/>
    <w:rsid w:val="0022215A"/>
    <w:rsid w:val="002229E3"/>
    <w:rsid w:val="002274A5"/>
    <w:rsid w:val="00227D9F"/>
    <w:rsid w:val="00230F42"/>
    <w:rsid w:val="002325D3"/>
    <w:rsid w:val="00233EA3"/>
    <w:rsid w:val="00235FCC"/>
    <w:rsid w:val="00237273"/>
    <w:rsid w:val="002416E6"/>
    <w:rsid w:val="00243859"/>
    <w:rsid w:val="00245D46"/>
    <w:rsid w:val="00257C31"/>
    <w:rsid w:val="00257F1D"/>
    <w:rsid w:val="00257FF7"/>
    <w:rsid w:val="00260C05"/>
    <w:rsid w:val="00262DCD"/>
    <w:rsid w:val="0026471F"/>
    <w:rsid w:val="00265EB1"/>
    <w:rsid w:val="002663DF"/>
    <w:rsid w:val="00274F74"/>
    <w:rsid w:val="00275C52"/>
    <w:rsid w:val="00281D54"/>
    <w:rsid w:val="00283817"/>
    <w:rsid w:val="00287584"/>
    <w:rsid w:val="0029446A"/>
    <w:rsid w:val="00297F5C"/>
    <w:rsid w:val="002A095B"/>
    <w:rsid w:val="002A515C"/>
    <w:rsid w:val="002A67A7"/>
    <w:rsid w:val="002A6FA0"/>
    <w:rsid w:val="002B0E06"/>
    <w:rsid w:val="002B38D3"/>
    <w:rsid w:val="002B76CC"/>
    <w:rsid w:val="002B7E88"/>
    <w:rsid w:val="002C0717"/>
    <w:rsid w:val="002C0E75"/>
    <w:rsid w:val="002C689F"/>
    <w:rsid w:val="002D4735"/>
    <w:rsid w:val="002D5340"/>
    <w:rsid w:val="002D5ADD"/>
    <w:rsid w:val="002E16F0"/>
    <w:rsid w:val="002E2B00"/>
    <w:rsid w:val="002E5907"/>
    <w:rsid w:val="002E5B34"/>
    <w:rsid w:val="002F3A8C"/>
    <w:rsid w:val="00302343"/>
    <w:rsid w:val="003058C2"/>
    <w:rsid w:val="0031104A"/>
    <w:rsid w:val="00312C5D"/>
    <w:rsid w:val="00312EB1"/>
    <w:rsid w:val="00313C15"/>
    <w:rsid w:val="00313C85"/>
    <w:rsid w:val="00320DBE"/>
    <w:rsid w:val="003226A6"/>
    <w:rsid w:val="00324594"/>
    <w:rsid w:val="003408F6"/>
    <w:rsid w:val="00340DE7"/>
    <w:rsid w:val="00340E64"/>
    <w:rsid w:val="0034155F"/>
    <w:rsid w:val="00353061"/>
    <w:rsid w:val="00355C78"/>
    <w:rsid w:val="00357778"/>
    <w:rsid w:val="003605BC"/>
    <w:rsid w:val="003620A7"/>
    <w:rsid w:val="00363F90"/>
    <w:rsid w:val="0036472B"/>
    <w:rsid w:val="003653B8"/>
    <w:rsid w:val="00365CE7"/>
    <w:rsid w:val="003679B7"/>
    <w:rsid w:val="00372232"/>
    <w:rsid w:val="00374ECA"/>
    <w:rsid w:val="00376C52"/>
    <w:rsid w:val="00377072"/>
    <w:rsid w:val="003810CB"/>
    <w:rsid w:val="00387447"/>
    <w:rsid w:val="003931EB"/>
    <w:rsid w:val="00395D19"/>
    <w:rsid w:val="003962D8"/>
    <w:rsid w:val="003A404B"/>
    <w:rsid w:val="003A43C5"/>
    <w:rsid w:val="003A5D8D"/>
    <w:rsid w:val="003B1D5B"/>
    <w:rsid w:val="003B25C9"/>
    <w:rsid w:val="003B78B7"/>
    <w:rsid w:val="003C1CFF"/>
    <w:rsid w:val="003C6405"/>
    <w:rsid w:val="003D7792"/>
    <w:rsid w:val="003D7B38"/>
    <w:rsid w:val="003D7F79"/>
    <w:rsid w:val="003E4C4A"/>
    <w:rsid w:val="003F0CD8"/>
    <w:rsid w:val="003F287A"/>
    <w:rsid w:val="003F3D87"/>
    <w:rsid w:val="0040029C"/>
    <w:rsid w:val="00401411"/>
    <w:rsid w:val="00401C96"/>
    <w:rsid w:val="0040214C"/>
    <w:rsid w:val="00417E34"/>
    <w:rsid w:val="004204EC"/>
    <w:rsid w:val="00420FEA"/>
    <w:rsid w:val="00424A77"/>
    <w:rsid w:val="00432B47"/>
    <w:rsid w:val="00433625"/>
    <w:rsid w:val="00434A62"/>
    <w:rsid w:val="00434FFD"/>
    <w:rsid w:val="00440314"/>
    <w:rsid w:val="0045086D"/>
    <w:rsid w:val="00452251"/>
    <w:rsid w:val="00455758"/>
    <w:rsid w:val="004644E5"/>
    <w:rsid w:val="004655D8"/>
    <w:rsid w:val="00471EA5"/>
    <w:rsid w:val="00477C3C"/>
    <w:rsid w:val="0048401E"/>
    <w:rsid w:val="00485833"/>
    <w:rsid w:val="004930AC"/>
    <w:rsid w:val="004A7F75"/>
    <w:rsid w:val="004B092F"/>
    <w:rsid w:val="004B3008"/>
    <w:rsid w:val="004B4AB5"/>
    <w:rsid w:val="004B79B6"/>
    <w:rsid w:val="004C1511"/>
    <w:rsid w:val="004C1FA4"/>
    <w:rsid w:val="004C502D"/>
    <w:rsid w:val="004C5F70"/>
    <w:rsid w:val="004D03AF"/>
    <w:rsid w:val="004D2717"/>
    <w:rsid w:val="004D4441"/>
    <w:rsid w:val="004F0CD8"/>
    <w:rsid w:val="004F21FA"/>
    <w:rsid w:val="004F2C6C"/>
    <w:rsid w:val="004F39EE"/>
    <w:rsid w:val="00502E1E"/>
    <w:rsid w:val="00513876"/>
    <w:rsid w:val="00515440"/>
    <w:rsid w:val="00517A4E"/>
    <w:rsid w:val="00524029"/>
    <w:rsid w:val="00525D07"/>
    <w:rsid w:val="00531C13"/>
    <w:rsid w:val="00534733"/>
    <w:rsid w:val="00534F68"/>
    <w:rsid w:val="005376E2"/>
    <w:rsid w:val="0054113A"/>
    <w:rsid w:val="00542867"/>
    <w:rsid w:val="00542CA6"/>
    <w:rsid w:val="00543868"/>
    <w:rsid w:val="00550AA9"/>
    <w:rsid w:val="00552D00"/>
    <w:rsid w:val="00554E9A"/>
    <w:rsid w:val="00555AE9"/>
    <w:rsid w:val="00556945"/>
    <w:rsid w:val="005601D5"/>
    <w:rsid w:val="00561066"/>
    <w:rsid w:val="00567C1E"/>
    <w:rsid w:val="00571A5C"/>
    <w:rsid w:val="005736B8"/>
    <w:rsid w:val="00575396"/>
    <w:rsid w:val="00577521"/>
    <w:rsid w:val="0058005C"/>
    <w:rsid w:val="00583009"/>
    <w:rsid w:val="00585CE6"/>
    <w:rsid w:val="0059149F"/>
    <w:rsid w:val="00593CCA"/>
    <w:rsid w:val="005968DC"/>
    <w:rsid w:val="00597CCA"/>
    <w:rsid w:val="005A0549"/>
    <w:rsid w:val="005A2864"/>
    <w:rsid w:val="005A5B00"/>
    <w:rsid w:val="005A7D81"/>
    <w:rsid w:val="005B0F9E"/>
    <w:rsid w:val="005B3FC3"/>
    <w:rsid w:val="005B5B8D"/>
    <w:rsid w:val="005B7D1F"/>
    <w:rsid w:val="005C0313"/>
    <w:rsid w:val="005C072B"/>
    <w:rsid w:val="005C3486"/>
    <w:rsid w:val="005C6AEA"/>
    <w:rsid w:val="005C6DC7"/>
    <w:rsid w:val="005C7823"/>
    <w:rsid w:val="005D19EC"/>
    <w:rsid w:val="005D274D"/>
    <w:rsid w:val="005D2942"/>
    <w:rsid w:val="005D3E14"/>
    <w:rsid w:val="005D3EC3"/>
    <w:rsid w:val="005E00A0"/>
    <w:rsid w:val="005E7BC5"/>
    <w:rsid w:val="005F0411"/>
    <w:rsid w:val="005F0B15"/>
    <w:rsid w:val="005F1224"/>
    <w:rsid w:val="005F2409"/>
    <w:rsid w:val="005F46CE"/>
    <w:rsid w:val="006031D3"/>
    <w:rsid w:val="00607F4A"/>
    <w:rsid w:val="0061630F"/>
    <w:rsid w:val="0062326C"/>
    <w:rsid w:val="0062382E"/>
    <w:rsid w:val="00633832"/>
    <w:rsid w:val="0063421B"/>
    <w:rsid w:val="0063448B"/>
    <w:rsid w:val="00634A09"/>
    <w:rsid w:val="0064341D"/>
    <w:rsid w:val="00644577"/>
    <w:rsid w:val="0064791E"/>
    <w:rsid w:val="00650B03"/>
    <w:rsid w:val="006524D2"/>
    <w:rsid w:val="00654923"/>
    <w:rsid w:val="00656110"/>
    <w:rsid w:val="0065716F"/>
    <w:rsid w:val="006604EE"/>
    <w:rsid w:val="00660FD5"/>
    <w:rsid w:val="00672FEE"/>
    <w:rsid w:val="00677D05"/>
    <w:rsid w:val="0068274A"/>
    <w:rsid w:val="0068334E"/>
    <w:rsid w:val="00684D64"/>
    <w:rsid w:val="006863AD"/>
    <w:rsid w:val="0068655B"/>
    <w:rsid w:val="00687A5A"/>
    <w:rsid w:val="00690634"/>
    <w:rsid w:val="00691051"/>
    <w:rsid w:val="006938A0"/>
    <w:rsid w:val="00693C4D"/>
    <w:rsid w:val="00694BA3"/>
    <w:rsid w:val="006A4F5E"/>
    <w:rsid w:val="006A67C7"/>
    <w:rsid w:val="006B259A"/>
    <w:rsid w:val="006B2959"/>
    <w:rsid w:val="006B328A"/>
    <w:rsid w:val="006B57DA"/>
    <w:rsid w:val="006B725A"/>
    <w:rsid w:val="006B7D69"/>
    <w:rsid w:val="006C33DC"/>
    <w:rsid w:val="006D05E3"/>
    <w:rsid w:val="006D736E"/>
    <w:rsid w:val="006E0115"/>
    <w:rsid w:val="006E17F0"/>
    <w:rsid w:val="006E3233"/>
    <w:rsid w:val="006E44A2"/>
    <w:rsid w:val="006E6E80"/>
    <w:rsid w:val="006F113E"/>
    <w:rsid w:val="006F28BA"/>
    <w:rsid w:val="006F7873"/>
    <w:rsid w:val="007003E3"/>
    <w:rsid w:val="00701F01"/>
    <w:rsid w:val="00706019"/>
    <w:rsid w:val="0070626A"/>
    <w:rsid w:val="00707C46"/>
    <w:rsid w:val="00711134"/>
    <w:rsid w:val="00721185"/>
    <w:rsid w:val="00724295"/>
    <w:rsid w:val="00726DB2"/>
    <w:rsid w:val="00731CE7"/>
    <w:rsid w:val="0073778D"/>
    <w:rsid w:val="007423B5"/>
    <w:rsid w:val="00743F3C"/>
    <w:rsid w:val="00745975"/>
    <w:rsid w:val="0075100C"/>
    <w:rsid w:val="00762564"/>
    <w:rsid w:val="00764EB2"/>
    <w:rsid w:val="007666C4"/>
    <w:rsid w:val="00770AFB"/>
    <w:rsid w:val="00773678"/>
    <w:rsid w:val="00774387"/>
    <w:rsid w:val="0077575B"/>
    <w:rsid w:val="00777404"/>
    <w:rsid w:val="00777C3C"/>
    <w:rsid w:val="00782A66"/>
    <w:rsid w:val="00786208"/>
    <w:rsid w:val="00786E0C"/>
    <w:rsid w:val="00787E98"/>
    <w:rsid w:val="007905C1"/>
    <w:rsid w:val="00790A5D"/>
    <w:rsid w:val="007927DA"/>
    <w:rsid w:val="00793D8F"/>
    <w:rsid w:val="00794915"/>
    <w:rsid w:val="00795070"/>
    <w:rsid w:val="00795F6D"/>
    <w:rsid w:val="00796E84"/>
    <w:rsid w:val="007A04AE"/>
    <w:rsid w:val="007A1AD3"/>
    <w:rsid w:val="007A2392"/>
    <w:rsid w:val="007A61F3"/>
    <w:rsid w:val="007A7ED5"/>
    <w:rsid w:val="007B3AD1"/>
    <w:rsid w:val="007B4BE6"/>
    <w:rsid w:val="007B6AF0"/>
    <w:rsid w:val="007C2A92"/>
    <w:rsid w:val="007C7217"/>
    <w:rsid w:val="007D448F"/>
    <w:rsid w:val="007D71B5"/>
    <w:rsid w:val="007E0B86"/>
    <w:rsid w:val="007F24F3"/>
    <w:rsid w:val="007F24FE"/>
    <w:rsid w:val="007F2B0F"/>
    <w:rsid w:val="007F3BA8"/>
    <w:rsid w:val="007F43F0"/>
    <w:rsid w:val="007F55B4"/>
    <w:rsid w:val="007F64CD"/>
    <w:rsid w:val="007F707F"/>
    <w:rsid w:val="00802C52"/>
    <w:rsid w:val="00811E8A"/>
    <w:rsid w:val="00815473"/>
    <w:rsid w:val="008166B5"/>
    <w:rsid w:val="00827905"/>
    <w:rsid w:val="008307D3"/>
    <w:rsid w:val="00841BAF"/>
    <w:rsid w:val="00843AD1"/>
    <w:rsid w:val="00846139"/>
    <w:rsid w:val="00847587"/>
    <w:rsid w:val="00850A52"/>
    <w:rsid w:val="008519BD"/>
    <w:rsid w:val="00853ADE"/>
    <w:rsid w:val="00855ED7"/>
    <w:rsid w:val="00856003"/>
    <w:rsid w:val="00857095"/>
    <w:rsid w:val="00861A83"/>
    <w:rsid w:val="00863E10"/>
    <w:rsid w:val="00865F55"/>
    <w:rsid w:val="0087035A"/>
    <w:rsid w:val="0087280E"/>
    <w:rsid w:val="008753F1"/>
    <w:rsid w:val="00877D0B"/>
    <w:rsid w:val="0088157D"/>
    <w:rsid w:val="00894550"/>
    <w:rsid w:val="00895214"/>
    <w:rsid w:val="00895A68"/>
    <w:rsid w:val="00897CBB"/>
    <w:rsid w:val="008A3F28"/>
    <w:rsid w:val="008A60D3"/>
    <w:rsid w:val="008B0612"/>
    <w:rsid w:val="008B1D88"/>
    <w:rsid w:val="008B46B3"/>
    <w:rsid w:val="008B50C2"/>
    <w:rsid w:val="008B744C"/>
    <w:rsid w:val="008C0EC8"/>
    <w:rsid w:val="008C0EDC"/>
    <w:rsid w:val="008C3620"/>
    <w:rsid w:val="008C6E6A"/>
    <w:rsid w:val="008C76E8"/>
    <w:rsid w:val="008C77D4"/>
    <w:rsid w:val="008D024E"/>
    <w:rsid w:val="008D0859"/>
    <w:rsid w:val="008D60DB"/>
    <w:rsid w:val="008E07AA"/>
    <w:rsid w:val="008E6D41"/>
    <w:rsid w:val="008E79C0"/>
    <w:rsid w:val="008F06AA"/>
    <w:rsid w:val="008F13E0"/>
    <w:rsid w:val="008F3E35"/>
    <w:rsid w:val="008F4352"/>
    <w:rsid w:val="00902420"/>
    <w:rsid w:val="009069F1"/>
    <w:rsid w:val="00907D43"/>
    <w:rsid w:val="0091226B"/>
    <w:rsid w:val="009174C4"/>
    <w:rsid w:val="00917FA1"/>
    <w:rsid w:val="0092186D"/>
    <w:rsid w:val="00922800"/>
    <w:rsid w:val="00923727"/>
    <w:rsid w:val="009247B7"/>
    <w:rsid w:val="00931C20"/>
    <w:rsid w:val="0093332F"/>
    <w:rsid w:val="0093583D"/>
    <w:rsid w:val="00936BEA"/>
    <w:rsid w:val="009371AD"/>
    <w:rsid w:val="00943C3F"/>
    <w:rsid w:val="00944635"/>
    <w:rsid w:val="009517EF"/>
    <w:rsid w:val="00951BEB"/>
    <w:rsid w:val="00952537"/>
    <w:rsid w:val="00962CA6"/>
    <w:rsid w:val="00965232"/>
    <w:rsid w:val="00967123"/>
    <w:rsid w:val="00967965"/>
    <w:rsid w:val="00970CA6"/>
    <w:rsid w:val="00971BA7"/>
    <w:rsid w:val="009728A9"/>
    <w:rsid w:val="009739C0"/>
    <w:rsid w:val="00974004"/>
    <w:rsid w:val="00976C2B"/>
    <w:rsid w:val="00977C14"/>
    <w:rsid w:val="00981D24"/>
    <w:rsid w:val="00983B6B"/>
    <w:rsid w:val="009842CD"/>
    <w:rsid w:val="00985024"/>
    <w:rsid w:val="009910C8"/>
    <w:rsid w:val="00994B72"/>
    <w:rsid w:val="009A09F7"/>
    <w:rsid w:val="009A1391"/>
    <w:rsid w:val="009A2A3F"/>
    <w:rsid w:val="009A6A69"/>
    <w:rsid w:val="009A7E29"/>
    <w:rsid w:val="009B24FE"/>
    <w:rsid w:val="009B3DCA"/>
    <w:rsid w:val="009C0D7C"/>
    <w:rsid w:val="009C5097"/>
    <w:rsid w:val="009C7FE1"/>
    <w:rsid w:val="009D037A"/>
    <w:rsid w:val="009E4688"/>
    <w:rsid w:val="009F1F47"/>
    <w:rsid w:val="009F2B0C"/>
    <w:rsid w:val="009F31BD"/>
    <w:rsid w:val="00A07CE6"/>
    <w:rsid w:val="00A128DE"/>
    <w:rsid w:val="00A16E5D"/>
    <w:rsid w:val="00A17FA6"/>
    <w:rsid w:val="00A22A7C"/>
    <w:rsid w:val="00A250C0"/>
    <w:rsid w:val="00A26106"/>
    <w:rsid w:val="00A27CA1"/>
    <w:rsid w:val="00A31463"/>
    <w:rsid w:val="00A4158A"/>
    <w:rsid w:val="00A44631"/>
    <w:rsid w:val="00A466CE"/>
    <w:rsid w:val="00A47D2E"/>
    <w:rsid w:val="00A527E1"/>
    <w:rsid w:val="00A566C0"/>
    <w:rsid w:val="00A65439"/>
    <w:rsid w:val="00A65A5D"/>
    <w:rsid w:val="00A71CA7"/>
    <w:rsid w:val="00A76257"/>
    <w:rsid w:val="00A76F35"/>
    <w:rsid w:val="00A81B09"/>
    <w:rsid w:val="00A8539B"/>
    <w:rsid w:val="00A90D91"/>
    <w:rsid w:val="00AA193E"/>
    <w:rsid w:val="00AA3635"/>
    <w:rsid w:val="00AA37F5"/>
    <w:rsid w:val="00AA536C"/>
    <w:rsid w:val="00AA6380"/>
    <w:rsid w:val="00AA6CDB"/>
    <w:rsid w:val="00AB0261"/>
    <w:rsid w:val="00AB4F1C"/>
    <w:rsid w:val="00AC08AD"/>
    <w:rsid w:val="00AC256D"/>
    <w:rsid w:val="00AC2924"/>
    <w:rsid w:val="00AC5B0B"/>
    <w:rsid w:val="00AD19A8"/>
    <w:rsid w:val="00AD3884"/>
    <w:rsid w:val="00AE0583"/>
    <w:rsid w:val="00AE0D85"/>
    <w:rsid w:val="00AE482D"/>
    <w:rsid w:val="00AE4B73"/>
    <w:rsid w:val="00AE4EF0"/>
    <w:rsid w:val="00AE6FFA"/>
    <w:rsid w:val="00AF3CD1"/>
    <w:rsid w:val="00AF43A5"/>
    <w:rsid w:val="00AF43FD"/>
    <w:rsid w:val="00B00832"/>
    <w:rsid w:val="00B02659"/>
    <w:rsid w:val="00B030C0"/>
    <w:rsid w:val="00B030D7"/>
    <w:rsid w:val="00B03747"/>
    <w:rsid w:val="00B03749"/>
    <w:rsid w:val="00B14AB4"/>
    <w:rsid w:val="00B15BA9"/>
    <w:rsid w:val="00B16234"/>
    <w:rsid w:val="00B16A16"/>
    <w:rsid w:val="00B2529D"/>
    <w:rsid w:val="00B2614F"/>
    <w:rsid w:val="00B31411"/>
    <w:rsid w:val="00B32DE3"/>
    <w:rsid w:val="00B353F5"/>
    <w:rsid w:val="00B36E37"/>
    <w:rsid w:val="00B373B2"/>
    <w:rsid w:val="00B40BA3"/>
    <w:rsid w:val="00B42861"/>
    <w:rsid w:val="00B44351"/>
    <w:rsid w:val="00B4555C"/>
    <w:rsid w:val="00B50E89"/>
    <w:rsid w:val="00B53F95"/>
    <w:rsid w:val="00B5614F"/>
    <w:rsid w:val="00B5769A"/>
    <w:rsid w:val="00B57788"/>
    <w:rsid w:val="00B62158"/>
    <w:rsid w:val="00B63262"/>
    <w:rsid w:val="00B64FBC"/>
    <w:rsid w:val="00B76D9A"/>
    <w:rsid w:val="00B80A8B"/>
    <w:rsid w:val="00B820A8"/>
    <w:rsid w:val="00B85548"/>
    <w:rsid w:val="00BA07D2"/>
    <w:rsid w:val="00BA3943"/>
    <w:rsid w:val="00BA5A02"/>
    <w:rsid w:val="00BB087E"/>
    <w:rsid w:val="00BB0905"/>
    <w:rsid w:val="00BB374B"/>
    <w:rsid w:val="00BB4389"/>
    <w:rsid w:val="00BD0CEF"/>
    <w:rsid w:val="00BD55F8"/>
    <w:rsid w:val="00BE2A24"/>
    <w:rsid w:val="00BE2DED"/>
    <w:rsid w:val="00BE49C9"/>
    <w:rsid w:val="00BF20A3"/>
    <w:rsid w:val="00BF4284"/>
    <w:rsid w:val="00C0006D"/>
    <w:rsid w:val="00C01F26"/>
    <w:rsid w:val="00C04CD4"/>
    <w:rsid w:val="00C05366"/>
    <w:rsid w:val="00C111BD"/>
    <w:rsid w:val="00C11CC0"/>
    <w:rsid w:val="00C273B9"/>
    <w:rsid w:val="00C2762B"/>
    <w:rsid w:val="00C31EBA"/>
    <w:rsid w:val="00C35643"/>
    <w:rsid w:val="00C42E7F"/>
    <w:rsid w:val="00C44DFA"/>
    <w:rsid w:val="00C5104C"/>
    <w:rsid w:val="00C54420"/>
    <w:rsid w:val="00C57806"/>
    <w:rsid w:val="00C67990"/>
    <w:rsid w:val="00C711F1"/>
    <w:rsid w:val="00C732B0"/>
    <w:rsid w:val="00C859BA"/>
    <w:rsid w:val="00C92D61"/>
    <w:rsid w:val="00C943DE"/>
    <w:rsid w:val="00C9622A"/>
    <w:rsid w:val="00C964F7"/>
    <w:rsid w:val="00C96673"/>
    <w:rsid w:val="00C977DA"/>
    <w:rsid w:val="00CA4A6A"/>
    <w:rsid w:val="00CA4D56"/>
    <w:rsid w:val="00CA53FA"/>
    <w:rsid w:val="00CB0DA2"/>
    <w:rsid w:val="00CB16B4"/>
    <w:rsid w:val="00CB33D3"/>
    <w:rsid w:val="00CB4257"/>
    <w:rsid w:val="00CB4AF5"/>
    <w:rsid w:val="00CB57A7"/>
    <w:rsid w:val="00CB7C24"/>
    <w:rsid w:val="00CC248C"/>
    <w:rsid w:val="00CC49AC"/>
    <w:rsid w:val="00CD3FA0"/>
    <w:rsid w:val="00CD48E0"/>
    <w:rsid w:val="00CD5118"/>
    <w:rsid w:val="00CD7677"/>
    <w:rsid w:val="00CE1475"/>
    <w:rsid w:val="00CE1F9F"/>
    <w:rsid w:val="00CE5F75"/>
    <w:rsid w:val="00CF4146"/>
    <w:rsid w:val="00CF632A"/>
    <w:rsid w:val="00CF76A5"/>
    <w:rsid w:val="00D01FC2"/>
    <w:rsid w:val="00D03923"/>
    <w:rsid w:val="00D10F2F"/>
    <w:rsid w:val="00D112CD"/>
    <w:rsid w:val="00D12D8F"/>
    <w:rsid w:val="00D14F61"/>
    <w:rsid w:val="00D15390"/>
    <w:rsid w:val="00D20BEF"/>
    <w:rsid w:val="00D27C22"/>
    <w:rsid w:val="00D41698"/>
    <w:rsid w:val="00D4253A"/>
    <w:rsid w:val="00D43C2D"/>
    <w:rsid w:val="00D65408"/>
    <w:rsid w:val="00D7128D"/>
    <w:rsid w:val="00D73F6D"/>
    <w:rsid w:val="00D74144"/>
    <w:rsid w:val="00D74750"/>
    <w:rsid w:val="00D853C3"/>
    <w:rsid w:val="00D85A1E"/>
    <w:rsid w:val="00DA37D4"/>
    <w:rsid w:val="00DA3A61"/>
    <w:rsid w:val="00DA7587"/>
    <w:rsid w:val="00DB30A7"/>
    <w:rsid w:val="00DC7658"/>
    <w:rsid w:val="00DD5230"/>
    <w:rsid w:val="00DE3EEE"/>
    <w:rsid w:val="00DE4BD1"/>
    <w:rsid w:val="00DE68DF"/>
    <w:rsid w:val="00DE7F3E"/>
    <w:rsid w:val="00DF12F1"/>
    <w:rsid w:val="00DF413A"/>
    <w:rsid w:val="00E007B1"/>
    <w:rsid w:val="00E01AAE"/>
    <w:rsid w:val="00E0319A"/>
    <w:rsid w:val="00E036C2"/>
    <w:rsid w:val="00E040D1"/>
    <w:rsid w:val="00E07281"/>
    <w:rsid w:val="00E111A3"/>
    <w:rsid w:val="00E11A7C"/>
    <w:rsid w:val="00E11F5A"/>
    <w:rsid w:val="00E20D49"/>
    <w:rsid w:val="00E2382F"/>
    <w:rsid w:val="00E2504A"/>
    <w:rsid w:val="00E30C94"/>
    <w:rsid w:val="00E3182D"/>
    <w:rsid w:val="00E32560"/>
    <w:rsid w:val="00E32672"/>
    <w:rsid w:val="00E34EDF"/>
    <w:rsid w:val="00E350A3"/>
    <w:rsid w:val="00E37044"/>
    <w:rsid w:val="00E44162"/>
    <w:rsid w:val="00E631C8"/>
    <w:rsid w:val="00E71EA6"/>
    <w:rsid w:val="00E7235F"/>
    <w:rsid w:val="00E72E0D"/>
    <w:rsid w:val="00E73F20"/>
    <w:rsid w:val="00E74CEB"/>
    <w:rsid w:val="00E766BB"/>
    <w:rsid w:val="00E76E24"/>
    <w:rsid w:val="00E8033D"/>
    <w:rsid w:val="00E81F05"/>
    <w:rsid w:val="00E82544"/>
    <w:rsid w:val="00E83E4D"/>
    <w:rsid w:val="00E84185"/>
    <w:rsid w:val="00E8675A"/>
    <w:rsid w:val="00EB134C"/>
    <w:rsid w:val="00EC67BC"/>
    <w:rsid w:val="00EC6FF6"/>
    <w:rsid w:val="00ED248C"/>
    <w:rsid w:val="00ED4A3D"/>
    <w:rsid w:val="00ED4ADD"/>
    <w:rsid w:val="00ED6B71"/>
    <w:rsid w:val="00ED7DA3"/>
    <w:rsid w:val="00ED7EF2"/>
    <w:rsid w:val="00EE125D"/>
    <w:rsid w:val="00EE333F"/>
    <w:rsid w:val="00EE79DE"/>
    <w:rsid w:val="00EF078C"/>
    <w:rsid w:val="00EF131C"/>
    <w:rsid w:val="00EF249A"/>
    <w:rsid w:val="00EF6ED5"/>
    <w:rsid w:val="00F01CE2"/>
    <w:rsid w:val="00F07E27"/>
    <w:rsid w:val="00F10565"/>
    <w:rsid w:val="00F1186F"/>
    <w:rsid w:val="00F15183"/>
    <w:rsid w:val="00F22109"/>
    <w:rsid w:val="00F24DC5"/>
    <w:rsid w:val="00F251F1"/>
    <w:rsid w:val="00F314C6"/>
    <w:rsid w:val="00F3324B"/>
    <w:rsid w:val="00F334C5"/>
    <w:rsid w:val="00F34B23"/>
    <w:rsid w:val="00F356A2"/>
    <w:rsid w:val="00F369A6"/>
    <w:rsid w:val="00F36E64"/>
    <w:rsid w:val="00F41B12"/>
    <w:rsid w:val="00F42A20"/>
    <w:rsid w:val="00F42AAD"/>
    <w:rsid w:val="00F51209"/>
    <w:rsid w:val="00F51CE1"/>
    <w:rsid w:val="00F5315C"/>
    <w:rsid w:val="00F5318D"/>
    <w:rsid w:val="00F55C95"/>
    <w:rsid w:val="00F5634A"/>
    <w:rsid w:val="00F57841"/>
    <w:rsid w:val="00F6053C"/>
    <w:rsid w:val="00F742B0"/>
    <w:rsid w:val="00F74619"/>
    <w:rsid w:val="00F81016"/>
    <w:rsid w:val="00F8124C"/>
    <w:rsid w:val="00F84384"/>
    <w:rsid w:val="00F857A2"/>
    <w:rsid w:val="00F907CC"/>
    <w:rsid w:val="00F91325"/>
    <w:rsid w:val="00F921E2"/>
    <w:rsid w:val="00F94A67"/>
    <w:rsid w:val="00F968C7"/>
    <w:rsid w:val="00F96AE2"/>
    <w:rsid w:val="00FA13F0"/>
    <w:rsid w:val="00FA31FE"/>
    <w:rsid w:val="00FA393C"/>
    <w:rsid w:val="00FA398D"/>
    <w:rsid w:val="00FA60F2"/>
    <w:rsid w:val="00FB3C6A"/>
    <w:rsid w:val="00FC0A68"/>
    <w:rsid w:val="00FC5989"/>
    <w:rsid w:val="00FD0238"/>
    <w:rsid w:val="00FD1988"/>
    <w:rsid w:val="00FD1D77"/>
    <w:rsid w:val="00FD2BEE"/>
    <w:rsid w:val="00FD654F"/>
    <w:rsid w:val="00FD6589"/>
    <w:rsid w:val="00FE1350"/>
    <w:rsid w:val="00FE2B72"/>
    <w:rsid w:val="00FE336E"/>
    <w:rsid w:val="00FE37A0"/>
    <w:rsid w:val="00FE7D01"/>
    <w:rsid w:val="00FF01F9"/>
    <w:rsid w:val="00FF31B9"/>
    <w:rsid w:val="00FF3368"/>
    <w:rsid w:val="00FF384A"/>
    <w:rsid w:val="00FF55D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59C082"/>
  <w15:docId w15:val="{7754569A-AFFD-4EE3-A306-F50AB04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link w:val="TitelZchn"/>
    <w:uiPriority w:val="10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4C1FA4"/>
    <w:pPr>
      <w:keepNext/>
    </w:pPr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4C1FA4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026E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0"/>
    <w:rsid w:val="00166D2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166D22"/>
    <w:pPr>
      <w:tabs>
        <w:tab w:val="clear" w:pos="180"/>
      </w:tabs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6D22"/>
    <w:pPr>
      <w:numPr>
        <w:ilvl w:val="1"/>
      </w:numPr>
      <w:tabs>
        <w:tab w:val="clear" w:pos="180"/>
      </w:tabs>
      <w:spacing w:after="200" w:line="276" w:lineRule="auto"/>
      <w:ind w:right="0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6D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paragraph" w:customStyle="1" w:styleId="centered">
    <w:name w:val="centered"/>
    <w:basedOn w:val="Standard"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1016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0A2DE1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ip-kommunikation.de/Heinrich-Geor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%20LG\Georg\Georg%20Vorlagen%20PMs\Georg%20Vorlage%20PM%20D%201706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DE9E-1F2D-4FF1-A80E-69F44708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Georg Vorlage PM D 170621.dotx</Template>
  <TotalTime>0</TotalTime>
  <Pages>3</Pages>
  <Words>939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6304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4</cp:revision>
  <cp:lastPrinted>2020-12-03T15:05:00Z</cp:lastPrinted>
  <dcterms:created xsi:type="dcterms:W3CDTF">2021-01-12T08:29:00Z</dcterms:created>
  <dcterms:modified xsi:type="dcterms:W3CDTF">2021-01-12T11:25:00Z</dcterms:modified>
</cp:coreProperties>
</file>