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FEB4A" w14:textId="27E6D851" w:rsidR="00CA0085" w:rsidRPr="007175C4" w:rsidRDefault="00BE66D8" w:rsidP="00E1389D">
      <w:pPr>
        <w:widowControl w:val="0"/>
        <w:tabs>
          <w:tab w:val="left" w:pos="8100"/>
        </w:tabs>
        <w:spacing w:after="240"/>
        <w:ind w:right="1415"/>
        <w:rPr>
          <w:rFonts w:asciiTheme="minorHAnsi" w:hAnsiTheme="minorHAnsi" w:cstheme="minorHAnsi"/>
          <w:b/>
          <w:bCs/>
          <w:sz w:val="40"/>
          <w:szCs w:val="40"/>
        </w:rPr>
      </w:pPr>
      <w:bookmarkStart w:id="0" w:name="_Hlk4142102"/>
      <w:bookmarkStart w:id="1" w:name="_Hlk7773713"/>
      <w:r w:rsidRPr="007175C4">
        <w:rPr>
          <w:rFonts w:asciiTheme="minorHAnsi" w:hAnsiTheme="minorHAnsi" w:cstheme="minorHAnsi"/>
          <w:b/>
          <w:bCs/>
          <w:sz w:val="40"/>
          <w:szCs w:val="40"/>
        </w:rPr>
        <w:t>Presse Fakten</w:t>
      </w:r>
      <w:r w:rsidR="00DA1961" w:rsidRPr="007175C4">
        <w:rPr>
          <w:rFonts w:asciiTheme="minorHAnsi" w:hAnsiTheme="minorHAnsi" w:cstheme="minorHAnsi"/>
          <w:b/>
          <w:bCs/>
          <w:sz w:val="40"/>
          <w:szCs w:val="40"/>
        </w:rPr>
        <w:t xml:space="preserve"> </w:t>
      </w:r>
      <w:r w:rsidR="00F86981" w:rsidRPr="007175C4">
        <w:rPr>
          <w:rFonts w:asciiTheme="minorHAnsi" w:hAnsiTheme="minorHAnsi" w:cstheme="minorHAnsi"/>
          <w:b/>
          <w:bCs/>
          <w:sz w:val="40"/>
          <w:szCs w:val="40"/>
        </w:rPr>
        <w:t>zur Aluminium 202</w:t>
      </w:r>
      <w:r w:rsidR="00176033" w:rsidRPr="007175C4">
        <w:rPr>
          <w:rFonts w:asciiTheme="minorHAnsi" w:hAnsiTheme="minorHAnsi" w:cstheme="minorHAnsi"/>
          <w:b/>
          <w:bCs/>
          <w:sz w:val="40"/>
          <w:szCs w:val="40"/>
        </w:rPr>
        <w:t>4</w:t>
      </w:r>
    </w:p>
    <w:p w14:paraId="35127530" w14:textId="6753A900" w:rsidR="00F62A69" w:rsidRPr="007175C4" w:rsidRDefault="00FA26FE" w:rsidP="00E1389D">
      <w:pPr>
        <w:widowControl w:val="0"/>
        <w:ind w:right="1415"/>
        <w:rPr>
          <w:rFonts w:asciiTheme="minorHAnsi" w:hAnsiTheme="minorHAnsi" w:cstheme="minorHAnsi"/>
        </w:rPr>
      </w:pPr>
      <w:r w:rsidRPr="007175C4">
        <w:rPr>
          <w:rFonts w:asciiTheme="minorHAnsi" w:hAnsiTheme="minorHAnsi" w:cstheme="minorHAnsi"/>
        </w:rPr>
        <w:t xml:space="preserve">Optische </w:t>
      </w:r>
      <w:r w:rsidR="00CA0682" w:rsidRPr="007175C4">
        <w:rPr>
          <w:rFonts w:asciiTheme="minorHAnsi" w:hAnsiTheme="minorHAnsi" w:cstheme="minorHAnsi"/>
        </w:rPr>
        <w:t>Mess</w:t>
      </w:r>
      <w:r w:rsidRPr="007175C4">
        <w:rPr>
          <w:rFonts w:asciiTheme="minorHAnsi" w:hAnsiTheme="minorHAnsi" w:cstheme="minorHAnsi"/>
        </w:rPr>
        <w:t>ung der Ölauflage auf Band</w:t>
      </w:r>
    </w:p>
    <w:p w14:paraId="20267D4B" w14:textId="407D02F6" w:rsidR="00DA0BE8" w:rsidRPr="007175C4" w:rsidRDefault="00692A52" w:rsidP="0028201E">
      <w:pPr>
        <w:tabs>
          <w:tab w:val="clear" w:pos="180"/>
        </w:tabs>
        <w:autoSpaceDE w:val="0"/>
        <w:autoSpaceDN w:val="0"/>
        <w:adjustRightInd w:val="0"/>
        <w:ind w:right="1418"/>
        <w:rPr>
          <w:rFonts w:asciiTheme="minorHAnsi" w:hAnsiTheme="minorHAnsi" w:cstheme="minorHAnsi"/>
          <w:b/>
          <w:bCs/>
          <w:sz w:val="28"/>
          <w:szCs w:val="28"/>
        </w:rPr>
      </w:pPr>
      <w:r w:rsidRPr="007175C4">
        <w:rPr>
          <w:rFonts w:asciiTheme="minorHAnsi" w:hAnsiTheme="minorHAnsi" w:cstheme="minorHAnsi"/>
          <w:b/>
          <w:bCs/>
          <w:sz w:val="28"/>
          <w:szCs w:val="28"/>
        </w:rPr>
        <w:t>AMEPA</w:t>
      </w:r>
      <w:r w:rsidR="00262BF8" w:rsidRPr="007175C4">
        <w:rPr>
          <w:rFonts w:asciiTheme="minorHAnsi" w:hAnsiTheme="minorHAnsi" w:cstheme="minorHAnsi"/>
          <w:b/>
          <w:bCs/>
          <w:sz w:val="28"/>
          <w:szCs w:val="28"/>
        </w:rPr>
        <w:t>:</w:t>
      </w:r>
      <w:r w:rsidR="002623FE" w:rsidRPr="007175C4">
        <w:rPr>
          <w:rFonts w:asciiTheme="minorHAnsi" w:hAnsiTheme="minorHAnsi" w:cstheme="minorHAnsi"/>
          <w:b/>
          <w:bCs/>
          <w:sz w:val="28"/>
          <w:szCs w:val="28"/>
        </w:rPr>
        <w:t xml:space="preserve"> </w:t>
      </w:r>
      <w:r w:rsidR="00652CD3">
        <w:rPr>
          <w:rFonts w:asciiTheme="minorHAnsi" w:hAnsiTheme="minorHAnsi" w:cstheme="minorHAnsi"/>
          <w:b/>
          <w:bCs/>
          <w:sz w:val="28"/>
          <w:szCs w:val="28"/>
        </w:rPr>
        <w:t xml:space="preserve">Messgenauigkeit </w:t>
      </w:r>
      <w:r w:rsidR="00DB7A81">
        <w:rPr>
          <w:rFonts w:asciiTheme="minorHAnsi" w:hAnsiTheme="minorHAnsi" w:cstheme="minorHAnsi"/>
          <w:b/>
          <w:bCs/>
          <w:sz w:val="28"/>
          <w:szCs w:val="28"/>
        </w:rPr>
        <w:t>verdoppelt</w:t>
      </w:r>
    </w:p>
    <w:p w14:paraId="37B44A18" w14:textId="68C07020" w:rsidR="00142ACC" w:rsidRPr="002F74AA" w:rsidRDefault="0013012D" w:rsidP="00DD54E9">
      <w:pPr>
        <w:ind w:right="1415"/>
        <w:rPr>
          <w:rFonts w:asciiTheme="minorHAnsi" w:hAnsiTheme="minorHAnsi" w:cstheme="minorHAnsi"/>
          <w:b/>
        </w:rPr>
      </w:pPr>
      <w:r w:rsidRPr="002F74AA">
        <w:rPr>
          <w:rFonts w:asciiTheme="minorHAnsi" w:hAnsiTheme="minorHAnsi" w:cstheme="minorHAnsi"/>
          <w:b/>
        </w:rPr>
        <w:t xml:space="preserve">Neues Optikkonzept vereinfacht den Validierungsprozesses und reduziert die </w:t>
      </w:r>
      <w:r w:rsidR="00791699" w:rsidRPr="002F74AA">
        <w:rPr>
          <w:rFonts w:asciiTheme="minorHAnsi" w:hAnsiTheme="minorHAnsi" w:cstheme="minorHAnsi"/>
          <w:b/>
        </w:rPr>
        <w:t>Wartungskosten</w:t>
      </w:r>
    </w:p>
    <w:p w14:paraId="6E9F617C" w14:textId="06777EA6" w:rsidR="00E036D6" w:rsidRPr="007175C4" w:rsidRDefault="00190D72" w:rsidP="00DD54E9">
      <w:pPr>
        <w:ind w:right="1415"/>
        <w:rPr>
          <w:rFonts w:asciiTheme="minorHAnsi" w:hAnsiTheme="minorHAnsi" w:cstheme="minorHAnsi"/>
          <w:b/>
        </w:rPr>
      </w:pPr>
      <w:r w:rsidRPr="007175C4">
        <w:rPr>
          <w:rFonts w:asciiTheme="minorHAnsi" w:hAnsiTheme="minorHAnsi" w:cstheme="minorHAnsi"/>
          <w:b/>
        </w:rPr>
        <w:t>Würselen</w:t>
      </w:r>
      <w:r w:rsidR="00AD73C0" w:rsidRPr="007175C4">
        <w:rPr>
          <w:rFonts w:asciiTheme="minorHAnsi" w:hAnsiTheme="minorHAnsi" w:cstheme="minorHAnsi"/>
          <w:b/>
        </w:rPr>
        <w:t xml:space="preserve">, den </w:t>
      </w:r>
      <w:r w:rsidR="00971AAA">
        <w:rPr>
          <w:rFonts w:asciiTheme="minorHAnsi" w:hAnsiTheme="minorHAnsi" w:cstheme="minorHAnsi"/>
          <w:b/>
        </w:rPr>
        <w:t>1</w:t>
      </w:r>
      <w:r w:rsidR="003E60B6">
        <w:rPr>
          <w:rFonts w:asciiTheme="minorHAnsi" w:hAnsiTheme="minorHAnsi" w:cstheme="minorHAnsi"/>
          <w:b/>
        </w:rPr>
        <w:t>9</w:t>
      </w:r>
      <w:r w:rsidR="00AD73C0" w:rsidRPr="007175C4">
        <w:rPr>
          <w:rFonts w:asciiTheme="minorHAnsi" w:hAnsiTheme="minorHAnsi" w:cstheme="minorHAnsi"/>
          <w:b/>
        </w:rPr>
        <w:t xml:space="preserve">. </w:t>
      </w:r>
      <w:r w:rsidR="009C4300" w:rsidRPr="007175C4">
        <w:rPr>
          <w:rFonts w:asciiTheme="minorHAnsi" w:hAnsiTheme="minorHAnsi" w:cstheme="minorHAnsi"/>
          <w:b/>
        </w:rPr>
        <w:t>Ju</w:t>
      </w:r>
      <w:r w:rsidR="009C4300">
        <w:rPr>
          <w:rFonts w:asciiTheme="minorHAnsi" w:hAnsiTheme="minorHAnsi" w:cstheme="minorHAnsi"/>
          <w:b/>
        </w:rPr>
        <w:t>l</w:t>
      </w:r>
      <w:r w:rsidR="009C4300" w:rsidRPr="007175C4">
        <w:rPr>
          <w:rFonts w:asciiTheme="minorHAnsi" w:hAnsiTheme="minorHAnsi" w:cstheme="minorHAnsi"/>
          <w:b/>
        </w:rPr>
        <w:t xml:space="preserve">i </w:t>
      </w:r>
      <w:r w:rsidR="00AD73C0" w:rsidRPr="007175C4">
        <w:rPr>
          <w:rFonts w:asciiTheme="minorHAnsi" w:hAnsiTheme="minorHAnsi" w:cstheme="minorHAnsi"/>
          <w:b/>
        </w:rPr>
        <w:t>20</w:t>
      </w:r>
      <w:r w:rsidR="00D87227" w:rsidRPr="007175C4">
        <w:rPr>
          <w:rFonts w:asciiTheme="minorHAnsi" w:hAnsiTheme="minorHAnsi" w:cstheme="minorHAnsi"/>
          <w:b/>
        </w:rPr>
        <w:t>2</w:t>
      </w:r>
      <w:r w:rsidR="00FA26FE" w:rsidRPr="007175C4">
        <w:rPr>
          <w:rFonts w:asciiTheme="minorHAnsi" w:hAnsiTheme="minorHAnsi" w:cstheme="minorHAnsi"/>
          <w:b/>
        </w:rPr>
        <w:t>4</w:t>
      </w:r>
      <w:r w:rsidR="00850216" w:rsidRPr="007175C4">
        <w:rPr>
          <w:rFonts w:asciiTheme="minorHAnsi" w:hAnsiTheme="minorHAnsi" w:cstheme="minorHAnsi"/>
          <w:b/>
        </w:rPr>
        <w:t xml:space="preserve">   </w:t>
      </w:r>
      <w:r w:rsidR="00142ACC" w:rsidRPr="007175C4">
        <w:rPr>
          <w:rFonts w:asciiTheme="minorHAnsi" w:hAnsiTheme="minorHAnsi" w:cstheme="minorHAnsi"/>
          <w:b/>
        </w:rPr>
        <w:t xml:space="preserve">Auf der </w:t>
      </w:r>
      <w:r w:rsidR="00422A36" w:rsidRPr="007175C4">
        <w:rPr>
          <w:rFonts w:asciiTheme="minorHAnsi" w:hAnsiTheme="minorHAnsi" w:cstheme="minorHAnsi"/>
          <w:b/>
        </w:rPr>
        <w:t>Aluminium 202</w:t>
      </w:r>
      <w:r w:rsidR="00FA26FE" w:rsidRPr="007175C4">
        <w:rPr>
          <w:rFonts w:asciiTheme="minorHAnsi" w:hAnsiTheme="minorHAnsi" w:cstheme="minorHAnsi"/>
          <w:b/>
        </w:rPr>
        <w:t>4</w:t>
      </w:r>
      <w:r w:rsidR="00422A36" w:rsidRPr="007175C4">
        <w:rPr>
          <w:rFonts w:asciiTheme="minorHAnsi" w:hAnsiTheme="minorHAnsi" w:cstheme="minorHAnsi"/>
          <w:b/>
        </w:rPr>
        <w:t xml:space="preserve"> </w:t>
      </w:r>
      <w:r w:rsidR="00142ACC" w:rsidRPr="007175C4">
        <w:rPr>
          <w:rFonts w:asciiTheme="minorHAnsi" w:hAnsiTheme="minorHAnsi" w:cstheme="minorHAnsi"/>
          <w:b/>
        </w:rPr>
        <w:t xml:space="preserve">zeigt Amepa </w:t>
      </w:r>
      <w:r w:rsidR="00FA26FE" w:rsidRPr="007175C4">
        <w:rPr>
          <w:rFonts w:asciiTheme="minorHAnsi" w:hAnsiTheme="minorHAnsi" w:cstheme="minorHAnsi"/>
          <w:b/>
        </w:rPr>
        <w:t>d</w:t>
      </w:r>
      <w:r w:rsidR="00F8650B" w:rsidRPr="007175C4">
        <w:rPr>
          <w:rFonts w:asciiTheme="minorHAnsi" w:hAnsiTheme="minorHAnsi" w:cstheme="minorHAnsi"/>
          <w:b/>
        </w:rPr>
        <w:t>as</w:t>
      </w:r>
      <w:r w:rsidR="00FA26FE" w:rsidRPr="007175C4">
        <w:rPr>
          <w:rFonts w:asciiTheme="minorHAnsi" w:hAnsiTheme="minorHAnsi" w:cstheme="minorHAnsi"/>
          <w:b/>
        </w:rPr>
        <w:t xml:space="preserve"> neue </w:t>
      </w:r>
      <w:r w:rsidR="00F8650B" w:rsidRPr="007175C4">
        <w:rPr>
          <w:rFonts w:asciiTheme="minorHAnsi" w:hAnsiTheme="minorHAnsi" w:cstheme="minorHAnsi"/>
          <w:b/>
        </w:rPr>
        <w:t>S</w:t>
      </w:r>
      <w:r w:rsidR="00FA26FE" w:rsidRPr="007175C4">
        <w:rPr>
          <w:rFonts w:asciiTheme="minorHAnsi" w:hAnsiTheme="minorHAnsi" w:cstheme="minorHAnsi"/>
          <w:b/>
        </w:rPr>
        <w:t xml:space="preserve">ystem OFM 300 </w:t>
      </w:r>
      <w:r w:rsidR="00F8650B" w:rsidRPr="007175C4">
        <w:rPr>
          <w:rFonts w:asciiTheme="minorHAnsi" w:hAnsiTheme="minorHAnsi" w:cstheme="minorHAnsi"/>
          <w:b/>
        </w:rPr>
        <w:t xml:space="preserve">für die Inline-Messung </w:t>
      </w:r>
      <w:r w:rsidR="00652CD3">
        <w:rPr>
          <w:rFonts w:asciiTheme="minorHAnsi" w:hAnsiTheme="minorHAnsi" w:cstheme="minorHAnsi"/>
          <w:b/>
        </w:rPr>
        <w:t>der Ölauflage sowie</w:t>
      </w:r>
      <w:r w:rsidR="00FA26FE" w:rsidRPr="007175C4">
        <w:rPr>
          <w:rFonts w:asciiTheme="minorHAnsi" w:hAnsiTheme="minorHAnsi" w:cstheme="minorHAnsi"/>
          <w:b/>
        </w:rPr>
        <w:t xml:space="preserve"> </w:t>
      </w:r>
      <w:r w:rsidR="00F8650B" w:rsidRPr="007175C4">
        <w:rPr>
          <w:rFonts w:asciiTheme="minorHAnsi" w:hAnsiTheme="minorHAnsi" w:cstheme="minorHAnsi"/>
          <w:b/>
        </w:rPr>
        <w:t xml:space="preserve">das Handmesssystem </w:t>
      </w:r>
      <w:r w:rsidR="00923672" w:rsidRPr="007175C4">
        <w:rPr>
          <w:rFonts w:asciiTheme="minorHAnsi" w:hAnsiTheme="minorHAnsi" w:cstheme="minorHAnsi"/>
          <w:b/>
        </w:rPr>
        <w:t xml:space="preserve">OFIS 3.0, </w:t>
      </w:r>
      <w:r w:rsidR="00F8650B" w:rsidRPr="007175C4">
        <w:rPr>
          <w:rFonts w:asciiTheme="minorHAnsi" w:hAnsiTheme="minorHAnsi" w:cstheme="minorHAnsi"/>
          <w:b/>
        </w:rPr>
        <w:t xml:space="preserve">deren Messgenauigkeit jetzt deutlich höher ist. </w:t>
      </w:r>
      <w:r w:rsidR="004301EB" w:rsidRPr="007175C4">
        <w:rPr>
          <w:rFonts w:asciiTheme="minorHAnsi" w:hAnsiTheme="minorHAnsi" w:cstheme="minorHAnsi"/>
          <w:b/>
        </w:rPr>
        <w:t xml:space="preserve">Gleichzeitig hat das Unternehmen die </w:t>
      </w:r>
      <w:r w:rsidR="001C5876">
        <w:rPr>
          <w:rFonts w:asciiTheme="minorHAnsi" w:hAnsiTheme="minorHAnsi" w:cstheme="minorHAnsi"/>
          <w:b/>
        </w:rPr>
        <w:t>Validierung</w:t>
      </w:r>
      <w:r w:rsidR="00652CD3">
        <w:rPr>
          <w:rFonts w:asciiTheme="minorHAnsi" w:hAnsiTheme="minorHAnsi" w:cstheme="minorHAnsi"/>
          <w:b/>
        </w:rPr>
        <w:t xml:space="preserve"> und die </w:t>
      </w:r>
      <w:r w:rsidR="00923672" w:rsidRPr="007175C4">
        <w:rPr>
          <w:rFonts w:asciiTheme="minorHAnsi" w:hAnsiTheme="minorHAnsi" w:cstheme="minorHAnsi"/>
          <w:b/>
        </w:rPr>
        <w:t>Wartung</w:t>
      </w:r>
      <w:r w:rsidR="004301EB" w:rsidRPr="007175C4">
        <w:rPr>
          <w:rFonts w:asciiTheme="minorHAnsi" w:hAnsiTheme="minorHAnsi" w:cstheme="minorHAnsi"/>
          <w:b/>
        </w:rPr>
        <w:t xml:space="preserve"> vereinfacht.</w:t>
      </w:r>
    </w:p>
    <w:p w14:paraId="79E6A2E0" w14:textId="67CABCBD" w:rsidR="0043335C" w:rsidRPr="007175C4" w:rsidRDefault="0043335C" w:rsidP="0043335C">
      <w:pPr>
        <w:ind w:right="1415"/>
        <w:rPr>
          <w:rFonts w:asciiTheme="minorHAnsi" w:hAnsiTheme="minorHAnsi" w:cstheme="minorHAnsi"/>
        </w:rPr>
      </w:pPr>
      <w:r>
        <w:rPr>
          <w:rFonts w:asciiTheme="minorHAnsi" w:hAnsiTheme="minorHAnsi" w:cstheme="minorHAnsi"/>
        </w:rPr>
        <w:t>D</w:t>
      </w:r>
      <w:r w:rsidR="00F3288D">
        <w:rPr>
          <w:rFonts w:asciiTheme="minorHAnsi" w:hAnsiTheme="minorHAnsi" w:cstheme="minorHAnsi"/>
        </w:rPr>
        <w:t xml:space="preserve">ie Systeme messen die </w:t>
      </w:r>
      <w:r>
        <w:rPr>
          <w:rFonts w:asciiTheme="minorHAnsi" w:hAnsiTheme="minorHAnsi" w:cstheme="minorHAnsi"/>
        </w:rPr>
        <w:t xml:space="preserve">Ölauflage auf Band aus </w:t>
      </w:r>
      <w:r w:rsidRPr="007175C4">
        <w:rPr>
          <w:rFonts w:asciiTheme="minorHAnsi" w:hAnsiTheme="minorHAnsi" w:cstheme="minorHAnsi"/>
        </w:rPr>
        <w:t>Alu</w:t>
      </w:r>
      <w:r>
        <w:rPr>
          <w:rFonts w:asciiTheme="minorHAnsi" w:hAnsiTheme="minorHAnsi" w:cstheme="minorHAnsi"/>
        </w:rPr>
        <w:t xml:space="preserve">minium oder </w:t>
      </w:r>
      <w:r w:rsidRPr="007175C4">
        <w:rPr>
          <w:rFonts w:asciiTheme="minorHAnsi" w:hAnsiTheme="minorHAnsi" w:cstheme="minorHAnsi"/>
        </w:rPr>
        <w:t>Stahl</w:t>
      </w:r>
      <w:r>
        <w:rPr>
          <w:rFonts w:asciiTheme="minorHAnsi" w:hAnsiTheme="minorHAnsi" w:cstheme="minorHAnsi"/>
        </w:rPr>
        <w:t xml:space="preserve"> </w:t>
      </w:r>
      <w:r w:rsidR="005175B9">
        <w:rPr>
          <w:rFonts w:asciiTheme="minorHAnsi" w:hAnsiTheme="minorHAnsi" w:cstheme="minorHAnsi"/>
        </w:rPr>
        <w:t>in Kaltwalzwerken</w:t>
      </w:r>
      <w:r>
        <w:rPr>
          <w:rFonts w:asciiTheme="minorHAnsi" w:hAnsiTheme="minorHAnsi" w:cstheme="minorHAnsi"/>
        </w:rPr>
        <w:t xml:space="preserve"> oder in den Presswerken der</w:t>
      </w:r>
      <w:r w:rsidRPr="007175C4">
        <w:rPr>
          <w:rFonts w:asciiTheme="minorHAnsi" w:hAnsiTheme="minorHAnsi" w:cstheme="minorHAnsi"/>
        </w:rPr>
        <w:t xml:space="preserve"> Automobilhersteller.</w:t>
      </w:r>
      <w:r w:rsidR="005175B9">
        <w:rPr>
          <w:rFonts w:asciiTheme="minorHAnsi" w:hAnsiTheme="minorHAnsi" w:cstheme="minorHAnsi"/>
        </w:rPr>
        <w:t xml:space="preserve"> </w:t>
      </w:r>
      <w:r w:rsidRPr="00E409D3">
        <w:rPr>
          <w:rFonts w:asciiTheme="minorHAnsi" w:hAnsiTheme="minorHAnsi" w:cstheme="minorHAnsi"/>
        </w:rPr>
        <w:t xml:space="preserve">Wenn </w:t>
      </w:r>
      <w:r w:rsidR="005175B9">
        <w:rPr>
          <w:rFonts w:asciiTheme="minorHAnsi" w:hAnsiTheme="minorHAnsi" w:cstheme="minorHAnsi"/>
        </w:rPr>
        <w:t xml:space="preserve">die Messung </w:t>
      </w:r>
      <w:r w:rsidR="00C01A70">
        <w:rPr>
          <w:rFonts w:asciiTheme="minorHAnsi" w:hAnsiTheme="minorHAnsi" w:cstheme="minorHAnsi"/>
        </w:rPr>
        <w:t>Abweichungen von der Soll-Beölung</w:t>
      </w:r>
      <w:r w:rsidR="00C01A70" w:rsidRPr="00E409D3">
        <w:rPr>
          <w:rFonts w:asciiTheme="minorHAnsi" w:hAnsiTheme="minorHAnsi" w:cstheme="minorHAnsi"/>
        </w:rPr>
        <w:t xml:space="preserve"> </w:t>
      </w:r>
      <w:r w:rsidRPr="00E409D3">
        <w:rPr>
          <w:rFonts w:asciiTheme="minorHAnsi" w:hAnsiTheme="minorHAnsi" w:cstheme="minorHAnsi"/>
        </w:rPr>
        <w:t>erkennt, zum Beispiel eine zu dünne oder gar fehlende Öl</w:t>
      </w:r>
      <w:r w:rsidR="00B12C03">
        <w:rPr>
          <w:rFonts w:asciiTheme="minorHAnsi" w:hAnsiTheme="minorHAnsi" w:cstheme="minorHAnsi"/>
        </w:rPr>
        <w:t>schicht</w:t>
      </w:r>
      <w:r w:rsidRPr="00E409D3">
        <w:rPr>
          <w:rFonts w:asciiTheme="minorHAnsi" w:hAnsiTheme="minorHAnsi" w:cstheme="minorHAnsi"/>
        </w:rPr>
        <w:t>, kann der betroffene Bandabschnitt nach</w:t>
      </w:r>
      <w:r w:rsidR="00F3288D">
        <w:rPr>
          <w:rFonts w:asciiTheme="minorHAnsi" w:hAnsiTheme="minorHAnsi" w:cstheme="minorHAnsi"/>
        </w:rPr>
        <w:t>b</w:t>
      </w:r>
      <w:r w:rsidRPr="00E409D3">
        <w:rPr>
          <w:rFonts w:asciiTheme="minorHAnsi" w:hAnsiTheme="minorHAnsi" w:cstheme="minorHAnsi"/>
        </w:rPr>
        <w:t xml:space="preserve">eölt </w:t>
      </w:r>
      <w:r w:rsidR="00C01A70">
        <w:rPr>
          <w:rFonts w:asciiTheme="minorHAnsi" w:hAnsiTheme="minorHAnsi" w:cstheme="minorHAnsi"/>
        </w:rPr>
        <w:t>oder eine Überprüfung der Ölmaschine eingeleitet werden</w:t>
      </w:r>
      <w:r w:rsidRPr="00E409D3">
        <w:rPr>
          <w:rFonts w:asciiTheme="minorHAnsi" w:hAnsiTheme="minorHAnsi" w:cstheme="minorHAnsi"/>
        </w:rPr>
        <w:t xml:space="preserve">. </w:t>
      </w:r>
      <w:r>
        <w:rPr>
          <w:rFonts w:asciiTheme="minorHAnsi" w:hAnsiTheme="minorHAnsi" w:cstheme="minorHAnsi"/>
        </w:rPr>
        <w:t xml:space="preserve">In Kombination mit dem ebenfalls von </w:t>
      </w:r>
      <w:r w:rsidRPr="004F667A">
        <w:rPr>
          <w:rFonts w:asciiTheme="minorHAnsi" w:hAnsiTheme="minorHAnsi" w:cstheme="minorHAnsi"/>
        </w:rPr>
        <w:t>Amepa</w:t>
      </w:r>
      <w:r>
        <w:rPr>
          <w:rFonts w:asciiTheme="minorHAnsi" w:hAnsiTheme="minorHAnsi" w:cstheme="minorHAnsi"/>
        </w:rPr>
        <w:t xml:space="preserve"> produzierten </w:t>
      </w:r>
      <w:r w:rsidRPr="004F5B95">
        <w:rPr>
          <w:rFonts w:asciiTheme="minorHAnsi" w:hAnsiTheme="minorHAnsi" w:cstheme="minorHAnsi"/>
        </w:rPr>
        <w:t>Rauheitsmesssystem ist es möglich, in Pressenlinien</w:t>
      </w:r>
      <w:r>
        <w:rPr>
          <w:rFonts w:asciiTheme="minorHAnsi" w:hAnsiTheme="minorHAnsi" w:cstheme="minorHAnsi"/>
        </w:rPr>
        <w:t xml:space="preserve"> </w:t>
      </w:r>
      <w:r w:rsidRPr="00E409D3">
        <w:rPr>
          <w:rFonts w:asciiTheme="minorHAnsi" w:hAnsiTheme="minorHAnsi" w:cstheme="minorHAnsi"/>
        </w:rPr>
        <w:t xml:space="preserve">– </w:t>
      </w:r>
      <w:r w:rsidR="00ED3789">
        <w:rPr>
          <w:rFonts w:asciiTheme="minorHAnsi" w:hAnsiTheme="minorHAnsi" w:cstheme="minorHAnsi"/>
        </w:rPr>
        <w:t>b</w:t>
      </w:r>
      <w:r w:rsidRPr="00E409D3">
        <w:rPr>
          <w:rFonts w:asciiTheme="minorHAnsi" w:hAnsiTheme="minorHAnsi" w:cstheme="minorHAnsi"/>
        </w:rPr>
        <w:t>eispiel</w:t>
      </w:r>
      <w:r w:rsidR="00ED3789">
        <w:rPr>
          <w:rFonts w:asciiTheme="minorHAnsi" w:hAnsiTheme="minorHAnsi" w:cstheme="minorHAnsi"/>
        </w:rPr>
        <w:t>sweise</w:t>
      </w:r>
      <w:r w:rsidRPr="00E409D3">
        <w:rPr>
          <w:rFonts w:asciiTheme="minorHAnsi" w:hAnsiTheme="minorHAnsi" w:cstheme="minorHAnsi"/>
        </w:rPr>
        <w:t xml:space="preserve"> am Einlauf von Laser-Blanking-Lines – gezielt auf Veränderungen d</w:t>
      </w:r>
      <w:r w:rsidRPr="004F5B95">
        <w:rPr>
          <w:rFonts w:asciiTheme="minorHAnsi" w:hAnsiTheme="minorHAnsi" w:cstheme="minorHAnsi"/>
        </w:rPr>
        <w:t xml:space="preserve">er Eigenschaften des einlaufenden Bandes zu reagieren und den Umformvorgang optimal zu steuern. </w:t>
      </w:r>
    </w:p>
    <w:p w14:paraId="135B2BDC" w14:textId="5469001D" w:rsidR="005874D2" w:rsidRPr="007175C4" w:rsidRDefault="00923672" w:rsidP="00A2340F">
      <w:pPr>
        <w:ind w:right="1273"/>
        <w:rPr>
          <w:rFonts w:asciiTheme="minorHAnsi" w:hAnsiTheme="minorHAnsi" w:cstheme="minorHAnsi"/>
        </w:rPr>
      </w:pPr>
      <w:r w:rsidRPr="007175C4">
        <w:rPr>
          <w:rFonts w:asciiTheme="minorHAnsi" w:hAnsiTheme="minorHAnsi" w:cstheme="minorHAnsi"/>
        </w:rPr>
        <w:t xml:space="preserve">Amepa hat </w:t>
      </w:r>
      <w:r w:rsidR="002F74AA">
        <w:rPr>
          <w:rFonts w:asciiTheme="minorHAnsi" w:hAnsiTheme="minorHAnsi" w:cstheme="minorHAnsi"/>
        </w:rPr>
        <w:t>sowohl das</w:t>
      </w:r>
      <w:r w:rsidR="009A619A" w:rsidRPr="007175C4">
        <w:rPr>
          <w:rFonts w:asciiTheme="minorHAnsi" w:hAnsiTheme="minorHAnsi" w:cstheme="minorHAnsi"/>
        </w:rPr>
        <w:t xml:space="preserve"> </w:t>
      </w:r>
      <w:r w:rsidRPr="007175C4">
        <w:rPr>
          <w:rFonts w:asciiTheme="minorHAnsi" w:hAnsiTheme="minorHAnsi" w:cstheme="minorHAnsi"/>
        </w:rPr>
        <w:t>System</w:t>
      </w:r>
      <w:r w:rsidR="002F74AA">
        <w:rPr>
          <w:rFonts w:asciiTheme="minorHAnsi" w:hAnsiTheme="minorHAnsi" w:cstheme="minorHAnsi"/>
        </w:rPr>
        <w:t xml:space="preserve"> OFM </w:t>
      </w:r>
      <w:r w:rsidR="001051A5" w:rsidRPr="007175C4">
        <w:rPr>
          <w:rFonts w:asciiTheme="minorHAnsi" w:hAnsiTheme="minorHAnsi" w:cstheme="minorHAnsi"/>
        </w:rPr>
        <w:t>für die Inline-</w:t>
      </w:r>
      <w:r w:rsidR="009A619A" w:rsidRPr="007175C4">
        <w:rPr>
          <w:rFonts w:asciiTheme="minorHAnsi" w:hAnsiTheme="minorHAnsi" w:cstheme="minorHAnsi"/>
        </w:rPr>
        <w:t xml:space="preserve"> </w:t>
      </w:r>
      <w:r w:rsidR="002F74AA">
        <w:rPr>
          <w:rFonts w:asciiTheme="minorHAnsi" w:hAnsiTheme="minorHAnsi" w:cstheme="minorHAnsi"/>
        </w:rPr>
        <w:t>als auch das OFIS für</w:t>
      </w:r>
      <w:r w:rsidR="009A619A" w:rsidRPr="007175C4">
        <w:rPr>
          <w:rFonts w:asciiTheme="minorHAnsi" w:hAnsiTheme="minorHAnsi" w:cstheme="minorHAnsi"/>
        </w:rPr>
        <w:t xml:space="preserve"> die Hand-</w:t>
      </w:r>
      <w:r w:rsidR="001051A5" w:rsidRPr="007175C4">
        <w:rPr>
          <w:rFonts w:asciiTheme="minorHAnsi" w:hAnsiTheme="minorHAnsi" w:cstheme="minorHAnsi"/>
        </w:rPr>
        <w:t xml:space="preserve">Messung der Ölauflage </w:t>
      </w:r>
      <w:r w:rsidRPr="007175C4">
        <w:rPr>
          <w:rFonts w:asciiTheme="minorHAnsi" w:hAnsiTheme="minorHAnsi" w:cstheme="minorHAnsi"/>
        </w:rPr>
        <w:t>grundlegend überarbeitet</w:t>
      </w:r>
      <w:r w:rsidR="001051A5" w:rsidRPr="007175C4">
        <w:rPr>
          <w:rFonts w:asciiTheme="minorHAnsi" w:hAnsiTheme="minorHAnsi" w:cstheme="minorHAnsi"/>
        </w:rPr>
        <w:t>.</w:t>
      </w:r>
      <w:r w:rsidRPr="007175C4">
        <w:rPr>
          <w:rFonts w:asciiTheme="minorHAnsi" w:hAnsiTheme="minorHAnsi" w:cstheme="minorHAnsi"/>
        </w:rPr>
        <w:t xml:space="preserve"> </w:t>
      </w:r>
      <w:r w:rsidR="001051A5" w:rsidRPr="007175C4">
        <w:rPr>
          <w:rFonts w:asciiTheme="minorHAnsi" w:hAnsiTheme="minorHAnsi" w:cstheme="minorHAnsi"/>
        </w:rPr>
        <w:t xml:space="preserve">Das zentrale Element ist eine neue Optikeinheit, die </w:t>
      </w:r>
      <w:r w:rsidR="004301EB" w:rsidRPr="007175C4">
        <w:rPr>
          <w:rFonts w:asciiTheme="minorHAnsi" w:hAnsiTheme="minorHAnsi" w:cstheme="minorHAnsi"/>
        </w:rPr>
        <w:t xml:space="preserve">die Messgenauigkeit </w:t>
      </w:r>
      <w:r w:rsidR="001051A5" w:rsidRPr="007175C4">
        <w:rPr>
          <w:rFonts w:asciiTheme="minorHAnsi" w:hAnsiTheme="minorHAnsi" w:cstheme="minorHAnsi"/>
        </w:rPr>
        <w:t>in Kombination mit einem</w:t>
      </w:r>
      <w:r w:rsidR="008E3FC0">
        <w:rPr>
          <w:rFonts w:asciiTheme="minorHAnsi" w:hAnsiTheme="minorHAnsi" w:cstheme="minorHAnsi"/>
        </w:rPr>
        <w:t xml:space="preserve"> </w:t>
      </w:r>
      <w:r w:rsidR="0043335C" w:rsidRPr="00DB1C24">
        <w:rPr>
          <w:rFonts w:asciiTheme="minorHAnsi" w:hAnsiTheme="minorHAnsi" w:cstheme="minorHAnsi"/>
        </w:rPr>
        <w:t>verfeinerten</w:t>
      </w:r>
      <w:r w:rsidR="001051A5" w:rsidRPr="007175C4">
        <w:rPr>
          <w:rFonts w:asciiTheme="minorHAnsi" w:hAnsiTheme="minorHAnsi" w:cstheme="minorHAnsi"/>
        </w:rPr>
        <w:t xml:space="preserve"> Algorithmus </w:t>
      </w:r>
      <w:r w:rsidR="004301EB" w:rsidRPr="007175C4">
        <w:rPr>
          <w:rFonts w:asciiTheme="minorHAnsi" w:hAnsiTheme="minorHAnsi" w:cstheme="minorHAnsi"/>
        </w:rPr>
        <w:t>und ver</w:t>
      </w:r>
      <w:r w:rsidR="001C5876">
        <w:rPr>
          <w:rFonts w:asciiTheme="minorHAnsi" w:hAnsiTheme="minorHAnsi" w:cstheme="minorHAnsi"/>
        </w:rPr>
        <w:t>besserter</w:t>
      </w:r>
      <w:r w:rsidR="004301EB" w:rsidRPr="007175C4">
        <w:rPr>
          <w:rFonts w:asciiTheme="minorHAnsi" w:hAnsiTheme="minorHAnsi" w:cstheme="minorHAnsi"/>
        </w:rPr>
        <w:t xml:space="preserve"> Kalibr</w:t>
      </w:r>
      <w:r w:rsidR="0043335C">
        <w:rPr>
          <w:rFonts w:asciiTheme="minorHAnsi" w:hAnsiTheme="minorHAnsi" w:cstheme="minorHAnsi"/>
        </w:rPr>
        <w:t>ieru</w:t>
      </w:r>
      <w:r w:rsidR="004301EB" w:rsidRPr="007175C4">
        <w:rPr>
          <w:rFonts w:asciiTheme="minorHAnsi" w:hAnsiTheme="minorHAnsi" w:cstheme="minorHAnsi"/>
        </w:rPr>
        <w:t>n</w:t>
      </w:r>
      <w:r w:rsidR="0043335C">
        <w:rPr>
          <w:rFonts w:asciiTheme="minorHAnsi" w:hAnsiTheme="minorHAnsi" w:cstheme="minorHAnsi"/>
        </w:rPr>
        <w:t>g</w:t>
      </w:r>
      <w:r w:rsidR="004301EB" w:rsidRPr="007175C4">
        <w:rPr>
          <w:rFonts w:asciiTheme="minorHAnsi" w:hAnsiTheme="minorHAnsi" w:cstheme="minorHAnsi"/>
        </w:rPr>
        <w:t xml:space="preserve"> </w:t>
      </w:r>
      <w:r w:rsidR="001051A5" w:rsidRPr="007175C4">
        <w:rPr>
          <w:rFonts w:asciiTheme="minorHAnsi" w:hAnsiTheme="minorHAnsi" w:cstheme="minorHAnsi"/>
        </w:rPr>
        <w:t xml:space="preserve">um den Faktor 2 steigert. </w:t>
      </w:r>
      <w:r w:rsidR="00E31180">
        <w:rPr>
          <w:rFonts w:asciiTheme="minorHAnsi" w:hAnsiTheme="minorHAnsi" w:cstheme="minorHAnsi"/>
        </w:rPr>
        <w:t>D</w:t>
      </w:r>
      <w:r w:rsidR="00DB1C24">
        <w:rPr>
          <w:rFonts w:asciiTheme="minorHAnsi" w:hAnsiTheme="minorHAnsi" w:cstheme="minorHAnsi"/>
        </w:rPr>
        <w:t>ie Messgenauigkeit</w:t>
      </w:r>
      <w:r w:rsidR="009A619A" w:rsidRPr="007175C4">
        <w:rPr>
          <w:rFonts w:asciiTheme="minorHAnsi" w:hAnsiTheme="minorHAnsi" w:cstheme="minorHAnsi"/>
        </w:rPr>
        <w:t xml:space="preserve"> liegt </w:t>
      </w:r>
      <w:r w:rsidR="00791699">
        <w:rPr>
          <w:rFonts w:asciiTheme="minorHAnsi" w:hAnsiTheme="minorHAnsi" w:cstheme="minorHAnsi"/>
        </w:rPr>
        <w:t xml:space="preserve">bei </w:t>
      </w:r>
      <w:r w:rsidR="00225942">
        <w:rPr>
          <w:rFonts w:asciiTheme="minorHAnsi" w:hAnsiTheme="minorHAnsi" w:cstheme="minorHAnsi"/>
        </w:rPr>
        <w:t xml:space="preserve">einer </w:t>
      </w:r>
      <w:r w:rsidR="003C625F">
        <w:rPr>
          <w:rFonts w:asciiTheme="minorHAnsi" w:hAnsiTheme="minorHAnsi" w:cstheme="minorHAnsi"/>
        </w:rPr>
        <w:t>Öl</w:t>
      </w:r>
      <w:r w:rsidR="00E31180">
        <w:rPr>
          <w:rFonts w:asciiTheme="minorHAnsi" w:hAnsiTheme="minorHAnsi" w:cstheme="minorHAnsi"/>
        </w:rPr>
        <w:t>auflage</w:t>
      </w:r>
      <w:r w:rsidR="003C625F">
        <w:rPr>
          <w:rFonts w:asciiTheme="minorHAnsi" w:hAnsiTheme="minorHAnsi" w:cstheme="minorHAnsi"/>
        </w:rPr>
        <w:t xml:space="preserve"> </w:t>
      </w:r>
      <w:r w:rsidR="00225942">
        <w:rPr>
          <w:rFonts w:asciiTheme="minorHAnsi" w:hAnsiTheme="minorHAnsi" w:cstheme="minorHAnsi"/>
        </w:rPr>
        <w:t xml:space="preserve">von </w:t>
      </w:r>
      <w:r w:rsidR="008E3FC0">
        <w:rPr>
          <w:rFonts w:asciiTheme="minorHAnsi" w:hAnsiTheme="minorHAnsi" w:cstheme="minorHAnsi"/>
        </w:rPr>
        <w:t>bis zu</w:t>
      </w:r>
      <w:r w:rsidR="00225942">
        <w:rPr>
          <w:rFonts w:asciiTheme="minorHAnsi" w:hAnsiTheme="minorHAnsi" w:cstheme="minorHAnsi"/>
        </w:rPr>
        <w:t xml:space="preserve"> 1 g/m² </w:t>
      </w:r>
      <w:r w:rsidR="009A619A" w:rsidRPr="007175C4">
        <w:rPr>
          <w:rFonts w:asciiTheme="minorHAnsi" w:hAnsiTheme="minorHAnsi" w:cstheme="minorHAnsi"/>
        </w:rPr>
        <w:t xml:space="preserve">jetzt bei </w:t>
      </w:r>
      <w:r w:rsidR="00983B0E" w:rsidRPr="00983B0E">
        <w:rPr>
          <w:rFonts w:asciiTheme="minorHAnsi" w:hAnsiTheme="minorHAnsi" w:cstheme="minorHAnsi"/>
        </w:rPr>
        <w:t>±</w:t>
      </w:r>
      <w:r w:rsidR="009A619A" w:rsidRPr="007175C4">
        <w:rPr>
          <w:rFonts w:asciiTheme="minorHAnsi" w:hAnsiTheme="minorHAnsi" w:cstheme="minorHAnsi"/>
        </w:rPr>
        <w:t xml:space="preserve"> 0,05 </w:t>
      </w:r>
      <w:r w:rsidR="00E31180" w:rsidRPr="00E31180">
        <w:rPr>
          <w:rFonts w:asciiTheme="minorHAnsi" w:hAnsiTheme="minorHAnsi" w:cstheme="minorHAnsi"/>
        </w:rPr>
        <w:t>g/m²</w:t>
      </w:r>
      <w:r w:rsidR="0043335C">
        <w:rPr>
          <w:rFonts w:asciiTheme="minorHAnsi" w:hAnsiTheme="minorHAnsi" w:cstheme="minorHAnsi"/>
        </w:rPr>
        <w:t xml:space="preserve"> </w:t>
      </w:r>
      <w:r w:rsidR="009A619A" w:rsidRPr="007175C4">
        <w:rPr>
          <w:rFonts w:asciiTheme="minorHAnsi" w:hAnsiTheme="minorHAnsi" w:cstheme="minorHAnsi"/>
        </w:rPr>
        <w:t xml:space="preserve">und </w:t>
      </w:r>
      <w:r w:rsidR="00791699">
        <w:rPr>
          <w:rFonts w:asciiTheme="minorHAnsi" w:hAnsiTheme="minorHAnsi" w:cstheme="minorHAnsi"/>
        </w:rPr>
        <w:t xml:space="preserve">bei </w:t>
      </w:r>
      <w:r w:rsidR="00E31180">
        <w:rPr>
          <w:rFonts w:asciiTheme="minorHAnsi" w:hAnsiTheme="minorHAnsi" w:cstheme="minorHAnsi"/>
        </w:rPr>
        <w:t xml:space="preserve">einer </w:t>
      </w:r>
      <w:r w:rsidR="009A619A" w:rsidRPr="007175C4">
        <w:rPr>
          <w:rFonts w:asciiTheme="minorHAnsi" w:hAnsiTheme="minorHAnsi" w:cstheme="minorHAnsi"/>
        </w:rPr>
        <w:t xml:space="preserve">größeren </w:t>
      </w:r>
      <w:r w:rsidR="008E3FC0">
        <w:rPr>
          <w:rFonts w:asciiTheme="minorHAnsi" w:hAnsiTheme="minorHAnsi" w:cstheme="minorHAnsi"/>
        </w:rPr>
        <w:t xml:space="preserve">bei </w:t>
      </w:r>
      <w:r w:rsidR="008E3FC0" w:rsidRPr="00983B0E">
        <w:rPr>
          <w:rFonts w:asciiTheme="minorHAnsi" w:hAnsiTheme="minorHAnsi" w:cstheme="minorHAnsi"/>
        </w:rPr>
        <w:t>±</w:t>
      </w:r>
      <w:r w:rsidR="008E3FC0">
        <w:rPr>
          <w:rFonts w:asciiTheme="minorHAnsi" w:hAnsiTheme="minorHAnsi" w:cstheme="minorHAnsi"/>
        </w:rPr>
        <w:t xml:space="preserve"> 5 % des gemessenen Wertes</w:t>
      </w:r>
      <w:r w:rsidR="00E31180">
        <w:rPr>
          <w:rFonts w:asciiTheme="minorHAnsi" w:hAnsiTheme="minorHAnsi" w:cstheme="minorHAnsi"/>
        </w:rPr>
        <w:t>.</w:t>
      </w:r>
    </w:p>
    <w:p w14:paraId="20AD4E2A" w14:textId="2BB36386" w:rsidR="0043335C" w:rsidRPr="002F74AA" w:rsidRDefault="006E052E" w:rsidP="00A2340F">
      <w:pPr>
        <w:ind w:right="1415"/>
        <w:rPr>
          <w:rFonts w:asciiTheme="minorHAnsi" w:hAnsiTheme="minorHAnsi" w:cstheme="minorHAnsi"/>
        </w:rPr>
      </w:pPr>
      <w:r w:rsidRPr="002F74AA">
        <w:rPr>
          <w:rFonts w:asciiTheme="minorHAnsi" w:hAnsiTheme="minorHAnsi" w:cstheme="minorHAnsi"/>
        </w:rPr>
        <w:t xml:space="preserve">Jens Harre, </w:t>
      </w:r>
      <w:r w:rsidR="001872D4">
        <w:rPr>
          <w:rFonts w:asciiTheme="minorHAnsi" w:hAnsiTheme="minorHAnsi" w:cstheme="minorHAnsi"/>
        </w:rPr>
        <w:t xml:space="preserve">Ansprechpartner </w:t>
      </w:r>
      <w:r w:rsidR="00DA0250" w:rsidRPr="002F74AA">
        <w:rPr>
          <w:rFonts w:asciiTheme="minorHAnsi" w:hAnsiTheme="minorHAnsi" w:cstheme="minorHAnsi"/>
        </w:rPr>
        <w:t>bei Amepa für die neue Geräteserie</w:t>
      </w:r>
      <w:r w:rsidRPr="002F74AA">
        <w:rPr>
          <w:rFonts w:asciiTheme="minorHAnsi" w:hAnsiTheme="minorHAnsi" w:cstheme="minorHAnsi"/>
        </w:rPr>
        <w:t>, er</w:t>
      </w:r>
      <w:r w:rsidR="002F74AA">
        <w:rPr>
          <w:rFonts w:asciiTheme="minorHAnsi" w:hAnsiTheme="minorHAnsi" w:cstheme="minorHAnsi"/>
        </w:rPr>
        <w:t>läutert den Nutzen für seine Kunden</w:t>
      </w:r>
      <w:r w:rsidRPr="002F74AA">
        <w:rPr>
          <w:rFonts w:asciiTheme="minorHAnsi" w:hAnsiTheme="minorHAnsi" w:cstheme="minorHAnsi"/>
        </w:rPr>
        <w:t>: „Wir</w:t>
      </w:r>
      <w:r w:rsidR="004F667A" w:rsidRPr="002F74AA">
        <w:rPr>
          <w:rFonts w:asciiTheme="minorHAnsi" w:hAnsiTheme="minorHAnsi" w:cstheme="minorHAnsi"/>
        </w:rPr>
        <w:t xml:space="preserve"> haben den Aufbau der Systeme grundsätzlichen neu strukturiert. Neben der erhöhten Messgenauigkeit </w:t>
      </w:r>
      <w:r w:rsidRPr="002F74AA">
        <w:rPr>
          <w:rFonts w:asciiTheme="minorHAnsi" w:hAnsiTheme="minorHAnsi" w:cstheme="minorHAnsi"/>
        </w:rPr>
        <w:t xml:space="preserve">haben wir </w:t>
      </w:r>
      <w:r w:rsidR="007279EE" w:rsidRPr="002F74AA">
        <w:rPr>
          <w:rFonts w:asciiTheme="minorHAnsi" w:hAnsiTheme="minorHAnsi" w:cstheme="minorHAnsi"/>
        </w:rPr>
        <w:t xml:space="preserve">den </w:t>
      </w:r>
      <w:r w:rsidR="007279EE" w:rsidRPr="00DB1C24">
        <w:rPr>
          <w:rFonts w:asciiTheme="minorHAnsi" w:hAnsiTheme="minorHAnsi" w:cstheme="minorHAnsi"/>
        </w:rPr>
        <w:t>Validierungsprozess</w:t>
      </w:r>
      <w:r w:rsidR="007279EE" w:rsidRPr="002F74AA">
        <w:rPr>
          <w:rFonts w:asciiTheme="minorHAnsi" w:hAnsiTheme="minorHAnsi" w:cstheme="minorHAnsi"/>
        </w:rPr>
        <w:t xml:space="preserve"> </w:t>
      </w:r>
      <w:r w:rsidR="000B14AB">
        <w:rPr>
          <w:rFonts w:asciiTheme="minorHAnsi" w:hAnsiTheme="minorHAnsi" w:cstheme="minorHAnsi"/>
        </w:rPr>
        <w:t xml:space="preserve">sehr </w:t>
      </w:r>
      <w:r w:rsidR="004F667A" w:rsidRPr="002F74AA">
        <w:rPr>
          <w:rFonts w:asciiTheme="minorHAnsi" w:hAnsiTheme="minorHAnsi" w:cstheme="minorHAnsi"/>
        </w:rPr>
        <w:t>vereinfacht: Alle Sensoren</w:t>
      </w:r>
      <w:r w:rsidR="007279EE" w:rsidRPr="002F74AA">
        <w:rPr>
          <w:rFonts w:asciiTheme="minorHAnsi" w:hAnsiTheme="minorHAnsi" w:cstheme="minorHAnsi"/>
        </w:rPr>
        <w:t xml:space="preserve"> des OFM 300 </w:t>
      </w:r>
      <w:r w:rsidR="004F667A" w:rsidRPr="002F74AA">
        <w:rPr>
          <w:rFonts w:asciiTheme="minorHAnsi" w:hAnsiTheme="minorHAnsi" w:cstheme="minorHAnsi"/>
        </w:rPr>
        <w:t xml:space="preserve">sind </w:t>
      </w:r>
      <w:r w:rsidRPr="002F74AA">
        <w:rPr>
          <w:rFonts w:asciiTheme="minorHAnsi" w:hAnsiTheme="minorHAnsi" w:cstheme="minorHAnsi"/>
        </w:rPr>
        <w:t xml:space="preserve">in Bezug auf </w:t>
      </w:r>
      <w:r w:rsidR="007279EE" w:rsidRPr="002F74AA">
        <w:rPr>
          <w:rFonts w:asciiTheme="minorHAnsi" w:hAnsiTheme="minorHAnsi" w:cstheme="minorHAnsi"/>
        </w:rPr>
        <w:t xml:space="preserve">ihre Parametrierung </w:t>
      </w:r>
      <w:r w:rsidRPr="002F74AA">
        <w:rPr>
          <w:rFonts w:asciiTheme="minorHAnsi" w:hAnsiTheme="minorHAnsi" w:cstheme="minorHAnsi"/>
        </w:rPr>
        <w:t xml:space="preserve">identisch und können ohne erneute Einstellung </w:t>
      </w:r>
      <w:r w:rsidR="003C625F" w:rsidRPr="002F74AA">
        <w:rPr>
          <w:rFonts w:asciiTheme="minorHAnsi" w:hAnsiTheme="minorHAnsi" w:cstheme="minorHAnsi"/>
        </w:rPr>
        <w:t xml:space="preserve">vor Ort </w:t>
      </w:r>
      <w:r w:rsidRPr="002F74AA">
        <w:rPr>
          <w:rFonts w:asciiTheme="minorHAnsi" w:hAnsiTheme="minorHAnsi" w:cstheme="minorHAnsi"/>
        </w:rPr>
        <w:t xml:space="preserve">getauscht werden. </w:t>
      </w:r>
      <w:r w:rsidR="003C625F" w:rsidRPr="002F74AA">
        <w:rPr>
          <w:rFonts w:asciiTheme="minorHAnsi" w:hAnsiTheme="minorHAnsi" w:cstheme="minorHAnsi"/>
        </w:rPr>
        <w:t>Das</w:t>
      </w:r>
      <w:r w:rsidRPr="002F74AA">
        <w:rPr>
          <w:rFonts w:asciiTheme="minorHAnsi" w:hAnsiTheme="minorHAnsi" w:cstheme="minorHAnsi"/>
        </w:rPr>
        <w:t xml:space="preserve"> reduziert den</w:t>
      </w:r>
      <w:r w:rsidR="004F667A" w:rsidRPr="002F74AA">
        <w:rPr>
          <w:rFonts w:asciiTheme="minorHAnsi" w:hAnsiTheme="minorHAnsi" w:cstheme="minorHAnsi"/>
        </w:rPr>
        <w:t xml:space="preserve"> </w:t>
      </w:r>
      <w:r w:rsidRPr="002F74AA">
        <w:rPr>
          <w:rFonts w:asciiTheme="minorHAnsi" w:hAnsiTheme="minorHAnsi" w:cstheme="minorHAnsi"/>
        </w:rPr>
        <w:t xml:space="preserve">Aufwand für Schulung und </w:t>
      </w:r>
      <w:r w:rsidR="004F667A" w:rsidRPr="002F74AA">
        <w:rPr>
          <w:rFonts w:asciiTheme="minorHAnsi" w:hAnsiTheme="minorHAnsi" w:cstheme="minorHAnsi"/>
        </w:rPr>
        <w:t>Wartung</w:t>
      </w:r>
      <w:r w:rsidRPr="002F74AA">
        <w:rPr>
          <w:rFonts w:asciiTheme="minorHAnsi" w:hAnsiTheme="minorHAnsi" w:cstheme="minorHAnsi"/>
        </w:rPr>
        <w:t xml:space="preserve"> deutlich</w:t>
      </w:r>
      <w:r w:rsidR="004F667A" w:rsidRPr="002F74AA">
        <w:rPr>
          <w:rFonts w:asciiTheme="minorHAnsi" w:hAnsiTheme="minorHAnsi" w:cstheme="minorHAnsi"/>
        </w:rPr>
        <w:t>.</w:t>
      </w:r>
      <w:r w:rsidRPr="002F74AA">
        <w:rPr>
          <w:rFonts w:asciiTheme="minorHAnsi" w:hAnsiTheme="minorHAnsi" w:cstheme="minorHAnsi"/>
        </w:rPr>
        <w:t xml:space="preserve"> Für </w:t>
      </w:r>
      <w:r w:rsidR="003C625F" w:rsidRPr="002F74AA">
        <w:rPr>
          <w:rFonts w:asciiTheme="minorHAnsi" w:hAnsiTheme="minorHAnsi" w:cstheme="minorHAnsi"/>
        </w:rPr>
        <w:t>unsere</w:t>
      </w:r>
      <w:r w:rsidRPr="002F74AA">
        <w:rPr>
          <w:rFonts w:asciiTheme="minorHAnsi" w:hAnsiTheme="minorHAnsi" w:cstheme="minorHAnsi"/>
        </w:rPr>
        <w:t xml:space="preserve"> Kunden bedeutet </w:t>
      </w:r>
      <w:r w:rsidR="003C625F" w:rsidRPr="002F74AA">
        <w:rPr>
          <w:rFonts w:asciiTheme="minorHAnsi" w:hAnsiTheme="minorHAnsi" w:cstheme="minorHAnsi"/>
        </w:rPr>
        <w:t xml:space="preserve">das: </w:t>
      </w:r>
      <w:r w:rsidR="00247BFC">
        <w:rPr>
          <w:rFonts w:asciiTheme="minorHAnsi" w:hAnsiTheme="minorHAnsi" w:cstheme="minorHAnsi"/>
        </w:rPr>
        <w:t>h</w:t>
      </w:r>
      <w:r w:rsidR="003C625F" w:rsidRPr="002F74AA">
        <w:rPr>
          <w:rFonts w:asciiTheme="minorHAnsi" w:hAnsiTheme="minorHAnsi" w:cstheme="minorHAnsi"/>
        </w:rPr>
        <w:t>öhere Prozesssicherheit bei geringeren Kosten.“</w:t>
      </w:r>
    </w:p>
    <w:p w14:paraId="15AEF17C" w14:textId="7C68FB11" w:rsidR="00E71C4D" w:rsidRPr="002F74AA" w:rsidRDefault="00917447" w:rsidP="00E71C4D">
      <w:pPr>
        <w:ind w:right="1415"/>
        <w:rPr>
          <w:rFonts w:asciiTheme="minorHAnsi" w:hAnsiTheme="minorHAnsi" w:cstheme="minorHAnsi"/>
        </w:rPr>
      </w:pPr>
      <w:r w:rsidRPr="002F74AA">
        <w:rPr>
          <w:rFonts w:asciiTheme="minorHAnsi" w:hAnsiTheme="minorHAnsi" w:cstheme="minorHAnsi"/>
        </w:rPr>
        <w:t xml:space="preserve">Die </w:t>
      </w:r>
      <w:r w:rsidR="00ED3789">
        <w:rPr>
          <w:rFonts w:asciiTheme="minorHAnsi" w:hAnsiTheme="minorHAnsi" w:cstheme="minorHAnsi"/>
        </w:rPr>
        <w:t>neue</w:t>
      </w:r>
      <w:r w:rsidRPr="002F74AA">
        <w:rPr>
          <w:rFonts w:asciiTheme="minorHAnsi" w:hAnsiTheme="minorHAnsi" w:cstheme="minorHAnsi"/>
        </w:rPr>
        <w:t xml:space="preserve"> Konstruktion des Sensors </w:t>
      </w:r>
      <w:r w:rsidR="000B14AB">
        <w:rPr>
          <w:rFonts w:asciiTheme="minorHAnsi" w:hAnsiTheme="minorHAnsi" w:cstheme="minorHAnsi"/>
        </w:rPr>
        <w:t>beschleunigt</w:t>
      </w:r>
      <w:r w:rsidRPr="002F74AA">
        <w:rPr>
          <w:rFonts w:asciiTheme="minorHAnsi" w:hAnsiTheme="minorHAnsi" w:cstheme="minorHAnsi"/>
        </w:rPr>
        <w:t xml:space="preserve"> außerdem den Tausch von Verschleißteilen wie Leuchtmitteln oder Lüftern. </w:t>
      </w:r>
    </w:p>
    <w:p w14:paraId="3C6B3DC3" w14:textId="12B5B01F" w:rsidR="00CB241B" w:rsidRPr="007175C4" w:rsidRDefault="00FB2B11" w:rsidP="00CB241B">
      <w:pPr>
        <w:ind w:right="1415"/>
        <w:rPr>
          <w:rFonts w:asciiTheme="minorHAnsi" w:hAnsiTheme="minorHAnsi" w:cstheme="minorHAnsi"/>
        </w:rPr>
      </w:pPr>
      <w:r w:rsidRPr="002F74AA">
        <w:rPr>
          <w:rFonts w:asciiTheme="minorHAnsi" w:hAnsiTheme="minorHAnsi" w:cstheme="minorHAnsi"/>
        </w:rPr>
        <w:t>Amepa</w:t>
      </w:r>
      <w:r w:rsidR="00CB241B" w:rsidRPr="002F74AA">
        <w:rPr>
          <w:rFonts w:asciiTheme="minorHAnsi" w:hAnsiTheme="minorHAnsi" w:cstheme="minorHAnsi"/>
        </w:rPr>
        <w:t xml:space="preserve"> </w:t>
      </w:r>
      <w:r w:rsidR="000B14AB" w:rsidRPr="002F74AA">
        <w:rPr>
          <w:rFonts w:asciiTheme="minorHAnsi" w:hAnsiTheme="minorHAnsi" w:cstheme="minorHAnsi"/>
        </w:rPr>
        <w:t xml:space="preserve">hat </w:t>
      </w:r>
      <w:r w:rsidR="00CB241B" w:rsidRPr="002F74AA">
        <w:rPr>
          <w:rFonts w:asciiTheme="minorHAnsi" w:hAnsiTheme="minorHAnsi" w:cstheme="minorHAnsi"/>
        </w:rPr>
        <w:t xml:space="preserve">weltweit </w:t>
      </w:r>
      <w:r w:rsidRPr="002F74AA">
        <w:rPr>
          <w:rFonts w:asciiTheme="minorHAnsi" w:hAnsiTheme="minorHAnsi" w:cstheme="minorHAnsi"/>
        </w:rPr>
        <w:t>bisher</w:t>
      </w:r>
      <w:r w:rsidR="00CB241B" w:rsidRPr="002F74AA">
        <w:rPr>
          <w:rFonts w:asciiTheme="minorHAnsi" w:hAnsiTheme="minorHAnsi" w:cstheme="minorHAnsi"/>
        </w:rPr>
        <w:t xml:space="preserve"> </w:t>
      </w:r>
      <w:r w:rsidR="00C01A70">
        <w:rPr>
          <w:rFonts w:asciiTheme="minorHAnsi" w:hAnsiTheme="minorHAnsi" w:cstheme="minorHAnsi"/>
        </w:rPr>
        <w:t xml:space="preserve">mehr als </w:t>
      </w:r>
      <w:r w:rsidR="00D735F6">
        <w:rPr>
          <w:rFonts w:asciiTheme="minorHAnsi" w:hAnsiTheme="minorHAnsi" w:cstheme="minorHAnsi"/>
        </w:rPr>
        <w:t>4</w:t>
      </w:r>
      <w:r w:rsidR="00CB241B" w:rsidRPr="002F74AA">
        <w:rPr>
          <w:rFonts w:asciiTheme="minorHAnsi" w:hAnsiTheme="minorHAnsi" w:cstheme="minorHAnsi"/>
        </w:rPr>
        <w:t xml:space="preserve">80 </w:t>
      </w:r>
      <w:r w:rsidR="000B14AB" w:rsidRPr="002F74AA">
        <w:rPr>
          <w:rFonts w:asciiTheme="minorHAnsi" w:hAnsiTheme="minorHAnsi" w:cstheme="minorHAnsi"/>
        </w:rPr>
        <w:t>Inline-Messsysteme</w:t>
      </w:r>
      <w:r w:rsidR="00CB241B" w:rsidRPr="002F74AA">
        <w:rPr>
          <w:rFonts w:asciiTheme="minorHAnsi" w:hAnsiTheme="minorHAnsi" w:cstheme="minorHAnsi"/>
        </w:rPr>
        <w:t xml:space="preserve"> </w:t>
      </w:r>
      <w:r w:rsidR="00381D19" w:rsidRPr="002F74AA">
        <w:rPr>
          <w:rFonts w:asciiTheme="minorHAnsi" w:hAnsiTheme="minorHAnsi" w:cstheme="minorHAnsi"/>
        </w:rPr>
        <w:t>geliefert</w:t>
      </w:r>
      <w:r w:rsidR="000B14AB">
        <w:rPr>
          <w:rFonts w:asciiTheme="minorHAnsi" w:hAnsiTheme="minorHAnsi" w:cstheme="minorHAnsi"/>
        </w:rPr>
        <w:t>, außerdem sind mehr als 300 OFIS</w:t>
      </w:r>
      <w:r w:rsidR="00CB241B" w:rsidRPr="002F74AA">
        <w:rPr>
          <w:rFonts w:asciiTheme="minorHAnsi" w:hAnsiTheme="minorHAnsi" w:cstheme="minorHAnsi"/>
        </w:rPr>
        <w:t xml:space="preserve"> Handmesssensor</w:t>
      </w:r>
      <w:r w:rsidR="000B14AB">
        <w:rPr>
          <w:rFonts w:asciiTheme="minorHAnsi" w:hAnsiTheme="minorHAnsi" w:cstheme="minorHAnsi"/>
        </w:rPr>
        <w:t>en</w:t>
      </w:r>
      <w:r w:rsidR="00CB241B" w:rsidRPr="002F74AA">
        <w:rPr>
          <w:rFonts w:asciiTheme="minorHAnsi" w:hAnsiTheme="minorHAnsi" w:cstheme="minorHAnsi"/>
        </w:rPr>
        <w:t xml:space="preserve"> </w:t>
      </w:r>
      <w:r w:rsidR="000B14AB">
        <w:rPr>
          <w:rFonts w:asciiTheme="minorHAnsi" w:hAnsiTheme="minorHAnsi" w:cstheme="minorHAnsi"/>
        </w:rPr>
        <w:t>bei Kunden in aller Welt im Einsatz.</w:t>
      </w:r>
    </w:p>
    <w:p w14:paraId="196AE3DF" w14:textId="398057D7" w:rsidR="00D937A3" w:rsidRPr="007175C4" w:rsidRDefault="006917C5" w:rsidP="00D937A3">
      <w:pPr>
        <w:widowControl w:val="0"/>
        <w:ind w:right="1418"/>
        <w:rPr>
          <w:rFonts w:asciiTheme="minorHAnsi" w:hAnsiTheme="minorHAnsi" w:cstheme="minorHAnsi"/>
          <w:b/>
        </w:rPr>
      </w:pPr>
      <w:r>
        <w:rPr>
          <w:rFonts w:asciiTheme="minorHAnsi" w:hAnsiTheme="minorHAnsi" w:cstheme="minorHAnsi"/>
          <w:b/>
        </w:rPr>
        <w:t>2.</w:t>
      </w:r>
      <w:r w:rsidR="000B14AB">
        <w:rPr>
          <w:rFonts w:asciiTheme="minorHAnsi" w:hAnsiTheme="minorHAnsi" w:cstheme="minorHAnsi"/>
          <w:b/>
        </w:rPr>
        <w:t>1</w:t>
      </w:r>
      <w:r>
        <w:rPr>
          <w:rFonts w:asciiTheme="minorHAnsi" w:hAnsiTheme="minorHAnsi" w:cstheme="minorHAnsi"/>
          <w:b/>
        </w:rPr>
        <w:t>00</w:t>
      </w:r>
      <w:r w:rsidR="00D937A3" w:rsidRPr="007175C4">
        <w:rPr>
          <w:rFonts w:asciiTheme="minorHAnsi" w:hAnsiTheme="minorHAnsi" w:cstheme="minorHAnsi"/>
          <w:b/>
        </w:rPr>
        <w:t xml:space="preserve"> Zeichen einschließlich Vorspann und Leerzeichen</w:t>
      </w:r>
    </w:p>
    <w:p w14:paraId="484E69FC" w14:textId="4E1507BA" w:rsidR="00CA485C" w:rsidRPr="007175C4" w:rsidRDefault="00CA485C" w:rsidP="00CA485C">
      <w:pPr>
        <w:ind w:right="1415"/>
        <w:jc w:val="center"/>
        <w:rPr>
          <w:rFonts w:asciiTheme="minorHAnsi" w:hAnsiTheme="minorHAnsi" w:cstheme="minorHAnsi"/>
          <w:b/>
          <w:bCs/>
        </w:rPr>
      </w:pPr>
      <w:r w:rsidRPr="007175C4">
        <w:rPr>
          <w:rFonts w:asciiTheme="minorHAnsi" w:hAnsiTheme="minorHAnsi" w:cstheme="minorHAnsi"/>
          <w:b/>
          <w:bCs/>
        </w:rPr>
        <w:t>Amepa auf der Aluminium 202</w:t>
      </w:r>
      <w:r w:rsidR="00176033" w:rsidRPr="007175C4">
        <w:rPr>
          <w:rFonts w:asciiTheme="minorHAnsi" w:hAnsiTheme="minorHAnsi" w:cstheme="minorHAnsi"/>
          <w:b/>
          <w:bCs/>
        </w:rPr>
        <w:t>4</w:t>
      </w:r>
      <w:r w:rsidRPr="007175C4">
        <w:rPr>
          <w:rFonts w:asciiTheme="minorHAnsi" w:hAnsiTheme="minorHAnsi" w:cstheme="minorHAnsi"/>
          <w:b/>
          <w:bCs/>
        </w:rPr>
        <w:br/>
        <w:t xml:space="preserve">Düsseldorf, </w:t>
      </w:r>
      <w:r w:rsidR="0085783C">
        <w:rPr>
          <w:rFonts w:asciiTheme="minorHAnsi" w:hAnsiTheme="minorHAnsi" w:cstheme="minorHAnsi"/>
          <w:b/>
          <w:bCs/>
        </w:rPr>
        <w:t>8</w:t>
      </w:r>
      <w:r w:rsidRPr="007175C4">
        <w:rPr>
          <w:rFonts w:asciiTheme="minorHAnsi" w:hAnsiTheme="minorHAnsi" w:cstheme="minorHAnsi"/>
          <w:b/>
          <w:bCs/>
        </w:rPr>
        <w:t xml:space="preserve">. </w:t>
      </w:r>
      <w:r w:rsidR="00EC2F99" w:rsidRPr="007175C4">
        <w:rPr>
          <w:rFonts w:asciiTheme="minorHAnsi" w:hAnsiTheme="minorHAnsi" w:cstheme="minorHAnsi"/>
          <w:b/>
          <w:bCs/>
        </w:rPr>
        <w:t xml:space="preserve">bis </w:t>
      </w:r>
      <w:r w:rsidR="0085783C">
        <w:rPr>
          <w:rFonts w:asciiTheme="minorHAnsi" w:hAnsiTheme="minorHAnsi" w:cstheme="minorHAnsi"/>
          <w:b/>
          <w:bCs/>
        </w:rPr>
        <w:t>10</w:t>
      </w:r>
      <w:r w:rsidRPr="007175C4">
        <w:rPr>
          <w:rFonts w:asciiTheme="minorHAnsi" w:hAnsiTheme="minorHAnsi" w:cstheme="minorHAnsi"/>
          <w:b/>
          <w:bCs/>
        </w:rPr>
        <w:t xml:space="preserve">. </w:t>
      </w:r>
      <w:r w:rsidR="00176033" w:rsidRPr="007175C4">
        <w:rPr>
          <w:rFonts w:asciiTheme="minorHAnsi" w:hAnsiTheme="minorHAnsi" w:cstheme="minorHAnsi"/>
          <w:b/>
          <w:bCs/>
        </w:rPr>
        <w:t>Oktober</w:t>
      </w:r>
      <w:r w:rsidR="0085783C">
        <w:rPr>
          <w:rFonts w:asciiTheme="minorHAnsi" w:hAnsiTheme="minorHAnsi" w:cstheme="minorHAnsi"/>
          <w:b/>
          <w:bCs/>
        </w:rPr>
        <w:t xml:space="preserve"> 2024</w:t>
      </w:r>
      <w:r w:rsidRPr="007175C4">
        <w:rPr>
          <w:rFonts w:asciiTheme="minorHAnsi" w:hAnsiTheme="minorHAnsi" w:cstheme="minorHAnsi"/>
          <w:b/>
          <w:bCs/>
        </w:rPr>
        <w:br/>
        <w:t xml:space="preserve">Halle </w:t>
      </w:r>
      <w:r w:rsidR="0085783C">
        <w:rPr>
          <w:rFonts w:asciiTheme="minorHAnsi" w:hAnsiTheme="minorHAnsi" w:cstheme="minorHAnsi"/>
          <w:b/>
          <w:bCs/>
        </w:rPr>
        <w:t>5</w:t>
      </w:r>
      <w:r w:rsidRPr="007175C4">
        <w:rPr>
          <w:rFonts w:asciiTheme="minorHAnsi" w:hAnsiTheme="minorHAnsi" w:cstheme="minorHAnsi"/>
          <w:b/>
          <w:bCs/>
        </w:rPr>
        <w:t xml:space="preserve">, Stand </w:t>
      </w:r>
      <w:r w:rsidR="0085783C" w:rsidRPr="0085783C">
        <w:rPr>
          <w:rFonts w:asciiTheme="minorHAnsi" w:hAnsiTheme="minorHAnsi" w:cstheme="minorHAnsi"/>
          <w:b/>
          <w:bCs/>
        </w:rPr>
        <w:t>5H14</w:t>
      </w:r>
    </w:p>
    <w:tbl>
      <w:tblPr>
        <w:tblStyle w:val="Tabellenraster"/>
        <w:tblW w:w="0" w:type="auto"/>
        <w:tblInd w:w="-5" w:type="dxa"/>
        <w:tblLook w:val="04A0" w:firstRow="1" w:lastRow="0" w:firstColumn="1" w:lastColumn="0" w:noHBand="0" w:noVBand="1"/>
      </w:tblPr>
      <w:tblGrid>
        <w:gridCol w:w="3828"/>
        <w:gridCol w:w="4110"/>
      </w:tblGrid>
      <w:tr w:rsidR="0015155A" w:rsidRPr="007175C4" w14:paraId="5B2931BE" w14:textId="77777777" w:rsidTr="00085E86">
        <w:tc>
          <w:tcPr>
            <w:tcW w:w="3828" w:type="dxa"/>
          </w:tcPr>
          <w:p w14:paraId="3528BAD8" w14:textId="77777777" w:rsidR="0015155A" w:rsidRPr="007175C4" w:rsidRDefault="0015155A" w:rsidP="000717F2">
            <w:pPr>
              <w:keepNext/>
              <w:widowControl w:val="0"/>
              <w:spacing w:before="60" w:after="60"/>
              <w:ind w:right="177"/>
              <w:rPr>
                <w:rFonts w:asciiTheme="minorHAnsi" w:hAnsiTheme="minorHAnsi" w:cstheme="minorHAnsi"/>
                <w:b/>
                <w:bCs/>
                <w:sz w:val="20"/>
                <w:szCs w:val="20"/>
              </w:rPr>
            </w:pPr>
            <w:r w:rsidRPr="007175C4">
              <w:rPr>
                <w:rFonts w:asciiTheme="minorHAnsi" w:hAnsiTheme="minorHAnsi" w:cstheme="minorHAnsi"/>
                <w:b/>
                <w:bCs/>
                <w:sz w:val="20"/>
                <w:szCs w:val="20"/>
              </w:rPr>
              <w:lastRenderedPageBreak/>
              <w:t>Kontakt:</w:t>
            </w:r>
          </w:p>
          <w:p w14:paraId="7694C68F" w14:textId="607F0D4D" w:rsidR="00DB0FC6" w:rsidRPr="007175C4" w:rsidRDefault="009F146E" w:rsidP="00DB0FC6">
            <w:pPr>
              <w:pStyle w:val="StandardWeb"/>
              <w:spacing w:before="0" w:beforeAutospacing="0" w:after="0" w:afterAutospacing="0"/>
              <w:rPr>
                <w:rFonts w:asciiTheme="minorHAnsi" w:hAnsiTheme="minorHAnsi" w:cstheme="minorHAnsi"/>
                <w:sz w:val="20"/>
                <w:szCs w:val="20"/>
                <w:lang w:eastAsia="en-US"/>
              </w:rPr>
            </w:pPr>
            <w:r w:rsidRPr="007175C4">
              <w:rPr>
                <w:rFonts w:asciiTheme="minorHAnsi" w:hAnsiTheme="minorHAnsi" w:cstheme="minorHAnsi"/>
                <w:sz w:val="20"/>
                <w:szCs w:val="20"/>
                <w:lang w:eastAsia="en-US"/>
              </w:rPr>
              <w:t>AMEPA Angewandte Messtechnik und Prozessautomatisierung GmbH</w:t>
            </w:r>
            <w:r w:rsidR="0015155A" w:rsidRPr="007175C4">
              <w:rPr>
                <w:rFonts w:asciiTheme="minorHAnsi" w:hAnsiTheme="minorHAnsi" w:cstheme="minorHAnsi"/>
                <w:sz w:val="20"/>
                <w:szCs w:val="20"/>
                <w:lang w:eastAsia="en-US"/>
              </w:rPr>
              <w:br/>
            </w:r>
            <w:r w:rsidR="00D92D63" w:rsidRPr="007175C4">
              <w:rPr>
                <w:rFonts w:asciiTheme="minorHAnsi" w:hAnsiTheme="minorHAnsi" w:cstheme="minorHAnsi"/>
                <w:sz w:val="20"/>
                <w:szCs w:val="20"/>
                <w:lang w:eastAsia="en-US"/>
              </w:rPr>
              <w:t>Dipl.-Ing. Jens Harre</w:t>
            </w:r>
            <w:r w:rsidR="0015155A" w:rsidRPr="007175C4">
              <w:rPr>
                <w:rFonts w:asciiTheme="minorHAnsi" w:hAnsiTheme="minorHAnsi" w:cstheme="minorHAnsi"/>
                <w:sz w:val="20"/>
                <w:szCs w:val="20"/>
                <w:lang w:eastAsia="en-US"/>
              </w:rPr>
              <w:br/>
            </w:r>
            <w:r w:rsidR="00DB0FC6" w:rsidRPr="007175C4">
              <w:rPr>
                <w:rFonts w:asciiTheme="minorHAnsi" w:hAnsiTheme="minorHAnsi" w:cstheme="minorHAnsi"/>
                <w:sz w:val="20"/>
                <w:szCs w:val="20"/>
                <w:lang w:eastAsia="en-US"/>
              </w:rPr>
              <w:t>Karl-Carstens-Str</w:t>
            </w:r>
            <w:r w:rsidR="00DE7035" w:rsidRPr="007175C4">
              <w:rPr>
                <w:rFonts w:asciiTheme="minorHAnsi" w:hAnsiTheme="minorHAnsi" w:cstheme="minorHAnsi"/>
                <w:sz w:val="20"/>
                <w:szCs w:val="20"/>
                <w:lang w:eastAsia="en-US"/>
              </w:rPr>
              <w:t>aße</w:t>
            </w:r>
            <w:r w:rsidR="00DB0FC6" w:rsidRPr="007175C4">
              <w:rPr>
                <w:rFonts w:asciiTheme="minorHAnsi" w:hAnsiTheme="minorHAnsi" w:cstheme="minorHAnsi"/>
                <w:sz w:val="20"/>
                <w:szCs w:val="20"/>
                <w:lang w:eastAsia="en-US"/>
              </w:rPr>
              <w:t xml:space="preserve"> 12</w:t>
            </w:r>
            <w:r w:rsidR="00DB0FC6" w:rsidRPr="007175C4">
              <w:rPr>
                <w:rFonts w:asciiTheme="minorHAnsi" w:hAnsiTheme="minorHAnsi" w:cstheme="minorHAnsi"/>
                <w:sz w:val="20"/>
                <w:szCs w:val="20"/>
                <w:lang w:eastAsia="en-US"/>
              </w:rPr>
              <w:br/>
              <w:t>52146 Würselen</w:t>
            </w:r>
          </w:p>
          <w:p w14:paraId="449250D6" w14:textId="2CE30284" w:rsidR="0015155A" w:rsidRPr="007175C4" w:rsidRDefault="00DB0FC6" w:rsidP="00D92D63">
            <w:pPr>
              <w:pStyle w:val="StandardWeb"/>
              <w:spacing w:before="0" w:beforeAutospacing="0" w:after="0" w:afterAutospacing="0"/>
              <w:rPr>
                <w:rFonts w:asciiTheme="minorHAnsi" w:hAnsiTheme="minorHAnsi" w:cstheme="minorHAnsi"/>
                <w:b/>
                <w:bCs/>
                <w:sz w:val="20"/>
                <w:szCs w:val="20"/>
              </w:rPr>
            </w:pPr>
            <w:r w:rsidRPr="007175C4">
              <w:rPr>
                <w:rFonts w:asciiTheme="minorHAnsi" w:hAnsiTheme="minorHAnsi" w:cstheme="minorHAnsi"/>
                <w:sz w:val="20"/>
                <w:szCs w:val="20"/>
                <w:lang w:eastAsia="en-US"/>
              </w:rPr>
              <w:t>Tel.: +49 2405 40808-</w:t>
            </w:r>
            <w:r w:rsidR="00D92D63" w:rsidRPr="007175C4">
              <w:rPr>
                <w:rFonts w:asciiTheme="minorHAnsi" w:hAnsiTheme="minorHAnsi" w:cstheme="minorHAnsi"/>
                <w:sz w:val="20"/>
                <w:szCs w:val="20"/>
                <w:lang w:eastAsia="en-US"/>
              </w:rPr>
              <w:t>11</w:t>
            </w:r>
            <w:r w:rsidR="0015155A" w:rsidRPr="007175C4">
              <w:rPr>
                <w:rFonts w:asciiTheme="minorHAnsi" w:hAnsiTheme="minorHAnsi" w:cstheme="minorHAnsi"/>
                <w:sz w:val="20"/>
                <w:szCs w:val="20"/>
              </w:rPr>
              <w:br/>
              <w:t>www.</w:t>
            </w:r>
            <w:r w:rsidR="00190D72" w:rsidRPr="007175C4">
              <w:rPr>
                <w:rFonts w:asciiTheme="minorHAnsi" w:hAnsiTheme="minorHAnsi" w:cstheme="minorHAnsi"/>
                <w:sz w:val="20"/>
                <w:szCs w:val="20"/>
              </w:rPr>
              <w:t>amep</w:t>
            </w:r>
            <w:r w:rsidR="00E93819" w:rsidRPr="007175C4">
              <w:rPr>
                <w:rFonts w:asciiTheme="minorHAnsi" w:hAnsiTheme="minorHAnsi" w:cstheme="minorHAnsi"/>
                <w:sz w:val="20"/>
                <w:szCs w:val="20"/>
              </w:rPr>
              <w:t>a</w:t>
            </w:r>
            <w:r w:rsidR="0015155A" w:rsidRPr="007175C4">
              <w:rPr>
                <w:rFonts w:asciiTheme="minorHAnsi" w:hAnsiTheme="minorHAnsi" w:cstheme="minorHAnsi"/>
                <w:sz w:val="20"/>
                <w:szCs w:val="20"/>
              </w:rPr>
              <w:t>.de</w:t>
            </w:r>
            <w:r w:rsidR="0015155A" w:rsidRPr="007175C4">
              <w:rPr>
                <w:rFonts w:asciiTheme="minorHAnsi" w:hAnsiTheme="minorHAnsi" w:cstheme="minorHAnsi"/>
                <w:sz w:val="20"/>
                <w:szCs w:val="20"/>
              </w:rPr>
              <w:br/>
            </w:r>
            <w:r w:rsidR="00D92D63" w:rsidRPr="007175C4">
              <w:rPr>
                <w:rFonts w:asciiTheme="minorHAnsi" w:hAnsiTheme="minorHAnsi" w:cstheme="minorHAnsi"/>
                <w:sz w:val="20"/>
                <w:szCs w:val="20"/>
              </w:rPr>
              <w:t>Jens.Harre</w:t>
            </w:r>
            <w:r w:rsidR="009F146E" w:rsidRPr="007175C4">
              <w:rPr>
                <w:rFonts w:asciiTheme="minorHAnsi" w:hAnsiTheme="minorHAnsi" w:cstheme="minorHAnsi"/>
                <w:sz w:val="20"/>
                <w:szCs w:val="20"/>
              </w:rPr>
              <w:t>@amepa</w:t>
            </w:r>
            <w:r w:rsidR="00E93819" w:rsidRPr="007175C4">
              <w:rPr>
                <w:rFonts w:asciiTheme="minorHAnsi" w:hAnsiTheme="minorHAnsi" w:cstheme="minorHAnsi"/>
                <w:sz w:val="20"/>
                <w:szCs w:val="20"/>
              </w:rPr>
              <w:t>.de</w:t>
            </w:r>
          </w:p>
        </w:tc>
        <w:tc>
          <w:tcPr>
            <w:tcW w:w="4110" w:type="dxa"/>
          </w:tcPr>
          <w:p w14:paraId="3C34095E" w14:textId="77777777" w:rsidR="0015155A" w:rsidRPr="007175C4" w:rsidRDefault="0015155A" w:rsidP="000717F2">
            <w:pPr>
              <w:widowControl w:val="0"/>
              <w:tabs>
                <w:tab w:val="left" w:pos="900"/>
              </w:tabs>
              <w:spacing w:before="60" w:after="60"/>
              <w:ind w:right="177"/>
              <w:rPr>
                <w:rFonts w:asciiTheme="minorHAnsi" w:hAnsiTheme="minorHAnsi" w:cstheme="minorHAnsi"/>
                <w:b/>
                <w:bCs/>
                <w:sz w:val="20"/>
                <w:szCs w:val="20"/>
              </w:rPr>
            </w:pPr>
            <w:r w:rsidRPr="007175C4">
              <w:rPr>
                <w:rFonts w:asciiTheme="minorHAnsi" w:hAnsiTheme="minorHAnsi" w:cstheme="minorHAnsi"/>
                <w:b/>
                <w:bCs/>
                <w:sz w:val="20"/>
                <w:szCs w:val="20"/>
              </w:rPr>
              <w:t>Ansprechpartner für die Redaktion:</w:t>
            </w:r>
          </w:p>
          <w:p w14:paraId="33583D02" w14:textId="77777777" w:rsidR="0015155A" w:rsidRPr="007175C4" w:rsidRDefault="0015155A" w:rsidP="005A396B">
            <w:pPr>
              <w:keepLines/>
              <w:widowControl w:val="0"/>
              <w:spacing w:before="60" w:after="60"/>
              <w:ind w:right="176"/>
              <w:rPr>
                <w:rFonts w:asciiTheme="minorHAnsi" w:hAnsiTheme="minorHAnsi" w:cstheme="minorHAnsi"/>
                <w:b/>
                <w:bCs/>
                <w:sz w:val="20"/>
                <w:szCs w:val="20"/>
              </w:rPr>
            </w:pPr>
            <w:r w:rsidRPr="007175C4">
              <w:rPr>
                <w:rFonts w:asciiTheme="minorHAnsi" w:hAnsiTheme="minorHAnsi" w:cstheme="minorHAnsi"/>
                <w:sz w:val="20"/>
                <w:szCs w:val="20"/>
              </w:rPr>
              <w:t>VIP Kommunikation</w:t>
            </w:r>
            <w:r w:rsidR="008C356E" w:rsidRPr="007175C4">
              <w:rPr>
                <w:rFonts w:asciiTheme="minorHAnsi" w:hAnsiTheme="minorHAnsi" w:cstheme="minorHAnsi"/>
                <w:sz w:val="20"/>
                <w:szCs w:val="20"/>
              </w:rPr>
              <w:br/>
            </w:r>
            <w:r w:rsidR="00DB0FC6" w:rsidRPr="007175C4">
              <w:rPr>
                <w:rFonts w:asciiTheme="minorHAnsi" w:hAnsiTheme="minorHAnsi" w:cstheme="minorHAnsi"/>
                <w:sz w:val="20"/>
                <w:szCs w:val="20"/>
              </w:rPr>
              <w:t>Die Content-Agentur für Technik-Themen</w:t>
            </w:r>
            <w:r w:rsidRPr="007175C4">
              <w:rPr>
                <w:rFonts w:asciiTheme="minorHAnsi" w:hAnsiTheme="minorHAnsi" w:cstheme="minorHAnsi"/>
                <w:sz w:val="20"/>
                <w:szCs w:val="20"/>
              </w:rPr>
              <w:br/>
              <w:t>Dr.-Ing. Uwe Stein</w:t>
            </w:r>
            <w:r w:rsidRPr="007175C4">
              <w:rPr>
                <w:rFonts w:asciiTheme="minorHAnsi" w:hAnsiTheme="minorHAnsi" w:cstheme="minorHAnsi"/>
                <w:sz w:val="20"/>
                <w:szCs w:val="20"/>
              </w:rPr>
              <w:br/>
              <w:t>Dennewartstraße 25-27</w:t>
            </w:r>
            <w:r w:rsidRPr="007175C4">
              <w:rPr>
                <w:rFonts w:asciiTheme="minorHAnsi" w:hAnsiTheme="minorHAnsi" w:cstheme="minorHAnsi"/>
                <w:sz w:val="20"/>
                <w:szCs w:val="20"/>
              </w:rPr>
              <w:br/>
              <w:t>52068 Aachen</w:t>
            </w:r>
            <w:r w:rsidRPr="007175C4">
              <w:rPr>
                <w:rFonts w:asciiTheme="minorHAnsi" w:hAnsiTheme="minorHAnsi" w:cstheme="minorHAnsi"/>
                <w:sz w:val="20"/>
                <w:szCs w:val="20"/>
              </w:rPr>
              <w:br/>
              <w:t>Tel: +49.241.89468-55</w:t>
            </w:r>
            <w:r w:rsidRPr="007175C4">
              <w:rPr>
                <w:rFonts w:asciiTheme="minorHAnsi" w:hAnsiTheme="minorHAnsi" w:cstheme="minorHAnsi"/>
                <w:sz w:val="20"/>
                <w:szCs w:val="20"/>
              </w:rPr>
              <w:br/>
            </w:r>
            <w:hyperlink r:id="rId9" w:history="1">
              <w:r w:rsidRPr="007175C4">
                <w:rPr>
                  <w:rFonts w:asciiTheme="minorHAnsi" w:hAnsiTheme="minorHAnsi" w:cstheme="minorHAnsi"/>
                  <w:sz w:val="20"/>
                  <w:szCs w:val="20"/>
                </w:rPr>
                <w:t>www.vip-kommunikation.de</w:t>
              </w:r>
            </w:hyperlink>
            <w:r w:rsidRPr="007175C4">
              <w:rPr>
                <w:rFonts w:asciiTheme="minorHAnsi" w:hAnsiTheme="minorHAnsi" w:cstheme="minorHAnsi"/>
                <w:sz w:val="20"/>
                <w:szCs w:val="20"/>
              </w:rPr>
              <w:br/>
              <w:t>stein@vip-kommunikation.de</w:t>
            </w:r>
          </w:p>
        </w:tc>
      </w:tr>
    </w:tbl>
    <w:p w14:paraId="566632D1" w14:textId="6C8D5676" w:rsidR="009637BD" w:rsidRPr="007175C4" w:rsidRDefault="009637BD" w:rsidP="00E1389D">
      <w:pPr>
        <w:pStyle w:val="MMTopic1"/>
        <w:numPr>
          <w:ilvl w:val="0"/>
          <w:numId w:val="0"/>
        </w:numPr>
        <w:tabs>
          <w:tab w:val="left" w:pos="708"/>
        </w:tabs>
        <w:ind w:right="1415"/>
        <w:rPr>
          <w:rFonts w:asciiTheme="minorHAnsi" w:hAnsiTheme="minorHAnsi" w:cstheme="minorHAnsi"/>
        </w:rPr>
      </w:pPr>
      <w:r w:rsidRPr="007175C4">
        <w:rPr>
          <w:rFonts w:asciiTheme="minorHAnsi" w:hAnsiTheme="minorHAnsi" w:cstheme="minorHAnsi"/>
        </w:rPr>
        <w:t>Abbildungen</w:t>
      </w:r>
    </w:p>
    <w:p w14:paraId="29B8723D" w14:textId="77777777" w:rsidR="00AE3086" w:rsidRPr="007175C4" w:rsidRDefault="009637BD" w:rsidP="00FD31AF">
      <w:pPr>
        <w:keepNext/>
        <w:spacing w:after="0"/>
        <w:ind w:right="1418"/>
        <w:rPr>
          <w:rFonts w:asciiTheme="minorHAnsi" w:hAnsiTheme="minorHAnsi" w:cstheme="minorHAnsi"/>
          <w:b/>
          <w:bCs/>
          <w:color w:val="FF0000"/>
          <w:sz w:val="24"/>
          <w:szCs w:val="24"/>
        </w:rPr>
      </w:pPr>
      <w:r w:rsidRPr="007175C4">
        <w:rPr>
          <w:rFonts w:asciiTheme="minorHAnsi" w:hAnsiTheme="minorHAnsi" w:cstheme="minorHAnsi"/>
          <w:b/>
          <w:bCs/>
          <w:color w:val="FF0000"/>
          <w:sz w:val="24"/>
          <w:szCs w:val="24"/>
        </w:rPr>
        <w:t>Link für den Download von Bildmaterial in druckfähiger Qualität:</w:t>
      </w:r>
    </w:p>
    <w:p w14:paraId="240360BC" w14:textId="1E7E84B9" w:rsidR="0015155A" w:rsidRPr="007175C4" w:rsidRDefault="00AE3086" w:rsidP="00E1389D">
      <w:pPr>
        <w:keepNext/>
        <w:ind w:right="1415"/>
        <w:jc w:val="center"/>
        <w:rPr>
          <w:rFonts w:asciiTheme="minorHAnsi" w:hAnsiTheme="minorHAnsi" w:cstheme="minorHAnsi"/>
          <w:b/>
          <w:bCs/>
          <w:sz w:val="24"/>
          <w:szCs w:val="24"/>
        </w:rPr>
      </w:pPr>
      <w:r w:rsidRPr="007175C4">
        <w:rPr>
          <w:rStyle w:val="Hyperlink"/>
          <w:rFonts w:asciiTheme="minorHAnsi" w:hAnsiTheme="minorHAnsi" w:cstheme="minorHAnsi"/>
          <w:b/>
          <w:bCs/>
          <w:color w:val="auto"/>
          <w:sz w:val="24"/>
          <w:szCs w:val="24"/>
          <w:u w:val="none"/>
        </w:rPr>
        <w:t>Hier klicken:</w:t>
      </w:r>
      <w:r w:rsidR="003E60B6">
        <w:rPr>
          <w:rStyle w:val="Hyperlink"/>
          <w:rFonts w:asciiTheme="minorHAnsi" w:hAnsiTheme="minorHAnsi" w:cstheme="minorHAnsi"/>
          <w:b/>
          <w:bCs/>
          <w:color w:val="auto"/>
          <w:sz w:val="24"/>
          <w:szCs w:val="24"/>
          <w:u w:val="none"/>
        </w:rPr>
        <w:t xml:space="preserve"> </w:t>
      </w:r>
      <w:hyperlink r:id="rId10" w:history="1">
        <w:r w:rsidR="003E60B6" w:rsidRPr="003E60B6">
          <w:rPr>
            <w:rStyle w:val="Hyperlink"/>
            <w:rFonts w:asciiTheme="minorHAnsi" w:hAnsiTheme="minorHAnsi" w:cstheme="minorHAnsi"/>
            <w:b/>
            <w:bCs/>
            <w:sz w:val="24"/>
            <w:szCs w:val="24"/>
          </w:rPr>
          <w:t>Pressefotos AMEPA</w:t>
        </w:r>
      </w:hyperlink>
      <w:r w:rsidR="00FC165B" w:rsidRPr="007175C4">
        <w:rPr>
          <w:rFonts w:asciiTheme="minorHAnsi" w:hAnsiTheme="minorHAnsi" w:cstheme="minorHAnsi"/>
        </w:rPr>
        <w:t xml:space="preserve"> </w:t>
      </w:r>
    </w:p>
    <w:tbl>
      <w:tblPr>
        <w:tblStyle w:val="Tabellenraster"/>
        <w:tblW w:w="7933" w:type="dxa"/>
        <w:tblLayout w:type="fixed"/>
        <w:tblLook w:val="04A0" w:firstRow="1" w:lastRow="0" w:firstColumn="1" w:lastColumn="0" w:noHBand="0" w:noVBand="1"/>
      </w:tblPr>
      <w:tblGrid>
        <w:gridCol w:w="3823"/>
        <w:gridCol w:w="4110"/>
      </w:tblGrid>
      <w:tr w:rsidR="00367C79" w:rsidRPr="007175C4" w14:paraId="3DD08897" w14:textId="77777777" w:rsidTr="00FC165B">
        <w:tc>
          <w:tcPr>
            <w:tcW w:w="3823" w:type="dxa"/>
          </w:tcPr>
          <w:p w14:paraId="5EC80691" w14:textId="1F0BC517" w:rsidR="00367C79" w:rsidRPr="007175C4" w:rsidRDefault="00367C79" w:rsidP="00971AAA">
            <w:pPr>
              <w:pStyle w:val="MMTopic2"/>
              <w:keepNext w:val="0"/>
              <w:widowControl w:val="0"/>
              <w:numPr>
                <w:ilvl w:val="0"/>
                <w:numId w:val="0"/>
              </w:numPr>
              <w:spacing w:before="120" w:after="120"/>
              <w:ind w:right="57"/>
              <w:rPr>
                <w:rFonts w:asciiTheme="minorHAnsi" w:hAnsiTheme="minorHAnsi" w:cstheme="minorHAnsi"/>
                <w:b w:val="0"/>
                <w:i w:val="0"/>
                <w:sz w:val="20"/>
              </w:rPr>
            </w:pPr>
            <w:r w:rsidRPr="007175C4">
              <w:rPr>
                <w:rFonts w:asciiTheme="minorHAnsi" w:hAnsiTheme="minorHAnsi" w:cstheme="minorHAnsi"/>
                <w:i w:val="0"/>
                <w:sz w:val="20"/>
              </w:rPr>
              <w:t>Abb. 1:</w:t>
            </w:r>
            <w:r w:rsidRPr="007175C4">
              <w:rPr>
                <w:rFonts w:asciiTheme="minorHAnsi" w:hAnsiTheme="minorHAnsi" w:cstheme="minorHAnsi"/>
                <w:b w:val="0"/>
                <w:i w:val="0"/>
                <w:sz w:val="20"/>
              </w:rPr>
              <w:t xml:space="preserve"> </w:t>
            </w:r>
            <w:r w:rsidR="003356FD">
              <w:rPr>
                <w:rFonts w:asciiTheme="minorHAnsi" w:hAnsiTheme="minorHAnsi" w:cstheme="minorHAnsi"/>
                <w:b w:val="0"/>
                <w:i w:val="0"/>
                <w:sz w:val="20"/>
              </w:rPr>
              <w:t>Der neue Aufbau des</w:t>
            </w:r>
            <w:r w:rsidR="008C2340">
              <w:rPr>
                <w:rFonts w:asciiTheme="minorHAnsi" w:hAnsiTheme="minorHAnsi" w:cstheme="minorHAnsi"/>
                <w:b w:val="0"/>
                <w:i w:val="0"/>
                <w:sz w:val="20"/>
              </w:rPr>
              <w:t xml:space="preserve"> </w:t>
            </w:r>
            <w:r w:rsidR="00C66D30">
              <w:rPr>
                <w:rFonts w:asciiTheme="minorHAnsi" w:hAnsiTheme="minorHAnsi" w:cstheme="minorHAnsi"/>
                <w:b w:val="0"/>
                <w:i w:val="0"/>
                <w:sz w:val="20"/>
              </w:rPr>
              <w:t>Online Sensor</w:t>
            </w:r>
            <w:r w:rsidR="003356FD">
              <w:rPr>
                <w:rFonts w:asciiTheme="minorHAnsi" w:hAnsiTheme="minorHAnsi" w:cstheme="minorHAnsi"/>
                <w:b w:val="0"/>
                <w:i w:val="0"/>
                <w:sz w:val="20"/>
              </w:rPr>
              <w:t>s</w:t>
            </w:r>
            <w:r w:rsidR="00C66D30">
              <w:rPr>
                <w:rFonts w:asciiTheme="minorHAnsi" w:hAnsiTheme="minorHAnsi" w:cstheme="minorHAnsi"/>
                <w:b w:val="0"/>
                <w:i w:val="0"/>
                <w:sz w:val="20"/>
              </w:rPr>
              <w:t xml:space="preserve"> OFM 300</w:t>
            </w:r>
            <w:r w:rsidR="008C2340">
              <w:rPr>
                <w:rFonts w:asciiTheme="minorHAnsi" w:hAnsiTheme="minorHAnsi" w:cstheme="minorHAnsi"/>
                <w:b w:val="0"/>
                <w:i w:val="0"/>
                <w:sz w:val="20"/>
              </w:rPr>
              <w:t xml:space="preserve"> für die Messung der </w:t>
            </w:r>
            <w:r w:rsidR="003356FD">
              <w:rPr>
                <w:rFonts w:asciiTheme="minorHAnsi" w:hAnsiTheme="minorHAnsi" w:cstheme="minorHAnsi"/>
                <w:b w:val="0"/>
                <w:i w:val="0"/>
                <w:sz w:val="20"/>
              </w:rPr>
              <w:t>Öl</w:t>
            </w:r>
            <w:r w:rsidR="008C2340">
              <w:rPr>
                <w:rFonts w:asciiTheme="minorHAnsi" w:hAnsiTheme="minorHAnsi" w:cstheme="minorHAnsi"/>
                <w:b w:val="0"/>
                <w:i w:val="0"/>
                <w:sz w:val="20"/>
              </w:rPr>
              <w:t xml:space="preserve">lauflage </w:t>
            </w:r>
            <w:r w:rsidR="003356FD">
              <w:rPr>
                <w:rFonts w:asciiTheme="minorHAnsi" w:hAnsiTheme="minorHAnsi" w:cstheme="minorHAnsi"/>
                <w:b w:val="0"/>
                <w:i w:val="0"/>
                <w:sz w:val="20"/>
              </w:rPr>
              <w:t>ermöglicht höhere Messgenauigkeit bei geringeren Wartungskosten</w:t>
            </w:r>
            <w:r w:rsidR="00C66D30">
              <w:rPr>
                <w:rFonts w:asciiTheme="minorHAnsi" w:hAnsiTheme="minorHAnsi" w:cstheme="minorHAnsi"/>
                <w:b w:val="0"/>
                <w:i w:val="0"/>
                <w:sz w:val="20"/>
              </w:rPr>
              <w:t>.</w:t>
            </w:r>
          </w:p>
          <w:p w14:paraId="3E83764D" w14:textId="574013C6" w:rsidR="00A03321" w:rsidRPr="007175C4" w:rsidRDefault="00A03321" w:rsidP="00971AAA">
            <w:pPr>
              <w:pStyle w:val="MMTopic2"/>
              <w:keepNext w:val="0"/>
              <w:widowControl w:val="0"/>
              <w:numPr>
                <w:ilvl w:val="0"/>
                <w:numId w:val="0"/>
              </w:numPr>
              <w:spacing w:before="120" w:after="120"/>
              <w:ind w:right="57"/>
              <w:rPr>
                <w:rFonts w:asciiTheme="minorHAnsi" w:hAnsiTheme="minorHAnsi" w:cstheme="minorHAnsi"/>
                <w:i w:val="0"/>
                <w:sz w:val="20"/>
              </w:rPr>
            </w:pPr>
            <w:r w:rsidRPr="007175C4">
              <w:rPr>
                <w:rFonts w:asciiTheme="minorHAnsi" w:hAnsiTheme="minorHAnsi" w:cstheme="minorHAnsi"/>
                <w:b w:val="0"/>
                <w:i w:val="0"/>
                <w:sz w:val="20"/>
              </w:rPr>
              <w:t>Dateiname:</w:t>
            </w:r>
            <w:r w:rsidRPr="007175C4">
              <w:rPr>
                <w:rFonts w:asciiTheme="minorHAnsi" w:hAnsiTheme="minorHAnsi" w:cstheme="minorHAnsi"/>
                <w:b w:val="0"/>
                <w:i w:val="0"/>
                <w:sz w:val="20"/>
              </w:rPr>
              <w:br/>
              <w:t>Amepa-</w:t>
            </w:r>
            <w:r w:rsidR="00C66D30" w:rsidRPr="00C66D30">
              <w:rPr>
                <w:rFonts w:asciiTheme="minorHAnsi" w:hAnsiTheme="minorHAnsi" w:cstheme="minorHAnsi"/>
                <w:b w:val="0"/>
                <w:i w:val="0"/>
                <w:sz w:val="20"/>
              </w:rPr>
              <w:t>mh521360_AMEPA0063_bearb_Licht-2</w:t>
            </w:r>
            <w:r w:rsidRPr="007175C4">
              <w:rPr>
                <w:rFonts w:asciiTheme="minorHAnsi" w:hAnsiTheme="minorHAnsi" w:cstheme="minorHAnsi"/>
                <w:b w:val="0"/>
                <w:i w:val="0"/>
                <w:sz w:val="20"/>
              </w:rPr>
              <w:t>.jpg</w:t>
            </w:r>
          </w:p>
        </w:tc>
        <w:tc>
          <w:tcPr>
            <w:tcW w:w="4110" w:type="dxa"/>
          </w:tcPr>
          <w:p w14:paraId="545E397E" w14:textId="4D361CF7" w:rsidR="00367C79" w:rsidRPr="007175C4" w:rsidRDefault="00C66D30" w:rsidP="00971AAA">
            <w:pPr>
              <w:pStyle w:val="MMTopic1"/>
              <w:keepNext w:val="0"/>
              <w:widowControl w:val="0"/>
              <w:numPr>
                <w:ilvl w:val="0"/>
                <w:numId w:val="0"/>
              </w:numPr>
              <w:spacing w:before="120" w:after="120"/>
              <w:ind w:left="33" w:right="181"/>
              <w:jc w:val="center"/>
              <w:rPr>
                <w:rFonts w:asciiTheme="minorHAnsi" w:hAnsiTheme="minorHAnsi" w:cstheme="minorHAnsi"/>
                <w:lang w:eastAsia="de-DE"/>
              </w:rPr>
            </w:pPr>
            <w:r>
              <w:rPr>
                <w:rFonts w:asciiTheme="minorHAnsi" w:hAnsiTheme="minorHAnsi" w:cstheme="minorHAnsi"/>
                <w:noProof/>
                <w:lang w:eastAsia="de-DE"/>
              </w:rPr>
              <w:drawing>
                <wp:inline distT="0" distB="0" distL="0" distR="0" wp14:anchorId="30021329" wp14:editId="00BB771B">
                  <wp:extent cx="2472690" cy="1648460"/>
                  <wp:effectExtent l="0" t="0" r="3810" b="889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h521360_AMEPA0063_bearb_Licht-2.jpg"/>
                          <pic:cNvPicPr/>
                        </pic:nvPicPr>
                        <pic:blipFill>
                          <a:blip r:embed="rId11" cstate="screen">
                            <a:extLst>
                              <a:ext uri="{28A0092B-C50C-407E-A947-70E740481C1C}">
                                <a14:useLocalDpi xmlns:a14="http://schemas.microsoft.com/office/drawing/2010/main"/>
                              </a:ext>
                            </a:extLst>
                          </a:blip>
                          <a:stretch>
                            <a:fillRect/>
                          </a:stretch>
                        </pic:blipFill>
                        <pic:spPr>
                          <a:xfrm>
                            <a:off x="0" y="0"/>
                            <a:ext cx="2472690" cy="1648460"/>
                          </a:xfrm>
                          <a:prstGeom prst="rect">
                            <a:avLst/>
                          </a:prstGeom>
                        </pic:spPr>
                      </pic:pic>
                    </a:graphicData>
                  </a:graphic>
                </wp:inline>
              </w:drawing>
            </w:r>
          </w:p>
        </w:tc>
      </w:tr>
      <w:tr w:rsidR="00E063FE" w:rsidRPr="007175C4" w14:paraId="7F555AD4" w14:textId="77777777" w:rsidTr="00FC165B">
        <w:tc>
          <w:tcPr>
            <w:tcW w:w="3823" w:type="dxa"/>
          </w:tcPr>
          <w:p w14:paraId="3C8F3F11" w14:textId="7ABE0A43" w:rsidR="00E063FE" w:rsidRPr="007175C4" w:rsidRDefault="00E063FE" w:rsidP="00971AAA">
            <w:pPr>
              <w:pStyle w:val="MMTopic2"/>
              <w:keepNext w:val="0"/>
              <w:keepLines/>
              <w:widowControl w:val="0"/>
              <w:numPr>
                <w:ilvl w:val="0"/>
                <w:numId w:val="0"/>
              </w:numPr>
              <w:spacing w:before="120" w:after="120"/>
              <w:ind w:right="57"/>
              <w:rPr>
                <w:rFonts w:asciiTheme="minorHAnsi" w:hAnsiTheme="minorHAnsi" w:cstheme="minorHAnsi"/>
                <w:b w:val="0"/>
                <w:i w:val="0"/>
                <w:sz w:val="20"/>
              </w:rPr>
            </w:pPr>
            <w:r w:rsidRPr="007175C4">
              <w:rPr>
                <w:rFonts w:asciiTheme="minorHAnsi" w:hAnsiTheme="minorHAnsi" w:cstheme="minorHAnsi"/>
                <w:i w:val="0"/>
                <w:sz w:val="20"/>
              </w:rPr>
              <w:t xml:space="preserve">Abb. </w:t>
            </w:r>
            <w:r>
              <w:rPr>
                <w:rFonts w:asciiTheme="minorHAnsi" w:hAnsiTheme="minorHAnsi" w:cstheme="minorHAnsi"/>
                <w:i w:val="0"/>
                <w:sz w:val="20"/>
              </w:rPr>
              <w:t>2</w:t>
            </w:r>
            <w:r w:rsidRPr="007175C4">
              <w:rPr>
                <w:rFonts w:asciiTheme="minorHAnsi" w:hAnsiTheme="minorHAnsi" w:cstheme="minorHAnsi"/>
                <w:i w:val="0"/>
                <w:sz w:val="20"/>
              </w:rPr>
              <w:t>:</w:t>
            </w:r>
            <w:r w:rsidRPr="007175C4">
              <w:rPr>
                <w:rFonts w:asciiTheme="minorHAnsi" w:hAnsiTheme="minorHAnsi" w:cstheme="minorHAnsi"/>
                <w:b w:val="0"/>
                <w:i w:val="0"/>
                <w:sz w:val="20"/>
              </w:rPr>
              <w:t xml:space="preserve"> </w:t>
            </w:r>
            <w:r>
              <w:rPr>
                <w:rFonts w:asciiTheme="minorHAnsi" w:hAnsiTheme="minorHAnsi" w:cstheme="minorHAnsi"/>
                <w:b w:val="0"/>
                <w:i w:val="0"/>
                <w:sz w:val="20"/>
              </w:rPr>
              <w:t xml:space="preserve">Der </w:t>
            </w:r>
            <w:r w:rsidR="00CB4B35">
              <w:rPr>
                <w:rFonts w:asciiTheme="minorHAnsi" w:hAnsiTheme="minorHAnsi" w:cstheme="minorHAnsi"/>
                <w:b w:val="0"/>
                <w:i w:val="0"/>
                <w:sz w:val="20"/>
              </w:rPr>
              <w:t>I</w:t>
            </w:r>
            <w:r>
              <w:rPr>
                <w:rFonts w:asciiTheme="minorHAnsi" w:hAnsiTheme="minorHAnsi" w:cstheme="minorHAnsi"/>
                <w:b w:val="0"/>
                <w:i w:val="0"/>
                <w:sz w:val="20"/>
              </w:rPr>
              <w:t xml:space="preserve">nline Sensor OFM 300 </w:t>
            </w:r>
            <w:r w:rsidR="003F1AE1">
              <w:rPr>
                <w:rFonts w:asciiTheme="minorHAnsi" w:hAnsiTheme="minorHAnsi" w:cstheme="minorHAnsi"/>
                <w:b w:val="0"/>
                <w:i w:val="0"/>
                <w:sz w:val="20"/>
              </w:rPr>
              <w:t>wird über die gesamte Breite des Bandes traversiert</w:t>
            </w:r>
            <w:r>
              <w:rPr>
                <w:rFonts w:asciiTheme="minorHAnsi" w:hAnsiTheme="minorHAnsi" w:cstheme="minorHAnsi"/>
                <w:b w:val="0"/>
                <w:i w:val="0"/>
                <w:sz w:val="20"/>
              </w:rPr>
              <w:t>.</w:t>
            </w:r>
          </w:p>
          <w:p w14:paraId="54AE6D72" w14:textId="55AAD214" w:rsidR="00E063FE" w:rsidRPr="007175C4" w:rsidRDefault="00E063FE" w:rsidP="00971AAA">
            <w:pPr>
              <w:pStyle w:val="MMTopic2"/>
              <w:keepNext w:val="0"/>
              <w:keepLines/>
              <w:widowControl w:val="0"/>
              <w:numPr>
                <w:ilvl w:val="0"/>
                <w:numId w:val="0"/>
              </w:numPr>
              <w:spacing w:before="120" w:after="120"/>
              <w:ind w:right="57"/>
              <w:rPr>
                <w:rFonts w:asciiTheme="minorHAnsi" w:hAnsiTheme="minorHAnsi" w:cstheme="minorHAnsi"/>
                <w:i w:val="0"/>
                <w:sz w:val="20"/>
              </w:rPr>
            </w:pPr>
            <w:r w:rsidRPr="007175C4">
              <w:rPr>
                <w:rFonts w:asciiTheme="minorHAnsi" w:hAnsiTheme="minorHAnsi" w:cstheme="minorHAnsi"/>
                <w:b w:val="0"/>
                <w:i w:val="0"/>
                <w:sz w:val="20"/>
              </w:rPr>
              <w:t>Dateiname:</w:t>
            </w:r>
            <w:r w:rsidRPr="007175C4">
              <w:rPr>
                <w:rFonts w:asciiTheme="minorHAnsi" w:hAnsiTheme="minorHAnsi" w:cstheme="minorHAnsi"/>
                <w:b w:val="0"/>
                <w:i w:val="0"/>
                <w:sz w:val="20"/>
              </w:rPr>
              <w:br/>
              <w:t>Amepa</w:t>
            </w:r>
            <w:r w:rsidR="003F1AE1" w:rsidRPr="003F1AE1">
              <w:rPr>
                <w:rFonts w:asciiTheme="minorHAnsi" w:hAnsiTheme="minorHAnsi" w:cstheme="minorHAnsi"/>
                <w:b w:val="0"/>
                <w:i w:val="0"/>
                <w:sz w:val="20"/>
              </w:rPr>
              <w:t>_DSC_0330</w:t>
            </w:r>
            <w:r w:rsidRPr="007175C4">
              <w:rPr>
                <w:rFonts w:asciiTheme="minorHAnsi" w:hAnsiTheme="minorHAnsi" w:cstheme="minorHAnsi"/>
                <w:b w:val="0"/>
                <w:i w:val="0"/>
                <w:sz w:val="20"/>
              </w:rPr>
              <w:t>.jpg</w:t>
            </w:r>
          </w:p>
        </w:tc>
        <w:tc>
          <w:tcPr>
            <w:tcW w:w="4110" w:type="dxa"/>
          </w:tcPr>
          <w:p w14:paraId="42A998BD" w14:textId="522FC973" w:rsidR="00E063FE" w:rsidRDefault="00E063FE" w:rsidP="00971AAA">
            <w:pPr>
              <w:pStyle w:val="MMTopic1"/>
              <w:keepNext w:val="0"/>
              <w:widowControl w:val="0"/>
              <w:numPr>
                <w:ilvl w:val="0"/>
                <w:numId w:val="0"/>
              </w:numPr>
              <w:spacing w:before="120" w:after="120"/>
              <w:ind w:right="39"/>
              <w:jc w:val="center"/>
              <w:rPr>
                <w:rFonts w:asciiTheme="minorHAnsi" w:hAnsiTheme="minorHAnsi" w:cstheme="minorHAnsi"/>
                <w:noProof/>
                <w:lang w:eastAsia="de-DE"/>
              </w:rPr>
            </w:pPr>
            <w:r>
              <w:rPr>
                <w:rFonts w:asciiTheme="minorHAnsi" w:hAnsiTheme="minorHAnsi" w:cstheme="minorHAnsi"/>
                <w:noProof/>
                <w:lang w:eastAsia="de-DE"/>
              </w:rPr>
              <w:drawing>
                <wp:inline distT="0" distB="0" distL="0" distR="0" wp14:anchorId="0E503239" wp14:editId="572EB2AF">
                  <wp:extent cx="2472690" cy="1637665"/>
                  <wp:effectExtent l="0" t="0" r="3810" b="635"/>
                  <wp:docPr id="921840744" name="Grafik 2" descr="Ein Bild, das Text, rot, Aut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40744" name="Grafik 2" descr="Ein Bild, das Text, rot, Auto enthält.&#10;&#10;Automatisch generierte Beschreibung"/>
                          <pic:cNvPicPr/>
                        </pic:nvPicPr>
                        <pic:blipFill>
                          <a:blip r:embed="rId12" cstate="screen">
                            <a:extLst>
                              <a:ext uri="{28A0092B-C50C-407E-A947-70E740481C1C}">
                                <a14:useLocalDpi xmlns:a14="http://schemas.microsoft.com/office/drawing/2010/main"/>
                              </a:ext>
                            </a:extLst>
                          </a:blip>
                          <a:stretch>
                            <a:fillRect/>
                          </a:stretch>
                        </pic:blipFill>
                        <pic:spPr>
                          <a:xfrm>
                            <a:off x="0" y="0"/>
                            <a:ext cx="2472690" cy="1637665"/>
                          </a:xfrm>
                          <a:prstGeom prst="rect">
                            <a:avLst/>
                          </a:prstGeom>
                        </pic:spPr>
                      </pic:pic>
                    </a:graphicData>
                  </a:graphic>
                </wp:inline>
              </w:drawing>
            </w:r>
          </w:p>
        </w:tc>
      </w:tr>
      <w:tr w:rsidR="00E063FE" w:rsidRPr="007175C4" w14:paraId="63029BFA" w14:textId="77777777" w:rsidTr="00FC165B">
        <w:tc>
          <w:tcPr>
            <w:tcW w:w="3823" w:type="dxa"/>
          </w:tcPr>
          <w:p w14:paraId="30A2C638" w14:textId="19F848D0" w:rsidR="00E063FE" w:rsidRPr="007175C4" w:rsidRDefault="00E063FE" w:rsidP="00971AAA">
            <w:pPr>
              <w:pStyle w:val="MMTopic2"/>
              <w:keepNext w:val="0"/>
              <w:keepLines/>
              <w:widowControl w:val="0"/>
              <w:numPr>
                <w:ilvl w:val="0"/>
                <w:numId w:val="0"/>
              </w:numPr>
              <w:spacing w:before="120" w:after="120"/>
              <w:ind w:right="57"/>
              <w:rPr>
                <w:rFonts w:asciiTheme="minorHAnsi" w:hAnsiTheme="minorHAnsi" w:cstheme="minorHAnsi"/>
                <w:b w:val="0"/>
                <w:i w:val="0"/>
                <w:sz w:val="20"/>
              </w:rPr>
            </w:pPr>
            <w:r w:rsidRPr="007175C4">
              <w:rPr>
                <w:rFonts w:asciiTheme="minorHAnsi" w:hAnsiTheme="minorHAnsi" w:cstheme="minorHAnsi"/>
                <w:i w:val="0"/>
                <w:sz w:val="20"/>
              </w:rPr>
              <w:t xml:space="preserve">Abb. </w:t>
            </w:r>
            <w:r>
              <w:rPr>
                <w:rFonts w:asciiTheme="minorHAnsi" w:hAnsiTheme="minorHAnsi" w:cstheme="minorHAnsi"/>
                <w:i w:val="0"/>
                <w:sz w:val="20"/>
              </w:rPr>
              <w:t>3</w:t>
            </w:r>
            <w:r w:rsidRPr="007175C4">
              <w:rPr>
                <w:rFonts w:asciiTheme="minorHAnsi" w:hAnsiTheme="minorHAnsi" w:cstheme="minorHAnsi"/>
                <w:i w:val="0"/>
                <w:sz w:val="20"/>
              </w:rPr>
              <w:t>:</w:t>
            </w:r>
            <w:r w:rsidRPr="007175C4">
              <w:rPr>
                <w:rFonts w:asciiTheme="minorHAnsi" w:hAnsiTheme="minorHAnsi" w:cstheme="minorHAnsi"/>
                <w:b w:val="0"/>
                <w:i w:val="0"/>
                <w:sz w:val="20"/>
              </w:rPr>
              <w:t xml:space="preserve"> </w:t>
            </w:r>
            <w:r>
              <w:rPr>
                <w:rFonts w:asciiTheme="minorHAnsi" w:hAnsiTheme="minorHAnsi" w:cstheme="minorHAnsi"/>
                <w:b w:val="0"/>
                <w:i w:val="0"/>
                <w:sz w:val="20"/>
              </w:rPr>
              <w:t>Auch das Handmessgerät OFIS 3.0 misst um den Faktor 2 besser.</w:t>
            </w:r>
          </w:p>
          <w:p w14:paraId="6F9B157A" w14:textId="3BC1C632" w:rsidR="00E063FE" w:rsidRPr="00C66D30" w:rsidRDefault="00E063FE" w:rsidP="00971AAA">
            <w:pPr>
              <w:pStyle w:val="MMTopic2"/>
              <w:keepNext w:val="0"/>
              <w:keepLines/>
              <w:widowControl w:val="0"/>
              <w:numPr>
                <w:ilvl w:val="0"/>
                <w:numId w:val="0"/>
              </w:numPr>
              <w:spacing w:before="120" w:after="120"/>
              <w:ind w:right="171"/>
              <w:rPr>
                <w:rFonts w:asciiTheme="minorHAnsi" w:hAnsiTheme="minorHAnsi" w:cstheme="minorHAnsi"/>
                <w:b w:val="0"/>
                <w:i w:val="0"/>
                <w:iCs w:val="0"/>
                <w:sz w:val="20"/>
              </w:rPr>
            </w:pPr>
            <w:r w:rsidRPr="007175C4">
              <w:rPr>
                <w:rFonts w:asciiTheme="minorHAnsi" w:hAnsiTheme="minorHAnsi" w:cstheme="minorHAnsi"/>
                <w:b w:val="0"/>
                <w:i w:val="0"/>
                <w:iCs w:val="0"/>
                <w:sz w:val="20"/>
              </w:rPr>
              <w:t>Dateiname:</w:t>
            </w:r>
            <w:r w:rsidRPr="007175C4">
              <w:rPr>
                <w:rFonts w:asciiTheme="minorHAnsi" w:hAnsiTheme="minorHAnsi" w:cstheme="minorHAnsi"/>
                <w:b w:val="0"/>
                <w:i w:val="0"/>
                <w:iCs w:val="0"/>
                <w:sz w:val="20"/>
              </w:rPr>
              <w:br/>
              <w:t>Amepa-</w:t>
            </w:r>
            <w:r w:rsidRPr="00C66D30">
              <w:rPr>
                <w:rFonts w:asciiTheme="minorHAnsi" w:hAnsiTheme="minorHAnsi" w:cstheme="minorHAnsi"/>
                <w:b w:val="0"/>
                <w:i w:val="0"/>
                <w:iCs w:val="0"/>
                <w:sz w:val="20"/>
              </w:rPr>
              <w:t>mh521427_AMEPA0132_bearb_mit-Surface-Screen-2</w:t>
            </w:r>
            <w:r w:rsidRPr="007175C4">
              <w:rPr>
                <w:rFonts w:asciiTheme="minorHAnsi" w:hAnsiTheme="minorHAnsi" w:cstheme="minorHAnsi"/>
                <w:b w:val="0"/>
                <w:i w:val="0"/>
                <w:iCs w:val="0"/>
                <w:sz w:val="20"/>
              </w:rPr>
              <w:t>.jpg</w:t>
            </w:r>
          </w:p>
        </w:tc>
        <w:tc>
          <w:tcPr>
            <w:tcW w:w="4110" w:type="dxa"/>
          </w:tcPr>
          <w:p w14:paraId="2B93DFEF" w14:textId="0FE0E874" w:rsidR="00E063FE" w:rsidRPr="007175C4" w:rsidRDefault="00E063FE" w:rsidP="00971AAA">
            <w:pPr>
              <w:pStyle w:val="MMTopic1"/>
              <w:keepNext w:val="0"/>
              <w:widowControl w:val="0"/>
              <w:numPr>
                <w:ilvl w:val="0"/>
                <w:numId w:val="0"/>
              </w:numPr>
              <w:spacing w:before="120" w:after="120"/>
              <w:ind w:left="33" w:right="0"/>
              <w:jc w:val="center"/>
              <w:rPr>
                <w:rFonts w:asciiTheme="minorHAnsi" w:hAnsiTheme="minorHAnsi" w:cstheme="minorHAnsi"/>
              </w:rPr>
            </w:pPr>
            <w:r>
              <w:rPr>
                <w:rFonts w:asciiTheme="minorHAnsi" w:hAnsiTheme="minorHAnsi" w:cstheme="minorHAnsi"/>
                <w:noProof/>
                <w:lang w:eastAsia="de-DE"/>
              </w:rPr>
              <w:drawing>
                <wp:inline distT="0" distB="0" distL="0" distR="0" wp14:anchorId="42426602" wp14:editId="4FFDD058">
                  <wp:extent cx="2472690" cy="1648460"/>
                  <wp:effectExtent l="0" t="0" r="3810" b="889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h521427_AMEPA0132_bearb_mit-Surface-Screen-2.jpg"/>
                          <pic:cNvPicPr/>
                        </pic:nvPicPr>
                        <pic:blipFill>
                          <a:blip r:embed="rId13" cstate="screen">
                            <a:extLst>
                              <a:ext uri="{28A0092B-C50C-407E-A947-70E740481C1C}">
                                <a14:useLocalDpi xmlns:a14="http://schemas.microsoft.com/office/drawing/2010/main"/>
                              </a:ext>
                            </a:extLst>
                          </a:blip>
                          <a:stretch>
                            <a:fillRect/>
                          </a:stretch>
                        </pic:blipFill>
                        <pic:spPr>
                          <a:xfrm>
                            <a:off x="0" y="0"/>
                            <a:ext cx="2472690" cy="1648460"/>
                          </a:xfrm>
                          <a:prstGeom prst="rect">
                            <a:avLst/>
                          </a:prstGeom>
                        </pic:spPr>
                      </pic:pic>
                    </a:graphicData>
                  </a:graphic>
                </wp:inline>
              </w:drawing>
            </w:r>
          </w:p>
        </w:tc>
      </w:tr>
      <w:tr w:rsidR="00E063FE" w:rsidRPr="007175C4" w14:paraId="62CE0763" w14:textId="77777777" w:rsidTr="00FC165B">
        <w:tc>
          <w:tcPr>
            <w:tcW w:w="3823" w:type="dxa"/>
          </w:tcPr>
          <w:p w14:paraId="5EAD02F9" w14:textId="69FF5076" w:rsidR="00E063FE" w:rsidRPr="007175C4" w:rsidRDefault="00E063FE" w:rsidP="00E063FE">
            <w:pPr>
              <w:pStyle w:val="MMTopic2"/>
              <w:keepLines/>
              <w:widowControl w:val="0"/>
              <w:numPr>
                <w:ilvl w:val="0"/>
                <w:numId w:val="0"/>
              </w:numPr>
              <w:spacing w:before="120" w:after="120"/>
              <w:ind w:right="57"/>
              <w:rPr>
                <w:rFonts w:asciiTheme="minorHAnsi" w:hAnsiTheme="minorHAnsi" w:cstheme="minorHAnsi"/>
                <w:b w:val="0"/>
                <w:bCs w:val="0"/>
                <w:i w:val="0"/>
                <w:iCs w:val="0"/>
                <w:sz w:val="20"/>
                <w:szCs w:val="20"/>
                <w:lang w:eastAsia="de-DE"/>
              </w:rPr>
            </w:pPr>
            <w:r w:rsidRPr="007175C4">
              <w:rPr>
                <w:rFonts w:asciiTheme="minorHAnsi" w:hAnsiTheme="minorHAnsi" w:cstheme="minorHAnsi"/>
                <w:i w:val="0"/>
                <w:sz w:val="20"/>
              </w:rPr>
              <w:lastRenderedPageBreak/>
              <w:t xml:space="preserve">Abb. </w:t>
            </w:r>
            <w:r>
              <w:rPr>
                <w:rFonts w:asciiTheme="minorHAnsi" w:hAnsiTheme="minorHAnsi" w:cstheme="minorHAnsi"/>
                <w:i w:val="0"/>
                <w:sz w:val="20"/>
              </w:rPr>
              <w:t>4:</w:t>
            </w:r>
            <w:r w:rsidRPr="00C66D30">
              <w:rPr>
                <w:rFonts w:asciiTheme="minorHAnsi" w:hAnsiTheme="minorHAnsi" w:cstheme="minorHAnsi"/>
                <w:b w:val="0"/>
                <w:i w:val="0"/>
                <w:sz w:val="20"/>
              </w:rPr>
              <w:t xml:space="preserve"> </w:t>
            </w:r>
            <w:r>
              <w:rPr>
                <w:rFonts w:asciiTheme="minorHAnsi" w:hAnsiTheme="minorHAnsi" w:cstheme="minorHAnsi"/>
                <w:b w:val="0"/>
                <w:i w:val="0"/>
                <w:sz w:val="20"/>
              </w:rPr>
              <w:t xml:space="preserve">Mit den neuen Validierronden </w:t>
            </w:r>
            <w:r w:rsidRPr="00C66D30">
              <w:rPr>
                <w:rFonts w:asciiTheme="minorHAnsi" w:hAnsiTheme="minorHAnsi" w:cstheme="minorHAnsi"/>
                <w:b w:val="0"/>
                <w:i w:val="0"/>
                <w:sz w:val="20"/>
              </w:rPr>
              <w:t xml:space="preserve">für </w:t>
            </w:r>
            <w:r>
              <w:rPr>
                <w:rFonts w:asciiTheme="minorHAnsi" w:hAnsiTheme="minorHAnsi" w:cstheme="minorHAnsi"/>
                <w:b w:val="0"/>
                <w:i w:val="0"/>
                <w:sz w:val="20"/>
              </w:rPr>
              <w:t xml:space="preserve">das </w:t>
            </w:r>
            <w:r w:rsidRPr="00C66D30">
              <w:rPr>
                <w:rFonts w:asciiTheme="minorHAnsi" w:hAnsiTheme="minorHAnsi" w:cstheme="minorHAnsi"/>
                <w:b w:val="0"/>
                <w:i w:val="0"/>
                <w:sz w:val="20"/>
              </w:rPr>
              <w:t>OFIS 3.0</w:t>
            </w:r>
            <w:r>
              <w:rPr>
                <w:rFonts w:asciiTheme="minorHAnsi" w:hAnsiTheme="minorHAnsi" w:cstheme="minorHAnsi"/>
                <w:b w:val="0"/>
                <w:i w:val="0"/>
                <w:sz w:val="20"/>
              </w:rPr>
              <w:t xml:space="preserve"> kann ohne zusätzliche Parametrierung ein Abgleich erfolgen</w:t>
            </w:r>
            <w:r w:rsidRPr="00C66D30">
              <w:rPr>
                <w:rFonts w:asciiTheme="minorHAnsi" w:hAnsiTheme="minorHAnsi" w:cstheme="minorHAnsi"/>
                <w:b w:val="0"/>
                <w:i w:val="0"/>
                <w:sz w:val="20"/>
              </w:rPr>
              <w:t>.</w:t>
            </w:r>
          </w:p>
          <w:p w14:paraId="17459C70" w14:textId="7BBB0C62" w:rsidR="00E063FE" w:rsidRPr="007175C4" w:rsidRDefault="00E063FE" w:rsidP="00E063FE">
            <w:pPr>
              <w:pStyle w:val="MMTopic2"/>
              <w:keepLines/>
              <w:widowControl w:val="0"/>
              <w:numPr>
                <w:ilvl w:val="0"/>
                <w:numId w:val="0"/>
              </w:numPr>
              <w:spacing w:before="120" w:after="120"/>
              <w:ind w:right="57"/>
              <w:rPr>
                <w:rFonts w:asciiTheme="minorHAnsi" w:hAnsiTheme="minorHAnsi" w:cstheme="minorHAnsi"/>
                <w:i w:val="0"/>
                <w:iCs w:val="0"/>
                <w:sz w:val="20"/>
              </w:rPr>
            </w:pPr>
            <w:r w:rsidRPr="007175C4">
              <w:rPr>
                <w:rFonts w:asciiTheme="minorHAnsi" w:hAnsiTheme="minorHAnsi" w:cstheme="minorHAnsi"/>
                <w:b w:val="0"/>
                <w:i w:val="0"/>
                <w:iCs w:val="0"/>
                <w:sz w:val="20"/>
              </w:rPr>
              <w:t>Dateiname: Amepa</w:t>
            </w:r>
            <w:r>
              <w:rPr>
                <w:rFonts w:asciiTheme="minorHAnsi" w:hAnsiTheme="minorHAnsi" w:cstheme="minorHAnsi"/>
                <w:b w:val="0"/>
                <w:i w:val="0"/>
                <w:iCs w:val="0"/>
                <w:sz w:val="20"/>
              </w:rPr>
              <w:t>-</w:t>
            </w:r>
            <w:r w:rsidRPr="00C66D30">
              <w:rPr>
                <w:rFonts w:asciiTheme="minorHAnsi" w:hAnsiTheme="minorHAnsi" w:cstheme="minorHAnsi"/>
                <w:b w:val="0"/>
                <w:i w:val="0"/>
                <w:iCs w:val="0"/>
                <w:sz w:val="20"/>
              </w:rPr>
              <w:t>mh521434_AMEPA0141_bearb</w:t>
            </w:r>
            <w:r w:rsidRPr="007175C4">
              <w:rPr>
                <w:rFonts w:asciiTheme="minorHAnsi" w:hAnsiTheme="minorHAnsi" w:cstheme="minorHAnsi"/>
                <w:b w:val="0"/>
                <w:i w:val="0"/>
                <w:iCs w:val="0"/>
                <w:sz w:val="20"/>
              </w:rPr>
              <w:t>.jpg</w:t>
            </w:r>
          </w:p>
        </w:tc>
        <w:tc>
          <w:tcPr>
            <w:tcW w:w="4110" w:type="dxa"/>
          </w:tcPr>
          <w:p w14:paraId="648F26BD" w14:textId="6D19B043" w:rsidR="00E063FE" w:rsidRPr="007175C4" w:rsidRDefault="00E063FE" w:rsidP="00971AAA">
            <w:pPr>
              <w:pStyle w:val="MMTopic1"/>
              <w:keepNext w:val="0"/>
              <w:widowControl w:val="0"/>
              <w:numPr>
                <w:ilvl w:val="0"/>
                <w:numId w:val="0"/>
              </w:numPr>
              <w:spacing w:before="120" w:after="120"/>
              <w:ind w:right="181"/>
              <w:jc w:val="center"/>
              <w:rPr>
                <w:rFonts w:asciiTheme="minorHAnsi" w:hAnsiTheme="minorHAnsi" w:cstheme="minorHAnsi"/>
              </w:rPr>
            </w:pPr>
            <w:r>
              <w:rPr>
                <w:rFonts w:asciiTheme="minorHAnsi" w:hAnsiTheme="minorHAnsi" w:cstheme="minorHAnsi"/>
                <w:noProof/>
                <w:lang w:eastAsia="de-DE"/>
              </w:rPr>
              <w:drawing>
                <wp:inline distT="0" distB="0" distL="0" distR="0" wp14:anchorId="0D8BDB4D" wp14:editId="76B67044">
                  <wp:extent cx="2472690" cy="1648460"/>
                  <wp:effectExtent l="0" t="0" r="381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h521434_AMEPA0141_bearb.jpg"/>
                          <pic:cNvPicPr/>
                        </pic:nvPicPr>
                        <pic:blipFill>
                          <a:blip r:embed="rId14" cstate="screen">
                            <a:extLst>
                              <a:ext uri="{28A0092B-C50C-407E-A947-70E740481C1C}">
                                <a14:useLocalDpi xmlns:a14="http://schemas.microsoft.com/office/drawing/2010/main"/>
                              </a:ext>
                            </a:extLst>
                          </a:blip>
                          <a:stretch>
                            <a:fillRect/>
                          </a:stretch>
                        </pic:blipFill>
                        <pic:spPr>
                          <a:xfrm>
                            <a:off x="0" y="0"/>
                            <a:ext cx="2472690" cy="1648460"/>
                          </a:xfrm>
                          <a:prstGeom prst="rect">
                            <a:avLst/>
                          </a:prstGeom>
                        </pic:spPr>
                      </pic:pic>
                    </a:graphicData>
                  </a:graphic>
                </wp:inline>
              </w:drawing>
            </w:r>
          </w:p>
        </w:tc>
      </w:tr>
    </w:tbl>
    <w:p w14:paraId="09292C88" w14:textId="22EDD97C" w:rsidR="00C02D7F" w:rsidRPr="007175C4" w:rsidRDefault="00C01CB5" w:rsidP="001435FF">
      <w:pPr>
        <w:spacing w:before="60"/>
        <w:ind w:right="1418"/>
        <w:rPr>
          <w:rFonts w:asciiTheme="minorHAnsi" w:hAnsiTheme="minorHAnsi" w:cstheme="minorHAnsi"/>
          <w:b/>
          <w:bCs/>
        </w:rPr>
      </w:pPr>
      <w:r w:rsidRPr="007175C4">
        <w:rPr>
          <w:rFonts w:asciiTheme="minorHAnsi" w:hAnsiTheme="minorHAnsi" w:cstheme="minorHAnsi"/>
          <w:sz w:val="18"/>
        </w:rPr>
        <w:t xml:space="preserve">Bildrechte: </w:t>
      </w:r>
      <w:r w:rsidR="0054351A" w:rsidRPr="007175C4">
        <w:rPr>
          <w:rFonts w:asciiTheme="minorHAnsi" w:hAnsiTheme="minorHAnsi" w:cstheme="minorHAnsi"/>
          <w:sz w:val="18"/>
        </w:rPr>
        <w:t>AMEPA</w:t>
      </w:r>
      <w:r w:rsidR="002938D7" w:rsidRPr="007175C4">
        <w:rPr>
          <w:rFonts w:asciiTheme="minorHAnsi" w:hAnsiTheme="minorHAnsi" w:cstheme="minorHAnsi"/>
          <w:sz w:val="18"/>
        </w:rPr>
        <w:t xml:space="preserve"> </w:t>
      </w:r>
      <w:r w:rsidR="00725D9B" w:rsidRPr="007175C4">
        <w:rPr>
          <w:rFonts w:asciiTheme="minorHAnsi" w:hAnsiTheme="minorHAnsi" w:cstheme="minorHAnsi"/>
          <w:sz w:val="18"/>
        </w:rPr>
        <w:t>GmbH</w:t>
      </w:r>
      <w:r w:rsidR="008921E5">
        <w:rPr>
          <w:rFonts w:asciiTheme="minorHAnsi" w:hAnsiTheme="minorHAnsi" w:cstheme="minorHAnsi"/>
          <w:sz w:val="18"/>
        </w:rPr>
        <w:t xml:space="preserve"> </w:t>
      </w:r>
      <w:r w:rsidR="00E8041D">
        <w:rPr>
          <w:rFonts w:asciiTheme="minorHAnsi" w:hAnsiTheme="minorHAnsi" w:cstheme="minorHAnsi"/>
          <w:sz w:val="18"/>
        </w:rPr>
        <w:t>© 2024</w:t>
      </w:r>
    </w:p>
    <w:p w14:paraId="4811CB27" w14:textId="1CDE8460" w:rsidR="009A08E7" w:rsidRPr="007175C4" w:rsidRDefault="009A08E7" w:rsidP="00E1389D">
      <w:pPr>
        <w:keepNext/>
        <w:widowControl w:val="0"/>
        <w:tabs>
          <w:tab w:val="clear" w:pos="180"/>
          <w:tab w:val="left" w:pos="8280"/>
        </w:tabs>
        <w:ind w:right="1415"/>
        <w:rPr>
          <w:rFonts w:asciiTheme="minorHAnsi" w:hAnsiTheme="minorHAnsi" w:cstheme="minorHAnsi"/>
          <w:b/>
          <w:bCs/>
        </w:rPr>
      </w:pPr>
      <w:r w:rsidRPr="007175C4">
        <w:rPr>
          <w:rFonts w:asciiTheme="minorHAnsi" w:hAnsiTheme="minorHAnsi" w:cstheme="minorHAnsi"/>
          <w:b/>
          <w:bCs/>
        </w:rPr>
        <w:t xml:space="preserve">Über </w:t>
      </w:r>
      <w:r w:rsidR="0054351A" w:rsidRPr="007175C4">
        <w:rPr>
          <w:rFonts w:asciiTheme="minorHAnsi" w:hAnsiTheme="minorHAnsi" w:cstheme="minorHAnsi"/>
          <w:b/>
          <w:bCs/>
        </w:rPr>
        <w:t>AMEPA</w:t>
      </w:r>
      <w:r w:rsidR="008921E5">
        <w:rPr>
          <w:rFonts w:asciiTheme="minorHAnsi" w:hAnsiTheme="minorHAnsi" w:cstheme="minorHAnsi"/>
          <w:b/>
          <w:bCs/>
        </w:rPr>
        <w:t xml:space="preserve"> </w:t>
      </w:r>
    </w:p>
    <w:bookmarkEnd w:id="0"/>
    <w:p w14:paraId="6DAB8024" w14:textId="5D9811ED" w:rsidR="009F146E" w:rsidRPr="007175C4" w:rsidRDefault="00912355" w:rsidP="009F146E">
      <w:pPr>
        <w:ind w:right="1415"/>
        <w:rPr>
          <w:rFonts w:asciiTheme="minorHAnsi" w:hAnsiTheme="minorHAnsi" w:cstheme="minorHAnsi"/>
          <w:lang w:eastAsia="de-DE"/>
        </w:rPr>
      </w:pPr>
      <w:r w:rsidRPr="007175C4">
        <w:rPr>
          <w:rFonts w:asciiTheme="minorHAnsi" w:hAnsiTheme="minorHAnsi" w:cstheme="minorHAnsi"/>
          <w:lang w:eastAsia="de-DE"/>
        </w:rPr>
        <w:t xml:space="preserve">Die </w:t>
      </w:r>
      <w:r w:rsidR="0054351A" w:rsidRPr="007175C4">
        <w:rPr>
          <w:rFonts w:asciiTheme="minorHAnsi" w:hAnsiTheme="minorHAnsi" w:cstheme="minorHAnsi"/>
          <w:lang w:eastAsia="de-DE"/>
        </w:rPr>
        <w:t>AMEPA</w:t>
      </w:r>
      <w:r w:rsidRPr="007175C4">
        <w:rPr>
          <w:rFonts w:asciiTheme="minorHAnsi" w:hAnsiTheme="minorHAnsi" w:cstheme="minorHAnsi"/>
          <w:lang w:eastAsia="de-DE"/>
        </w:rPr>
        <w:t xml:space="preserve"> GmbH </w:t>
      </w:r>
      <w:r w:rsidR="002B0634" w:rsidRPr="007175C4">
        <w:rPr>
          <w:rFonts w:asciiTheme="minorHAnsi" w:hAnsiTheme="minorHAnsi" w:cstheme="minorHAnsi"/>
          <w:lang w:eastAsia="de-DE"/>
        </w:rPr>
        <w:t xml:space="preserve">entwickelt und </w:t>
      </w:r>
      <w:r w:rsidRPr="007175C4">
        <w:rPr>
          <w:rFonts w:asciiTheme="minorHAnsi" w:hAnsiTheme="minorHAnsi" w:cstheme="minorHAnsi"/>
          <w:lang w:eastAsia="de-DE"/>
        </w:rPr>
        <w:t xml:space="preserve">realisiert seit </w:t>
      </w:r>
      <w:r w:rsidR="00DE74FA" w:rsidRPr="007175C4">
        <w:rPr>
          <w:rFonts w:asciiTheme="minorHAnsi" w:hAnsiTheme="minorHAnsi" w:cstheme="minorHAnsi"/>
          <w:lang w:eastAsia="de-DE"/>
        </w:rPr>
        <w:t>1984</w:t>
      </w:r>
      <w:r w:rsidRPr="007175C4">
        <w:rPr>
          <w:rFonts w:asciiTheme="minorHAnsi" w:hAnsiTheme="minorHAnsi" w:cstheme="minorHAnsi"/>
          <w:lang w:eastAsia="de-DE"/>
        </w:rPr>
        <w:t xml:space="preserve"> in enger Zusammenarbeit mit der Stahl-, Aluminium- und Automobilindustrie innovative messtechnische Systemlösungen</w:t>
      </w:r>
      <w:r w:rsidR="00E01815" w:rsidRPr="007175C4">
        <w:rPr>
          <w:rFonts w:asciiTheme="minorHAnsi" w:hAnsiTheme="minorHAnsi" w:cstheme="minorHAnsi"/>
          <w:lang w:eastAsia="de-DE"/>
        </w:rPr>
        <w:t xml:space="preserve"> für die elektromagnetische und thermografische Schlacke</w:t>
      </w:r>
      <w:r w:rsidR="00E8041D">
        <w:rPr>
          <w:rFonts w:asciiTheme="minorHAnsi" w:hAnsiTheme="minorHAnsi" w:cstheme="minorHAnsi"/>
          <w:lang w:eastAsia="de-DE"/>
        </w:rPr>
        <w:t>n</w:t>
      </w:r>
      <w:r w:rsidR="00E01815" w:rsidRPr="007175C4">
        <w:rPr>
          <w:rFonts w:asciiTheme="minorHAnsi" w:hAnsiTheme="minorHAnsi" w:cstheme="minorHAnsi"/>
          <w:lang w:eastAsia="de-DE"/>
        </w:rPr>
        <w:t>erkennung, die berührungslose Online-Rauheitsmessung und die Ölauflagenkontrolle</w:t>
      </w:r>
      <w:r w:rsidRPr="007175C4">
        <w:rPr>
          <w:rFonts w:asciiTheme="minorHAnsi" w:hAnsiTheme="minorHAnsi" w:cstheme="minorHAnsi"/>
          <w:lang w:eastAsia="de-DE"/>
        </w:rPr>
        <w:t xml:space="preserve">. </w:t>
      </w:r>
      <w:r w:rsidR="00E01815" w:rsidRPr="007175C4">
        <w:rPr>
          <w:rFonts w:asciiTheme="minorHAnsi" w:hAnsiTheme="minorHAnsi" w:cstheme="minorHAnsi"/>
          <w:lang w:eastAsia="de-DE"/>
        </w:rPr>
        <w:t>Die Systeme</w:t>
      </w:r>
      <w:r w:rsidR="009F146E" w:rsidRPr="007175C4">
        <w:rPr>
          <w:rFonts w:asciiTheme="minorHAnsi" w:hAnsiTheme="minorHAnsi" w:cstheme="minorHAnsi"/>
          <w:lang w:eastAsia="de-DE"/>
        </w:rPr>
        <w:t xml:space="preserve"> </w:t>
      </w:r>
      <w:r w:rsidR="00E01815" w:rsidRPr="007175C4">
        <w:rPr>
          <w:rFonts w:asciiTheme="minorHAnsi" w:hAnsiTheme="minorHAnsi" w:cstheme="minorHAnsi"/>
          <w:lang w:eastAsia="de-DE"/>
        </w:rPr>
        <w:t xml:space="preserve">erfüllen </w:t>
      </w:r>
      <w:r w:rsidR="009F146E" w:rsidRPr="007175C4">
        <w:rPr>
          <w:rFonts w:asciiTheme="minorHAnsi" w:hAnsiTheme="minorHAnsi" w:cstheme="minorHAnsi"/>
          <w:lang w:eastAsia="de-DE"/>
        </w:rPr>
        <w:t>höchste Qualitätsstandards entlang der gesamten Prozesskette</w:t>
      </w:r>
      <w:r w:rsidR="00125C05" w:rsidRPr="007175C4">
        <w:rPr>
          <w:rFonts w:asciiTheme="minorHAnsi" w:hAnsiTheme="minorHAnsi" w:cstheme="minorHAnsi"/>
          <w:lang w:eastAsia="de-DE"/>
        </w:rPr>
        <w:t xml:space="preserve"> der Erzeugung und Verarbeitung von </w:t>
      </w:r>
      <w:r w:rsidR="00E01815" w:rsidRPr="007175C4">
        <w:rPr>
          <w:rFonts w:asciiTheme="minorHAnsi" w:hAnsiTheme="minorHAnsi" w:cstheme="minorHAnsi"/>
          <w:lang w:eastAsia="de-DE"/>
        </w:rPr>
        <w:t>Metallen</w:t>
      </w:r>
      <w:r w:rsidR="00EF0D21" w:rsidRPr="007175C4">
        <w:rPr>
          <w:rFonts w:asciiTheme="minorHAnsi" w:hAnsiTheme="minorHAnsi" w:cstheme="minorHAnsi"/>
          <w:lang w:eastAsia="de-DE"/>
        </w:rPr>
        <w:t>,</w:t>
      </w:r>
      <w:r w:rsidR="009F146E" w:rsidRPr="007175C4">
        <w:rPr>
          <w:rFonts w:asciiTheme="minorHAnsi" w:hAnsiTheme="minorHAnsi" w:cstheme="minorHAnsi"/>
          <w:lang w:eastAsia="de-DE"/>
        </w:rPr>
        <w:t xml:space="preserve"> </w:t>
      </w:r>
      <w:r w:rsidR="00E01815" w:rsidRPr="007175C4">
        <w:rPr>
          <w:rFonts w:asciiTheme="minorHAnsi" w:hAnsiTheme="minorHAnsi" w:cstheme="minorHAnsi"/>
          <w:lang w:eastAsia="de-DE"/>
        </w:rPr>
        <w:t xml:space="preserve">von der Erzeugung hochreiner Funktionsstähle bis hin zur umformgebenden Tribologie für die Walz- und Pressprozesse </w:t>
      </w:r>
      <w:r w:rsidR="006402D6" w:rsidRPr="007175C4">
        <w:rPr>
          <w:rFonts w:asciiTheme="minorHAnsi" w:hAnsiTheme="minorHAnsi" w:cstheme="minorHAnsi"/>
          <w:lang w:eastAsia="de-DE"/>
        </w:rPr>
        <w:t xml:space="preserve">bei </w:t>
      </w:r>
      <w:r w:rsidR="00E01815" w:rsidRPr="007175C4">
        <w:rPr>
          <w:rFonts w:asciiTheme="minorHAnsi" w:hAnsiTheme="minorHAnsi" w:cstheme="minorHAnsi"/>
          <w:lang w:eastAsia="de-DE"/>
        </w:rPr>
        <w:t xml:space="preserve">der Herstellung von Automobilen. </w:t>
      </w:r>
    </w:p>
    <w:p w14:paraId="3EF33701" w14:textId="277C870E" w:rsidR="00CA0682" w:rsidRPr="007175C4" w:rsidRDefault="00CA0682" w:rsidP="009F146E">
      <w:pPr>
        <w:ind w:right="1415"/>
        <w:rPr>
          <w:rFonts w:asciiTheme="minorHAnsi" w:hAnsiTheme="minorHAnsi" w:cstheme="minorHAnsi"/>
        </w:rPr>
      </w:pPr>
      <w:r w:rsidRPr="007175C4">
        <w:rPr>
          <w:rFonts w:asciiTheme="minorHAnsi" w:hAnsiTheme="minorHAnsi" w:cstheme="minorHAnsi"/>
        </w:rPr>
        <w:t xml:space="preserve">Die mittlerweile über </w:t>
      </w:r>
      <w:r w:rsidR="003331F7">
        <w:rPr>
          <w:rFonts w:asciiTheme="minorHAnsi" w:hAnsiTheme="minorHAnsi" w:cstheme="minorHAnsi"/>
        </w:rPr>
        <w:t>480</w:t>
      </w:r>
      <w:r w:rsidR="006402D6" w:rsidRPr="007175C4">
        <w:rPr>
          <w:rFonts w:asciiTheme="minorHAnsi" w:hAnsiTheme="minorHAnsi" w:cstheme="minorHAnsi"/>
        </w:rPr>
        <w:t xml:space="preserve"> installierten Anlagen </w:t>
      </w:r>
      <w:r w:rsidRPr="007175C4">
        <w:rPr>
          <w:rFonts w:asciiTheme="minorHAnsi" w:hAnsiTheme="minorHAnsi" w:cstheme="minorHAnsi"/>
        </w:rPr>
        <w:t xml:space="preserve">in 34 Ländern haben die </w:t>
      </w:r>
      <w:r w:rsidR="006402D6" w:rsidRPr="007175C4">
        <w:rPr>
          <w:rFonts w:asciiTheme="minorHAnsi" w:hAnsiTheme="minorHAnsi" w:cstheme="minorHAnsi"/>
        </w:rPr>
        <w:t xml:space="preserve">Systeme von </w:t>
      </w:r>
      <w:r w:rsidR="0054351A" w:rsidRPr="007175C4">
        <w:rPr>
          <w:rFonts w:asciiTheme="minorHAnsi" w:hAnsiTheme="minorHAnsi" w:cstheme="minorHAnsi"/>
        </w:rPr>
        <w:t>AMEPA</w:t>
      </w:r>
      <w:r w:rsidRPr="007175C4">
        <w:rPr>
          <w:rFonts w:asciiTheme="minorHAnsi" w:hAnsiTheme="minorHAnsi" w:cstheme="minorHAnsi"/>
        </w:rPr>
        <w:t xml:space="preserve"> </w:t>
      </w:r>
      <w:r w:rsidR="006402D6" w:rsidRPr="007175C4">
        <w:rPr>
          <w:rFonts w:asciiTheme="minorHAnsi" w:hAnsiTheme="minorHAnsi" w:cstheme="minorHAnsi"/>
        </w:rPr>
        <w:t xml:space="preserve">mit Qualität und Engineering – Made in Germany – </w:t>
      </w:r>
      <w:r w:rsidRPr="007175C4">
        <w:rPr>
          <w:rFonts w:asciiTheme="minorHAnsi" w:hAnsiTheme="minorHAnsi" w:cstheme="minorHAnsi"/>
        </w:rPr>
        <w:t>zu einem weltweiten Standard werden lassen.</w:t>
      </w:r>
    </w:p>
    <w:p w14:paraId="232A889B" w14:textId="0201B4D1" w:rsidR="006A0AF3" w:rsidRPr="007175C4" w:rsidRDefault="002B0634" w:rsidP="006402D6">
      <w:pPr>
        <w:ind w:right="1415"/>
        <w:rPr>
          <w:rFonts w:asciiTheme="minorHAnsi" w:hAnsiTheme="minorHAnsi" w:cstheme="minorHAnsi"/>
        </w:rPr>
      </w:pPr>
      <w:r w:rsidRPr="007175C4">
        <w:rPr>
          <w:rFonts w:asciiTheme="minorHAnsi" w:hAnsiTheme="minorHAnsi" w:cstheme="minorHAnsi"/>
        </w:rPr>
        <w:t xml:space="preserve">Mit </w:t>
      </w:r>
      <w:r w:rsidR="00EE3592" w:rsidRPr="007175C4">
        <w:rPr>
          <w:rFonts w:asciiTheme="minorHAnsi" w:hAnsiTheme="minorHAnsi" w:cstheme="minorHAnsi"/>
        </w:rPr>
        <w:t xml:space="preserve">mehr als </w:t>
      </w:r>
      <w:r w:rsidR="00577AFD">
        <w:rPr>
          <w:rFonts w:asciiTheme="minorHAnsi" w:hAnsiTheme="minorHAnsi" w:cstheme="minorHAnsi"/>
        </w:rPr>
        <w:t>70</w:t>
      </w:r>
      <w:r w:rsidRPr="007175C4">
        <w:rPr>
          <w:rFonts w:asciiTheme="minorHAnsi" w:hAnsiTheme="minorHAnsi" w:cstheme="minorHAnsi"/>
        </w:rPr>
        <w:t xml:space="preserve"> Mitarbeitern</w:t>
      </w:r>
      <w:r w:rsidR="00541F2F" w:rsidRPr="007175C4">
        <w:rPr>
          <w:rFonts w:asciiTheme="minorHAnsi" w:hAnsiTheme="minorHAnsi" w:cstheme="minorHAnsi"/>
        </w:rPr>
        <w:t xml:space="preserve"> in Würselen</w:t>
      </w:r>
      <w:r w:rsidR="00544AB5" w:rsidRPr="007175C4">
        <w:rPr>
          <w:rFonts w:asciiTheme="minorHAnsi" w:hAnsiTheme="minorHAnsi" w:cstheme="minorHAnsi"/>
        </w:rPr>
        <w:t>,</w:t>
      </w:r>
      <w:r w:rsidRPr="007175C4">
        <w:rPr>
          <w:rFonts w:asciiTheme="minorHAnsi" w:hAnsiTheme="minorHAnsi" w:cstheme="minorHAnsi"/>
        </w:rPr>
        <w:t xml:space="preserve"> Niederlassungen </w:t>
      </w:r>
      <w:r w:rsidR="00913844" w:rsidRPr="007175C4">
        <w:rPr>
          <w:rFonts w:asciiTheme="minorHAnsi" w:hAnsiTheme="minorHAnsi" w:cstheme="minorHAnsi"/>
        </w:rPr>
        <w:t xml:space="preserve">in den Vereinigten Staaten und in China sowie </w:t>
      </w:r>
      <w:r w:rsidR="006402D6" w:rsidRPr="007175C4">
        <w:rPr>
          <w:rFonts w:asciiTheme="minorHAnsi" w:hAnsiTheme="minorHAnsi" w:cstheme="minorHAnsi"/>
        </w:rPr>
        <w:t xml:space="preserve">einem globalen Vertriebs- und Servicenetz </w:t>
      </w:r>
      <w:r w:rsidR="00D9557B" w:rsidRPr="007175C4">
        <w:rPr>
          <w:rFonts w:asciiTheme="minorHAnsi" w:hAnsiTheme="minorHAnsi" w:cstheme="minorHAnsi"/>
        </w:rPr>
        <w:t xml:space="preserve">gewährleistet </w:t>
      </w:r>
      <w:r w:rsidR="0054351A" w:rsidRPr="007175C4">
        <w:rPr>
          <w:rFonts w:asciiTheme="minorHAnsi" w:hAnsiTheme="minorHAnsi" w:cstheme="minorHAnsi"/>
        </w:rPr>
        <w:t>AMEPA</w:t>
      </w:r>
      <w:r w:rsidR="00D9557B" w:rsidRPr="007175C4">
        <w:rPr>
          <w:rFonts w:asciiTheme="minorHAnsi" w:hAnsiTheme="minorHAnsi" w:cstheme="minorHAnsi"/>
        </w:rPr>
        <w:t xml:space="preserve"> </w:t>
      </w:r>
      <w:r w:rsidR="00A52842" w:rsidRPr="007175C4">
        <w:rPr>
          <w:rFonts w:asciiTheme="minorHAnsi" w:hAnsiTheme="minorHAnsi" w:cstheme="minorHAnsi"/>
        </w:rPr>
        <w:t xml:space="preserve">kompetente, </w:t>
      </w:r>
      <w:r w:rsidR="00D9557B" w:rsidRPr="007175C4">
        <w:rPr>
          <w:rFonts w:asciiTheme="minorHAnsi" w:hAnsiTheme="minorHAnsi" w:cstheme="minorHAnsi"/>
        </w:rPr>
        <w:t>umfassende Beratung und schnellen Service.</w:t>
      </w:r>
      <w:bookmarkEnd w:id="1"/>
    </w:p>
    <w:sectPr w:rsidR="006A0AF3" w:rsidRPr="007175C4" w:rsidSect="009413EC">
      <w:headerReference w:type="default" r:id="rId15"/>
      <w:footerReference w:type="default" r:id="rId16"/>
      <w:type w:val="continuous"/>
      <w:pgSz w:w="11906" w:h="16838" w:code="9"/>
      <w:pgMar w:top="1797" w:right="1418" w:bottom="851" w:left="1418" w:header="709" w:footer="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CB5983" w14:textId="77777777" w:rsidR="002C6624" w:rsidRDefault="002C6624">
      <w:r>
        <w:separator/>
      </w:r>
    </w:p>
  </w:endnote>
  <w:endnote w:type="continuationSeparator" w:id="0">
    <w:p w14:paraId="0E309623" w14:textId="77777777" w:rsidR="002C6624" w:rsidRDefault="002C6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93E15" w14:textId="22336906" w:rsidR="001D7C59" w:rsidRDefault="004B774D">
    <w:pPr>
      <w:pStyle w:val="Fuzeile"/>
      <w:framePr w:w="774" w:h="538" w:hRule="exact" w:wrap="auto" w:vAnchor="text" w:hAnchor="page" w:x="9698" w:y="64"/>
      <w:jc w:val="right"/>
      <w:rPr>
        <w:sz w:val="18"/>
        <w:szCs w:val="18"/>
      </w:rPr>
    </w:pPr>
    <w:r>
      <w:rPr>
        <w:rStyle w:val="Seitenzahl"/>
        <w:rFonts w:cs="Arial"/>
        <w:sz w:val="18"/>
        <w:szCs w:val="18"/>
      </w:rPr>
      <w:fldChar w:fldCharType="begin"/>
    </w:r>
    <w:r w:rsidR="001D7C59">
      <w:rPr>
        <w:rStyle w:val="Seitenzahl"/>
        <w:rFonts w:cs="Arial"/>
        <w:sz w:val="18"/>
        <w:szCs w:val="18"/>
      </w:rPr>
      <w:instrText xml:space="preserve">PAGE  </w:instrText>
    </w:r>
    <w:r>
      <w:rPr>
        <w:rStyle w:val="Seitenzahl"/>
        <w:rFonts w:cs="Arial"/>
        <w:sz w:val="18"/>
        <w:szCs w:val="18"/>
      </w:rPr>
      <w:fldChar w:fldCharType="separate"/>
    </w:r>
    <w:r w:rsidR="00247662">
      <w:rPr>
        <w:rStyle w:val="Seitenzahl"/>
        <w:rFonts w:cs="Arial"/>
        <w:noProof/>
        <w:sz w:val="18"/>
        <w:szCs w:val="18"/>
      </w:rPr>
      <w:t>4</w:t>
    </w:r>
    <w:r>
      <w:rPr>
        <w:rStyle w:val="Seitenzahl"/>
        <w:rFonts w:cs="Arial"/>
        <w:sz w:val="18"/>
        <w:szCs w:val="18"/>
      </w:rPr>
      <w:fldChar w:fldCharType="end"/>
    </w:r>
  </w:p>
  <w:p w14:paraId="69DF8ADC" w14:textId="77777777" w:rsidR="001D7C59" w:rsidRPr="00DE724D" w:rsidRDefault="00FB7601">
    <w:pPr>
      <w:pStyle w:val="Fuzeile"/>
      <w:ind w:right="792"/>
      <w:jc w:val="center"/>
      <w:rPr>
        <w:noProof/>
        <w:color w:val="17365D" w:themeColor="text2" w:themeShade="BF"/>
        <w:sz w:val="20"/>
        <w:lang w:eastAsia="de-DE"/>
      </w:rPr>
    </w:pPr>
    <w:r>
      <w:rPr>
        <w:noProof/>
        <w:color w:val="17365D" w:themeColor="text2" w:themeShade="BF"/>
        <w:sz w:val="20"/>
        <w:lang w:eastAsia="de-DE"/>
      </w:rPr>
      <mc:AlternateContent>
        <mc:Choice Requires="wps">
          <w:drawing>
            <wp:anchor distT="0" distB="0" distL="114300" distR="114300" simplePos="0" relativeHeight="251657728" behindDoc="0" locked="0" layoutInCell="1" allowOverlap="1" wp14:anchorId="02B2F980" wp14:editId="271A648A">
              <wp:simplePos x="0" y="0"/>
              <wp:positionH relativeFrom="column">
                <wp:posOffset>-26670</wp:posOffset>
              </wp:positionH>
              <wp:positionV relativeFrom="paragraph">
                <wp:posOffset>-55245</wp:posOffset>
              </wp:positionV>
              <wp:extent cx="5387340" cy="5080"/>
              <wp:effectExtent l="0" t="0" r="381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3E3F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BAGQ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" strokecolor="#339" strokeweight="1.5pt"/>
          </w:pict>
        </mc:Fallback>
      </mc:AlternateContent>
    </w:r>
    <w:r w:rsidR="001D7C59" w:rsidRPr="00DE724D">
      <w:rPr>
        <w:noProof/>
        <w:color w:val="17365D" w:themeColor="text2" w:themeShade="BF"/>
        <w:sz w:val="20"/>
        <w:lang w:eastAsia="de-DE"/>
      </w:rPr>
      <w:t>www.vip-kommunikation.de</w:t>
    </w:r>
  </w:p>
  <w:p w14:paraId="3FDF14F4" w14:textId="7FC16B20" w:rsidR="001D7C59" w:rsidRPr="00DE724D" w:rsidRDefault="00FB7601" w:rsidP="006C751A">
    <w:pPr>
      <w:pStyle w:val="Fuzeile"/>
      <w:ind w:right="792"/>
      <w:rPr>
        <w:noProof/>
        <w:color w:val="A6A6A6" w:themeColor="background1" w:themeShade="A6"/>
        <w:sz w:val="12"/>
        <w:szCs w:val="16"/>
        <w:lang w:eastAsia="de-DE"/>
      </w:rPr>
    </w:pPr>
    <w:r>
      <w:rPr>
        <w:noProof/>
        <w:color w:val="A6A6A6" w:themeColor="background1" w:themeShade="A6"/>
        <w:sz w:val="12"/>
        <w:szCs w:val="16"/>
        <w:lang w:eastAsia="de-DE"/>
      </w:rPr>
      <w:fldChar w:fldCharType="begin"/>
    </w:r>
    <w:r w:rsidRPr="00DE724D">
      <w:rPr>
        <w:noProof/>
        <w:color w:val="A6A6A6" w:themeColor="background1" w:themeShade="A6"/>
        <w:sz w:val="12"/>
        <w:szCs w:val="16"/>
        <w:lang w:eastAsia="de-DE"/>
      </w:rPr>
      <w:instrText xml:space="preserve"> FILENAME   \* MERGEFORMAT </w:instrText>
    </w:r>
    <w:r>
      <w:rPr>
        <w:noProof/>
        <w:color w:val="A6A6A6" w:themeColor="background1" w:themeShade="A6"/>
        <w:sz w:val="12"/>
        <w:szCs w:val="16"/>
        <w:lang w:eastAsia="de-DE"/>
      </w:rPr>
      <w:fldChar w:fldCharType="separate"/>
    </w:r>
    <w:r w:rsidR="003E60B6">
      <w:rPr>
        <w:noProof/>
        <w:color w:val="A6A6A6" w:themeColor="background1" w:themeShade="A6"/>
        <w:sz w:val="12"/>
        <w:szCs w:val="16"/>
        <w:lang w:eastAsia="de-DE"/>
      </w:rPr>
      <w:t>Amepa PM Aluminium D 240717 fr.docx</w:t>
    </w:r>
    <w:r>
      <w:rPr>
        <w:noProof/>
        <w:color w:val="A6A6A6" w:themeColor="background1" w:themeShade="A6"/>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03F601" w14:textId="77777777" w:rsidR="002C6624" w:rsidRDefault="002C6624">
      <w:r>
        <w:separator/>
      </w:r>
    </w:p>
  </w:footnote>
  <w:footnote w:type="continuationSeparator" w:id="0">
    <w:p w14:paraId="01E97E2B" w14:textId="77777777" w:rsidR="002C6624" w:rsidRDefault="002C6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7FE04" w14:textId="77777777" w:rsidR="001D7C59" w:rsidRPr="00187B74" w:rsidRDefault="00187B74" w:rsidP="00187B74">
    <w:pPr>
      <w:pStyle w:val="Kopfzeile"/>
      <w:ind w:right="-2"/>
      <w:jc w:val="right"/>
    </w:pPr>
    <w:r>
      <w:rPr>
        <w:noProof/>
        <w:lang w:eastAsia="de-DE"/>
      </w:rPr>
      <w:drawing>
        <wp:anchor distT="0" distB="0" distL="114300" distR="114300" simplePos="0" relativeHeight="251658752" behindDoc="0" locked="0" layoutInCell="1" allowOverlap="1" wp14:anchorId="65139656" wp14:editId="787A9D6D">
          <wp:simplePos x="0" y="0"/>
          <wp:positionH relativeFrom="column">
            <wp:posOffset>3391535</wp:posOffset>
          </wp:positionH>
          <wp:positionV relativeFrom="paragraph">
            <wp:posOffset>-158115</wp:posOffset>
          </wp:positionV>
          <wp:extent cx="2846070" cy="530225"/>
          <wp:effectExtent l="0" t="0" r="0" b="317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AMEPA.jpg"/>
                  <pic:cNvPicPr/>
                </pic:nvPicPr>
                <pic:blipFill>
                  <a:blip r:embed="rId1" cstate="screen">
                    <a:extLst>
                      <a:ext uri="{28A0092B-C50C-407E-A947-70E740481C1C}">
                        <a14:useLocalDpi xmlns:a14="http://schemas.microsoft.com/office/drawing/2010/main"/>
                      </a:ext>
                    </a:extLst>
                  </a:blip>
                  <a:stretch>
                    <a:fillRect/>
                  </a:stretch>
                </pic:blipFill>
                <pic:spPr>
                  <a:xfrm>
                    <a:off x="0" y="0"/>
                    <a:ext cx="2846070" cy="530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CC686390"/>
    <w:lvl w:ilvl="0">
      <w:numFmt w:val="decimal"/>
      <w:lvlText w:val="%1."/>
      <w:lvlJc w:val="left"/>
      <w:pPr>
        <w:tabs>
          <w:tab w:val="num" w:pos="0"/>
        </w:tabs>
        <w:ind w:left="360" w:hanging="360"/>
      </w:pPr>
      <w:rPr>
        <w:rFonts w:ascii="Calibri" w:eastAsia="Calibri" w:hAnsi="Calibri" w:cs="Calibri" w:hint="default"/>
        <w:i w:val="0"/>
        <w:sz w:val="28"/>
      </w:rPr>
    </w:lvl>
    <w:lvl w:ilvl="1">
      <w:start w:val="1"/>
      <w:numFmt w:val="decimal"/>
      <w:lvlText w:val="%1.%2."/>
      <w:lvlJc w:val="left"/>
      <w:pPr>
        <w:tabs>
          <w:tab w:val="num" w:pos="66"/>
        </w:tabs>
        <w:ind w:left="858" w:hanging="432"/>
      </w:pPr>
      <w:rPr>
        <w:rFonts w:ascii="Calibri" w:eastAsia="Calibri" w:hAnsi="Calibri" w:cs="Calibri" w:hint="default"/>
        <w:i w:val="0"/>
        <w:sz w:val="24"/>
      </w:rPr>
    </w:lvl>
    <w:lvl w:ilvl="2">
      <w:start w:val="1"/>
      <w:numFmt w:val="decimal"/>
      <w:lvlText w:val="%1.%2.%3."/>
      <w:lvlJc w:val="left"/>
      <w:pPr>
        <w:tabs>
          <w:tab w:val="num" w:pos="2825"/>
        </w:tabs>
        <w:ind w:left="4049" w:hanging="504"/>
      </w:pPr>
      <w:rPr>
        <w:rFonts w:ascii="Calibri" w:eastAsia="Calibri" w:hAnsi="Calibri" w:cs="Calibri" w:hint="default"/>
        <w:i w:val="0"/>
        <w:sz w:val="24"/>
      </w:rPr>
    </w:lvl>
    <w:lvl w:ilvl="3">
      <w:start w:val="1"/>
      <w:numFmt w:val="decimal"/>
      <w:lvlText w:val="%1.%2.%3.%4."/>
      <w:lvlJc w:val="left"/>
      <w:pPr>
        <w:tabs>
          <w:tab w:val="num" w:pos="622"/>
        </w:tabs>
        <w:ind w:left="2350"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20"/>
        </w:tabs>
        <w:ind w:left="235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2"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5"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6"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7" w15:restartNumberingAfterBreak="0">
    <w:nsid w:val="56815C19"/>
    <w:multiLevelType w:val="hybridMultilevel"/>
    <w:tmpl w:val="7A6C174E"/>
    <w:lvl w:ilvl="0" w:tplc="FFFFFFFF">
      <w:start w:val="1"/>
      <w:numFmt w:val="decimal"/>
      <w:lvlText w:val="%1."/>
      <w:lvlJc w:val="left"/>
      <w:pPr>
        <w:tabs>
          <w:tab w:val="num" w:pos="720"/>
        </w:tabs>
        <w:ind w:left="720" w:hanging="360"/>
      </w:pPr>
      <w:rPr>
        <w:rFonts w:cs="Times New Roman"/>
      </w:rPr>
    </w:lvl>
    <w:lvl w:ilvl="1" w:tplc="0407000F">
      <w:start w:val="1"/>
      <w:numFmt w:val="decimal"/>
      <w:lvlText w:val="%2."/>
      <w:lvlJc w:val="left"/>
      <w:pPr>
        <w:ind w:left="1440" w:hanging="360"/>
      </w:p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10"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2"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3"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6" w15:restartNumberingAfterBreak="0">
    <w:nsid w:val="7B222898"/>
    <w:multiLevelType w:val="hybridMultilevel"/>
    <w:tmpl w:val="EE9C89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46734605">
    <w:abstractNumId w:val="5"/>
  </w:num>
  <w:num w:numId="2" w16cid:durableId="1860386979">
    <w:abstractNumId w:val="11"/>
  </w:num>
  <w:num w:numId="3" w16cid:durableId="1486312075">
    <w:abstractNumId w:val="10"/>
  </w:num>
  <w:num w:numId="4" w16cid:durableId="1448113084">
    <w:abstractNumId w:val="10"/>
  </w:num>
  <w:num w:numId="5" w16cid:durableId="2047636616">
    <w:abstractNumId w:val="3"/>
  </w:num>
  <w:num w:numId="6" w16cid:durableId="788745004">
    <w:abstractNumId w:val="3"/>
  </w:num>
  <w:num w:numId="7" w16cid:durableId="1663775849">
    <w:abstractNumId w:val="13"/>
  </w:num>
  <w:num w:numId="8" w16cid:durableId="507258451">
    <w:abstractNumId w:val="8"/>
  </w:num>
  <w:num w:numId="9" w16cid:durableId="380835453">
    <w:abstractNumId w:val="12"/>
  </w:num>
  <w:num w:numId="10" w16cid:durableId="61877059">
    <w:abstractNumId w:val="1"/>
  </w:num>
  <w:num w:numId="11" w16cid:durableId="2015643423">
    <w:abstractNumId w:val="14"/>
  </w:num>
  <w:num w:numId="12" w16cid:durableId="919019922">
    <w:abstractNumId w:val="15"/>
  </w:num>
  <w:num w:numId="13" w16cid:durableId="1798332204">
    <w:abstractNumId w:val="6"/>
  </w:num>
  <w:num w:numId="14" w16cid:durableId="1748965129">
    <w:abstractNumId w:val="8"/>
  </w:num>
  <w:num w:numId="15" w16cid:durableId="1160078966">
    <w:abstractNumId w:val="4"/>
  </w:num>
  <w:num w:numId="16" w16cid:durableId="1039891120">
    <w:abstractNumId w:val="2"/>
  </w:num>
  <w:num w:numId="17" w16cid:durableId="537427036">
    <w:abstractNumId w:val="8"/>
  </w:num>
  <w:num w:numId="18" w16cid:durableId="480392822">
    <w:abstractNumId w:val="8"/>
  </w:num>
  <w:num w:numId="19" w16cid:durableId="538324681">
    <w:abstractNumId w:val="8"/>
  </w:num>
  <w:num w:numId="20" w16cid:durableId="1697466100">
    <w:abstractNumId w:val="8"/>
  </w:num>
  <w:num w:numId="21" w16cid:durableId="941107246">
    <w:abstractNumId w:val="8"/>
  </w:num>
  <w:num w:numId="22" w16cid:durableId="1015839233">
    <w:abstractNumId w:val="8"/>
  </w:num>
  <w:num w:numId="23" w16cid:durableId="547299289">
    <w:abstractNumId w:val="8"/>
  </w:num>
  <w:num w:numId="24" w16cid:durableId="394203643">
    <w:abstractNumId w:val="8"/>
  </w:num>
  <w:num w:numId="25" w16cid:durableId="1142309741">
    <w:abstractNumId w:val="8"/>
  </w:num>
  <w:num w:numId="26" w16cid:durableId="1165393074">
    <w:abstractNumId w:val="8"/>
  </w:num>
  <w:num w:numId="27" w16cid:durableId="664824955">
    <w:abstractNumId w:val="8"/>
  </w:num>
  <w:num w:numId="28" w16cid:durableId="1314412532">
    <w:abstractNumId w:val="8"/>
  </w:num>
  <w:num w:numId="29" w16cid:durableId="1489706279">
    <w:abstractNumId w:val="8"/>
  </w:num>
  <w:num w:numId="30" w16cid:durableId="427695955">
    <w:abstractNumId w:val="8"/>
  </w:num>
  <w:num w:numId="31" w16cid:durableId="1801267052">
    <w:abstractNumId w:val="8"/>
  </w:num>
  <w:num w:numId="32" w16cid:durableId="1573008631">
    <w:abstractNumId w:val="8"/>
  </w:num>
  <w:num w:numId="33" w16cid:durableId="1198737763">
    <w:abstractNumId w:val="8"/>
  </w:num>
  <w:num w:numId="34" w16cid:durableId="983196852">
    <w:abstractNumId w:val="8"/>
  </w:num>
  <w:num w:numId="35" w16cid:durableId="1628270580">
    <w:abstractNumId w:val="8"/>
  </w:num>
  <w:num w:numId="36" w16cid:durableId="1944658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60278560">
    <w:abstractNumId w:val="8"/>
  </w:num>
  <w:num w:numId="38" w16cid:durableId="1633362361">
    <w:abstractNumId w:val="8"/>
  </w:num>
  <w:num w:numId="39" w16cid:durableId="1534880234">
    <w:abstractNumId w:val="16"/>
  </w:num>
  <w:num w:numId="40" w16cid:durableId="319818334">
    <w:abstractNumId w:val="0"/>
  </w:num>
  <w:num w:numId="41" w16cid:durableId="433794610">
    <w:abstractNumId w:val="5"/>
  </w:num>
  <w:num w:numId="42" w16cid:durableId="850410043">
    <w:abstractNumId w:val="5"/>
  </w:num>
  <w:num w:numId="43" w16cid:durableId="1680698697">
    <w:abstractNumId w:val="5"/>
  </w:num>
  <w:num w:numId="44" w16cid:durableId="1184897935">
    <w:abstractNumId w:val="7"/>
  </w:num>
  <w:num w:numId="45" w16cid:durableId="11910652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99"/>
    <w:rsid w:val="00000B1B"/>
    <w:rsid w:val="000026F9"/>
    <w:rsid w:val="000029C7"/>
    <w:rsid w:val="00002D50"/>
    <w:rsid w:val="00002DE3"/>
    <w:rsid w:val="00003219"/>
    <w:rsid w:val="000033CF"/>
    <w:rsid w:val="00004053"/>
    <w:rsid w:val="0000478C"/>
    <w:rsid w:val="00007065"/>
    <w:rsid w:val="00007A7F"/>
    <w:rsid w:val="00007AEE"/>
    <w:rsid w:val="000117DF"/>
    <w:rsid w:val="00011D7C"/>
    <w:rsid w:val="00014773"/>
    <w:rsid w:val="0001595A"/>
    <w:rsid w:val="00015FAE"/>
    <w:rsid w:val="00017F1A"/>
    <w:rsid w:val="000232F2"/>
    <w:rsid w:val="000261CF"/>
    <w:rsid w:val="00026B36"/>
    <w:rsid w:val="000330A0"/>
    <w:rsid w:val="00035DDC"/>
    <w:rsid w:val="00036791"/>
    <w:rsid w:val="00040130"/>
    <w:rsid w:val="00040FC1"/>
    <w:rsid w:val="00041ECF"/>
    <w:rsid w:val="00042099"/>
    <w:rsid w:val="0004514F"/>
    <w:rsid w:val="00047DDA"/>
    <w:rsid w:val="000528B7"/>
    <w:rsid w:val="0005490A"/>
    <w:rsid w:val="00055AD8"/>
    <w:rsid w:val="000578C7"/>
    <w:rsid w:val="000606FF"/>
    <w:rsid w:val="0006081E"/>
    <w:rsid w:val="00061159"/>
    <w:rsid w:val="000624D2"/>
    <w:rsid w:val="00062CD6"/>
    <w:rsid w:val="00064F3C"/>
    <w:rsid w:val="00065472"/>
    <w:rsid w:val="0006557A"/>
    <w:rsid w:val="00065F26"/>
    <w:rsid w:val="00066B91"/>
    <w:rsid w:val="00067255"/>
    <w:rsid w:val="000673A2"/>
    <w:rsid w:val="00070FC7"/>
    <w:rsid w:val="00071177"/>
    <w:rsid w:val="00071207"/>
    <w:rsid w:val="000717F2"/>
    <w:rsid w:val="000723F8"/>
    <w:rsid w:val="00073A5E"/>
    <w:rsid w:val="00074663"/>
    <w:rsid w:val="00074D33"/>
    <w:rsid w:val="000764FD"/>
    <w:rsid w:val="000801FE"/>
    <w:rsid w:val="00081316"/>
    <w:rsid w:val="00081405"/>
    <w:rsid w:val="00082146"/>
    <w:rsid w:val="0008465C"/>
    <w:rsid w:val="00085E86"/>
    <w:rsid w:val="00087CEA"/>
    <w:rsid w:val="00091258"/>
    <w:rsid w:val="000916FC"/>
    <w:rsid w:val="00091B98"/>
    <w:rsid w:val="00091F35"/>
    <w:rsid w:val="00092407"/>
    <w:rsid w:val="00093817"/>
    <w:rsid w:val="0009438B"/>
    <w:rsid w:val="00096DD9"/>
    <w:rsid w:val="000A0A66"/>
    <w:rsid w:val="000A0DF2"/>
    <w:rsid w:val="000A1A37"/>
    <w:rsid w:val="000A1D62"/>
    <w:rsid w:val="000A2E2E"/>
    <w:rsid w:val="000A464B"/>
    <w:rsid w:val="000A5136"/>
    <w:rsid w:val="000A575B"/>
    <w:rsid w:val="000A6C3E"/>
    <w:rsid w:val="000A73D7"/>
    <w:rsid w:val="000B0208"/>
    <w:rsid w:val="000B1432"/>
    <w:rsid w:val="000B14AB"/>
    <w:rsid w:val="000B1C49"/>
    <w:rsid w:val="000B4BBA"/>
    <w:rsid w:val="000B7655"/>
    <w:rsid w:val="000C035A"/>
    <w:rsid w:val="000C14A0"/>
    <w:rsid w:val="000C1A56"/>
    <w:rsid w:val="000C1C63"/>
    <w:rsid w:val="000C209F"/>
    <w:rsid w:val="000C28C3"/>
    <w:rsid w:val="000C3CC9"/>
    <w:rsid w:val="000C4330"/>
    <w:rsid w:val="000C450F"/>
    <w:rsid w:val="000C4EE1"/>
    <w:rsid w:val="000C59FF"/>
    <w:rsid w:val="000C5CFB"/>
    <w:rsid w:val="000D0DE1"/>
    <w:rsid w:val="000D1681"/>
    <w:rsid w:val="000D30F0"/>
    <w:rsid w:val="000D385B"/>
    <w:rsid w:val="000D5849"/>
    <w:rsid w:val="000D6A8B"/>
    <w:rsid w:val="000D77DB"/>
    <w:rsid w:val="000E04BD"/>
    <w:rsid w:val="000E1CFA"/>
    <w:rsid w:val="000E1F29"/>
    <w:rsid w:val="000E3E9F"/>
    <w:rsid w:val="000E43D0"/>
    <w:rsid w:val="000E4AE5"/>
    <w:rsid w:val="000E7289"/>
    <w:rsid w:val="000F1219"/>
    <w:rsid w:val="000F1DDB"/>
    <w:rsid w:val="000F1EF8"/>
    <w:rsid w:val="000F2B0A"/>
    <w:rsid w:val="000F4B7A"/>
    <w:rsid w:val="000F6FD7"/>
    <w:rsid w:val="000F7B70"/>
    <w:rsid w:val="000F7F9C"/>
    <w:rsid w:val="00101AE0"/>
    <w:rsid w:val="00102C4D"/>
    <w:rsid w:val="00103A6D"/>
    <w:rsid w:val="00104206"/>
    <w:rsid w:val="001048E7"/>
    <w:rsid w:val="001051A5"/>
    <w:rsid w:val="00105E80"/>
    <w:rsid w:val="001070C1"/>
    <w:rsid w:val="001077F1"/>
    <w:rsid w:val="00110FB9"/>
    <w:rsid w:val="0011214D"/>
    <w:rsid w:val="00114CDD"/>
    <w:rsid w:val="001179B7"/>
    <w:rsid w:val="00117D85"/>
    <w:rsid w:val="00120EAB"/>
    <w:rsid w:val="00121E08"/>
    <w:rsid w:val="0012311A"/>
    <w:rsid w:val="00123A91"/>
    <w:rsid w:val="00124601"/>
    <w:rsid w:val="001246D9"/>
    <w:rsid w:val="001248A3"/>
    <w:rsid w:val="00125816"/>
    <w:rsid w:val="00125C05"/>
    <w:rsid w:val="00126755"/>
    <w:rsid w:val="001271A2"/>
    <w:rsid w:val="00127A59"/>
    <w:rsid w:val="0013009E"/>
    <w:rsid w:val="0013012D"/>
    <w:rsid w:val="0013034A"/>
    <w:rsid w:val="00131C0C"/>
    <w:rsid w:val="00135182"/>
    <w:rsid w:val="001359D4"/>
    <w:rsid w:val="00136B0B"/>
    <w:rsid w:val="00136C02"/>
    <w:rsid w:val="00141DF4"/>
    <w:rsid w:val="00141E54"/>
    <w:rsid w:val="00142ACC"/>
    <w:rsid w:val="001435FF"/>
    <w:rsid w:val="00145E3F"/>
    <w:rsid w:val="001466CD"/>
    <w:rsid w:val="00147B78"/>
    <w:rsid w:val="0015010D"/>
    <w:rsid w:val="0015155A"/>
    <w:rsid w:val="001547BB"/>
    <w:rsid w:val="0015508D"/>
    <w:rsid w:val="001550D0"/>
    <w:rsid w:val="00155F66"/>
    <w:rsid w:val="00156B2D"/>
    <w:rsid w:val="001570BC"/>
    <w:rsid w:val="00157E4C"/>
    <w:rsid w:val="001609F5"/>
    <w:rsid w:val="00160CE6"/>
    <w:rsid w:val="00162C20"/>
    <w:rsid w:val="00164DD6"/>
    <w:rsid w:val="001701BE"/>
    <w:rsid w:val="001701F3"/>
    <w:rsid w:val="00170C7D"/>
    <w:rsid w:val="00170F62"/>
    <w:rsid w:val="00172420"/>
    <w:rsid w:val="001726B8"/>
    <w:rsid w:val="0017482C"/>
    <w:rsid w:val="00174B81"/>
    <w:rsid w:val="00175C79"/>
    <w:rsid w:val="00176033"/>
    <w:rsid w:val="001770AC"/>
    <w:rsid w:val="0017776C"/>
    <w:rsid w:val="0018144A"/>
    <w:rsid w:val="001824F1"/>
    <w:rsid w:val="00182EC5"/>
    <w:rsid w:val="00184EBB"/>
    <w:rsid w:val="00186F38"/>
    <w:rsid w:val="001872D4"/>
    <w:rsid w:val="00187B74"/>
    <w:rsid w:val="00190D72"/>
    <w:rsid w:val="00190F3E"/>
    <w:rsid w:val="001922A5"/>
    <w:rsid w:val="0019387E"/>
    <w:rsid w:val="00195FD2"/>
    <w:rsid w:val="001A23C0"/>
    <w:rsid w:val="001A3390"/>
    <w:rsid w:val="001A4A32"/>
    <w:rsid w:val="001A6E0D"/>
    <w:rsid w:val="001B25F9"/>
    <w:rsid w:val="001B5B3F"/>
    <w:rsid w:val="001C03A0"/>
    <w:rsid w:val="001C0FE8"/>
    <w:rsid w:val="001C18D5"/>
    <w:rsid w:val="001C1A4D"/>
    <w:rsid w:val="001C2C7B"/>
    <w:rsid w:val="001C301E"/>
    <w:rsid w:val="001C567E"/>
    <w:rsid w:val="001C5876"/>
    <w:rsid w:val="001C62BC"/>
    <w:rsid w:val="001D11A1"/>
    <w:rsid w:val="001D33BB"/>
    <w:rsid w:val="001D7C59"/>
    <w:rsid w:val="001E55A5"/>
    <w:rsid w:val="001E7396"/>
    <w:rsid w:val="001E78C2"/>
    <w:rsid w:val="001E7F63"/>
    <w:rsid w:val="001F08A3"/>
    <w:rsid w:val="001F2D30"/>
    <w:rsid w:val="001F3455"/>
    <w:rsid w:val="001F40CD"/>
    <w:rsid w:val="001F44B3"/>
    <w:rsid w:val="001F62A8"/>
    <w:rsid w:val="001F6C16"/>
    <w:rsid w:val="001F7231"/>
    <w:rsid w:val="001F7536"/>
    <w:rsid w:val="001F7AF4"/>
    <w:rsid w:val="00202554"/>
    <w:rsid w:val="00204D7B"/>
    <w:rsid w:val="00205088"/>
    <w:rsid w:val="002051E7"/>
    <w:rsid w:val="00205613"/>
    <w:rsid w:val="00205769"/>
    <w:rsid w:val="00206678"/>
    <w:rsid w:val="002079DB"/>
    <w:rsid w:val="00210304"/>
    <w:rsid w:val="00211603"/>
    <w:rsid w:val="00211619"/>
    <w:rsid w:val="002148C6"/>
    <w:rsid w:val="0021552E"/>
    <w:rsid w:val="002168DA"/>
    <w:rsid w:val="00221A9F"/>
    <w:rsid w:val="00224BC8"/>
    <w:rsid w:val="00225942"/>
    <w:rsid w:val="00225CFC"/>
    <w:rsid w:val="00226E15"/>
    <w:rsid w:val="00231747"/>
    <w:rsid w:val="00234157"/>
    <w:rsid w:val="002356CC"/>
    <w:rsid w:val="00237808"/>
    <w:rsid w:val="00240DE4"/>
    <w:rsid w:val="00241813"/>
    <w:rsid w:val="0024181A"/>
    <w:rsid w:val="00242A4D"/>
    <w:rsid w:val="0024445A"/>
    <w:rsid w:val="00247662"/>
    <w:rsid w:val="00247A9B"/>
    <w:rsid w:val="00247BFC"/>
    <w:rsid w:val="00250EF1"/>
    <w:rsid w:val="00252C32"/>
    <w:rsid w:val="00253568"/>
    <w:rsid w:val="00255DE8"/>
    <w:rsid w:val="002616F2"/>
    <w:rsid w:val="00261A19"/>
    <w:rsid w:val="002623FE"/>
    <w:rsid w:val="002624D5"/>
    <w:rsid w:val="00262BF8"/>
    <w:rsid w:val="00262DB7"/>
    <w:rsid w:val="002638C1"/>
    <w:rsid w:val="00263DD9"/>
    <w:rsid w:val="002641ED"/>
    <w:rsid w:val="00273268"/>
    <w:rsid w:val="00273531"/>
    <w:rsid w:val="0027503A"/>
    <w:rsid w:val="002765C1"/>
    <w:rsid w:val="00277429"/>
    <w:rsid w:val="002807D9"/>
    <w:rsid w:val="00281A5A"/>
    <w:rsid w:val="0028201E"/>
    <w:rsid w:val="0028223A"/>
    <w:rsid w:val="0028318C"/>
    <w:rsid w:val="00283F89"/>
    <w:rsid w:val="00286BC9"/>
    <w:rsid w:val="002873FD"/>
    <w:rsid w:val="00287A95"/>
    <w:rsid w:val="002916C7"/>
    <w:rsid w:val="00291716"/>
    <w:rsid w:val="002932D5"/>
    <w:rsid w:val="0029334F"/>
    <w:rsid w:val="002938D7"/>
    <w:rsid w:val="00293AC0"/>
    <w:rsid w:val="0029517B"/>
    <w:rsid w:val="00295981"/>
    <w:rsid w:val="00296153"/>
    <w:rsid w:val="0029677D"/>
    <w:rsid w:val="002974AC"/>
    <w:rsid w:val="0029776F"/>
    <w:rsid w:val="002A06ED"/>
    <w:rsid w:val="002A1913"/>
    <w:rsid w:val="002A653F"/>
    <w:rsid w:val="002A6A7E"/>
    <w:rsid w:val="002B0634"/>
    <w:rsid w:val="002B20BB"/>
    <w:rsid w:val="002B327E"/>
    <w:rsid w:val="002B3FCA"/>
    <w:rsid w:val="002B4941"/>
    <w:rsid w:val="002B49A9"/>
    <w:rsid w:val="002B5B32"/>
    <w:rsid w:val="002B7099"/>
    <w:rsid w:val="002B7814"/>
    <w:rsid w:val="002B7D8D"/>
    <w:rsid w:val="002C050B"/>
    <w:rsid w:val="002C058B"/>
    <w:rsid w:val="002C0887"/>
    <w:rsid w:val="002C1B36"/>
    <w:rsid w:val="002C2CAB"/>
    <w:rsid w:val="002C629B"/>
    <w:rsid w:val="002C6624"/>
    <w:rsid w:val="002C7808"/>
    <w:rsid w:val="002D0E85"/>
    <w:rsid w:val="002D1B9F"/>
    <w:rsid w:val="002D224B"/>
    <w:rsid w:val="002D3502"/>
    <w:rsid w:val="002D46D6"/>
    <w:rsid w:val="002D7125"/>
    <w:rsid w:val="002D72CB"/>
    <w:rsid w:val="002E12AE"/>
    <w:rsid w:val="002E3AD3"/>
    <w:rsid w:val="002E3B07"/>
    <w:rsid w:val="002E5264"/>
    <w:rsid w:val="002E56C6"/>
    <w:rsid w:val="002E7C31"/>
    <w:rsid w:val="002F19B5"/>
    <w:rsid w:val="002F29A9"/>
    <w:rsid w:val="002F58DA"/>
    <w:rsid w:val="002F6E34"/>
    <w:rsid w:val="002F7296"/>
    <w:rsid w:val="002F74AA"/>
    <w:rsid w:val="00300D71"/>
    <w:rsid w:val="00301274"/>
    <w:rsid w:val="003028E4"/>
    <w:rsid w:val="00303DFC"/>
    <w:rsid w:val="003054BA"/>
    <w:rsid w:val="00310EDB"/>
    <w:rsid w:val="00311DD6"/>
    <w:rsid w:val="0031332E"/>
    <w:rsid w:val="00314A14"/>
    <w:rsid w:val="00315788"/>
    <w:rsid w:val="00315865"/>
    <w:rsid w:val="00317F16"/>
    <w:rsid w:val="00320B83"/>
    <w:rsid w:val="00320F5A"/>
    <w:rsid w:val="00323C0F"/>
    <w:rsid w:val="00326608"/>
    <w:rsid w:val="00326F2A"/>
    <w:rsid w:val="00327299"/>
    <w:rsid w:val="00327EE4"/>
    <w:rsid w:val="00330DEF"/>
    <w:rsid w:val="00330EE2"/>
    <w:rsid w:val="00331206"/>
    <w:rsid w:val="003331F7"/>
    <w:rsid w:val="00334053"/>
    <w:rsid w:val="003347FF"/>
    <w:rsid w:val="003356FD"/>
    <w:rsid w:val="00337C04"/>
    <w:rsid w:val="0034069A"/>
    <w:rsid w:val="0034081D"/>
    <w:rsid w:val="00340AAA"/>
    <w:rsid w:val="0034148B"/>
    <w:rsid w:val="0034594D"/>
    <w:rsid w:val="00347511"/>
    <w:rsid w:val="00350B0A"/>
    <w:rsid w:val="0035136F"/>
    <w:rsid w:val="00351A4F"/>
    <w:rsid w:val="003530D5"/>
    <w:rsid w:val="00353179"/>
    <w:rsid w:val="00354028"/>
    <w:rsid w:val="00354096"/>
    <w:rsid w:val="0035591F"/>
    <w:rsid w:val="00356CB1"/>
    <w:rsid w:val="00360037"/>
    <w:rsid w:val="00360904"/>
    <w:rsid w:val="0036118D"/>
    <w:rsid w:val="003614B8"/>
    <w:rsid w:val="00362312"/>
    <w:rsid w:val="00364551"/>
    <w:rsid w:val="003667FF"/>
    <w:rsid w:val="00366C43"/>
    <w:rsid w:val="00366F24"/>
    <w:rsid w:val="00367A00"/>
    <w:rsid w:val="00367C79"/>
    <w:rsid w:val="00370C64"/>
    <w:rsid w:val="00370C8A"/>
    <w:rsid w:val="0037236D"/>
    <w:rsid w:val="003739C0"/>
    <w:rsid w:val="003745E5"/>
    <w:rsid w:val="0037461E"/>
    <w:rsid w:val="00376482"/>
    <w:rsid w:val="003764DF"/>
    <w:rsid w:val="00381D19"/>
    <w:rsid w:val="00382350"/>
    <w:rsid w:val="0038255A"/>
    <w:rsid w:val="00384E49"/>
    <w:rsid w:val="00386BE0"/>
    <w:rsid w:val="003870FD"/>
    <w:rsid w:val="003907B8"/>
    <w:rsid w:val="0039152B"/>
    <w:rsid w:val="00393040"/>
    <w:rsid w:val="0039330E"/>
    <w:rsid w:val="00393D7C"/>
    <w:rsid w:val="0039651F"/>
    <w:rsid w:val="0039691C"/>
    <w:rsid w:val="003A0C31"/>
    <w:rsid w:val="003A29AA"/>
    <w:rsid w:val="003A37BF"/>
    <w:rsid w:val="003A3C9B"/>
    <w:rsid w:val="003A41BA"/>
    <w:rsid w:val="003A4E43"/>
    <w:rsid w:val="003A5F46"/>
    <w:rsid w:val="003A68C7"/>
    <w:rsid w:val="003B3A8C"/>
    <w:rsid w:val="003B493A"/>
    <w:rsid w:val="003B4F74"/>
    <w:rsid w:val="003B5157"/>
    <w:rsid w:val="003B56C7"/>
    <w:rsid w:val="003B67CC"/>
    <w:rsid w:val="003B7997"/>
    <w:rsid w:val="003B7A61"/>
    <w:rsid w:val="003C011F"/>
    <w:rsid w:val="003C343E"/>
    <w:rsid w:val="003C4231"/>
    <w:rsid w:val="003C452E"/>
    <w:rsid w:val="003C625F"/>
    <w:rsid w:val="003C65FF"/>
    <w:rsid w:val="003D10D1"/>
    <w:rsid w:val="003D1BB6"/>
    <w:rsid w:val="003D1F59"/>
    <w:rsid w:val="003D6557"/>
    <w:rsid w:val="003D72C2"/>
    <w:rsid w:val="003D7864"/>
    <w:rsid w:val="003D7C33"/>
    <w:rsid w:val="003E08D6"/>
    <w:rsid w:val="003E3122"/>
    <w:rsid w:val="003E5AF2"/>
    <w:rsid w:val="003E5EA2"/>
    <w:rsid w:val="003E60B6"/>
    <w:rsid w:val="003E7895"/>
    <w:rsid w:val="003E7C96"/>
    <w:rsid w:val="003F01C9"/>
    <w:rsid w:val="003F1AE1"/>
    <w:rsid w:val="003F3C5A"/>
    <w:rsid w:val="003F3E5A"/>
    <w:rsid w:val="003F3F68"/>
    <w:rsid w:val="003F443A"/>
    <w:rsid w:val="003F63E2"/>
    <w:rsid w:val="003F7AC2"/>
    <w:rsid w:val="003F7E1B"/>
    <w:rsid w:val="004011BD"/>
    <w:rsid w:val="00405CA5"/>
    <w:rsid w:val="004112F4"/>
    <w:rsid w:val="00412A69"/>
    <w:rsid w:val="004130B4"/>
    <w:rsid w:val="0041406A"/>
    <w:rsid w:val="004156DE"/>
    <w:rsid w:val="00415D6A"/>
    <w:rsid w:val="00415EB6"/>
    <w:rsid w:val="00416132"/>
    <w:rsid w:val="00416F30"/>
    <w:rsid w:val="004227AA"/>
    <w:rsid w:val="00422991"/>
    <w:rsid w:val="00422A36"/>
    <w:rsid w:val="00422B4D"/>
    <w:rsid w:val="0042510D"/>
    <w:rsid w:val="00426667"/>
    <w:rsid w:val="004301EB"/>
    <w:rsid w:val="00430466"/>
    <w:rsid w:val="00430943"/>
    <w:rsid w:val="0043239B"/>
    <w:rsid w:val="0043335C"/>
    <w:rsid w:val="00433EA3"/>
    <w:rsid w:val="004347EE"/>
    <w:rsid w:val="00435059"/>
    <w:rsid w:val="00436363"/>
    <w:rsid w:val="004378E1"/>
    <w:rsid w:val="00440979"/>
    <w:rsid w:val="00440C99"/>
    <w:rsid w:val="00441EBC"/>
    <w:rsid w:val="00442225"/>
    <w:rsid w:val="00442262"/>
    <w:rsid w:val="00444231"/>
    <w:rsid w:val="004457A8"/>
    <w:rsid w:val="004463B6"/>
    <w:rsid w:val="004469CC"/>
    <w:rsid w:val="004479A9"/>
    <w:rsid w:val="00450C0F"/>
    <w:rsid w:val="00452255"/>
    <w:rsid w:val="00454C8B"/>
    <w:rsid w:val="00456E64"/>
    <w:rsid w:val="00457857"/>
    <w:rsid w:val="00457F30"/>
    <w:rsid w:val="004611CC"/>
    <w:rsid w:val="00461235"/>
    <w:rsid w:val="00461EEE"/>
    <w:rsid w:val="0046269B"/>
    <w:rsid w:val="0046312A"/>
    <w:rsid w:val="00463B89"/>
    <w:rsid w:val="004649CD"/>
    <w:rsid w:val="00466367"/>
    <w:rsid w:val="004711D9"/>
    <w:rsid w:val="0047139E"/>
    <w:rsid w:val="004724A6"/>
    <w:rsid w:val="004764AA"/>
    <w:rsid w:val="00477CB6"/>
    <w:rsid w:val="00480636"/>
    <w:rsid w:val="00480E8E"/>
    <w:rsid w:val="00482A47"/>
    <w:rsid w:val="00483F21"/>
    <w:rsid w:val="004855BD"/>
    <w:rsid w:val="00491351"/>
    <w:rsid w:val="00491399"/>
    <w:rsid w:val="004917DF"/>
    <w:rsid w:val="00491E1A"/>
    <w:rsid w:val="00492006"/>
    <w:rsid w:val="00492EA6"/>
    <w:rsid w:val="00494527"/>
    <w:rsid w:val="00494DA6"/>
    <w:rsid w:val="00496D5F"/>
    <w:rsid w:val="004A12A1"/>
    <w:rsid w:val="004A15B9"/>
    <w:rsid w:val="004A2BA2"/>
    <w:rsid w:val="004A3838"/>
    <w:rsid w:val="004A3E55"/>
    <w:rsid w:val="004A5A36"/>
    <w:rsid w:val="004A619C"/>
    <w:rsid w:val="004A7053"/>
    <w:rsid w:val="004A72F7"/>
    <w:rsid w:val="004A744C"/>
    <w:rsid w:val="004B111A"/>
    <w:rsid w:val="004B25F9"/>
    <w:rsid w:val="004B343A"/>
    <w:rsid w:val="004B467A"/>
    <w:rsid w:val="004B5102"/>
    <w:rsid w:val="004B5132"/>
    <w:rsid w:val="004B774D"/>
    <w:rsid w:val="004C043A"/>
    <w:rsid w:val="004C0C92"/>
    <w:rsid w:val="004C16CB"/>
    <w:rsid w:val="004C220A"/>
    <w:rsid w:val="004C3970"/>
    <w:rsid w:val="004C6957"/>
    <w:rsid w:val="004D3F6B"/>
    <w:rsid w:val="004D4031"/>
    <w:rsid w:val="004D6E3B"/>
    <w:rsid w:val="004E5CAA"/>
    <w:rsid w:val="004E6A51"/>
    <w:rsid w:val="004F0191"/>
    <w:rsid w:val="004F1A44"/>
    <w:rsid w:val="004F1ABC"/>
    <w:rsid w:val="004F4F7B"/>
    <w:rsid w:val="004F5B95"/>
    <w:rsid w:val="004F667A"/>
    <w:rsid w:val="00501EA6"/>
    <w:rsid w:val="00501F10"/>
    <w:rsid w:val="005029AE"/>
    <w:rsid w:val="00502BD6"/>
    <w:rsid w:val="00502F51"/>
    <w:rsid w:val="005031EA"/>
    <w:rsid w:val="005036B1"/>
    <w:rsid w:val="00503E89"/>
    <w:rsid w:val="00504871"/>
    <w:rsid w:val="00505A07"/>
    <w:rsid w:val="00510711"/>
    <w:rsid w:val="00511727"/>
    <w:rsid w:val="00511D17"/>
    <w:rsid w:val="00512F13"/>
    <w:rsid w:val="0051388D"/>
    <w:rsid w:val="005160EA"/>
    <w:rsid w:val="00516397"/>
    <w:rsid w:val="00516495"/>
    <w:rsid w:val="005172D4"/>
    <w:rsid w:val="005175B9"/>
    <w:rsid w:val="00517E27"/>
    <w:rsid w:val="005221C3"/>
    <w:rsid w:val="00522BEC"/>
    <w:rsid w:val="005249BE"/>
    <w:rsid w:val="00525199"/>
    <w:rsid w:val="0052606F"/>
    <w:rsid w:val="00526C42"/>
    <w:rsid w:val="00530CD4"/>
    <w:rsid w:val="00533B8E"/>
    <w:rsid w:val="00535551"/>
    <w:rsid w:val="0053585A"/>
    <w:rsid w:val="00536129"/>
    <w:rsid w:val="00536CBD"/>
    <w:rsid w:val="00537624"/>
    <w:rsid w:val="005376C7"/>
    <w:rsid w:val="0054197A"/>
    <w:rsid w:val="00541ECB"/>
    <w:rsid w:val="00541F2F"/>
    <w:rsid w:val="005430BF"/>
    <w:rsid w:val="0054351A"/>
    <w:rsid w:val="00543B88"/>
    <w:rsid w:val="00544AB5"/>
    <w:rsid w:val="00546124"/>
    <w:rsid w:val="0054766D"/>
    <w:rsid w:val="00551592"/>
    <w:rsid w:val="00552434"/>
    <w:rsid w:val="00552CA7"/>
    <w:rsid w:val="005551B0"/>
    <w:rsid w:val="005560EB"/>
    <w:rsid w:val="0055647D"/>
    <w:rsid w:val="005601D7"/>
    <w:rsid w:val="00560227"/>
    <w:rsid w:val="005610A5"/>
    <w:rsid w:val="0056388E"/>
    <w:rsid w:val="00567435"/>
    <w:rsid w:val="00567CB9"/>
    <w:rsid w:val="00567D21"/>
    <w:rsid w:val="0057018D"/>
    <w:rsid w:val="00574E3A"/>
    <w:rsid w:val="00575474"/>
    <w:rsid w:val="005769C3"/>
    <w:rsid w:val="00577AFD"/>
    <w:rsid w:val="00577F61"/>
    <w:rsid w:val="00580637"/>
    <w:rsid w:val="00580BF6"/>
    <w:rsid w:val="00582D5F"/>
    <w:rsid w:val="0058419E"/>
    <w:rsid w:val="00586E58"/>
    <w:rsid w:val="005874D2"/>
    <w:rsid w:val="005909AE"/>
    <w:rsid w:val="00590BAC"/>
    <w:rsid w:val="00593CB6"/>
    <w:rsid w:val="00595B2B"/>
    <w:rsid w:val="00596AC5"/>
    <w:rsid w:val="00596F2A"/>
    <w:rsid w:val="0059724D"/>
    <w:rsid w:val="005976F6"/>
    <w:rsid w:val="00597B64"/>
    <w:rsid w:val="005A0CCF"/>
    <w:rsid w:val="005A1D87"/>
    <w:rsid w:val="005A396B"/>
    <w:rsid w:val="005A4217"/>
    <w:rsid w:val="005A48EF"/>
    <w:rsid w:val="005A4B35"/>
    <w:rsid w:val="005A5DB5"/>
    <w:rsid w:val="005A6298"/>
    <w:rsid w:val="005A69AF"/>
    <w:rsid w:val="005A72D2"/>
    <w:rsid w:val="005A73D8"/>
    <w:rsid w:val="005A7E13"/>
    <w:rsid w:val="005B1112"/>
    <w:rsid w:val="005B1C8E"/>
    <w:rsid w:val="005B27B4"/>
    <w:rsid w:val="005B3DC5"/>
    <w:rsid w:val="005B4B9C"/>
    <w:rsid w:val="005B4DE9"/>
    <w:rsid w:val="005B6901"/>
    <w:rsid w:val="005C03F1"/>
    <w:rsid w:val="005C25EA"/>
    <w:rsid w:val="005C4823"/>
    <w:rsid w:val="005C4F83"/>
    <w:rsid w:val="005C69BF"/>
    <w:rsid w:val="005D0475"/>
    <w:rsid w:val="005D049E"/>
    <w:rsid w:val="005D0B3F"/>
    <w:rsid w:val="005D3AFB"/>
    <w:rsid w:val="005D704A"/>
    <w:rsid w:val="005D75A4"/>
    <w:rsid w:val="005D79EB"/>
    <w:rsid w:val="005E0EE8"/>
    <w:rsid w:val="005E2148"/>
    <w:rsid w:val="005E329B"/>
    <w:rsid w:val="005E3348"/>
    <w:rsid w:val="005E3681"/>
    <w:rsid w:val="005E448B"/>
    <w:rsid w:val="005E486D"/>
    <w:rsid w:val="005E6A50"/>
    <w:rsid w:val="005E7278"/>
    <w:rsid w:val="005F01D7"/>
    <w:rsid w:val="005F0A0C"/>
    <w:rsid w:val="005F2DA9"/>
    <w:rsid w:val="005F5BEF"/>
    <w:rsid w:val="00600ECB"/>
    <w:rsid w:val="00601AAA"/>
    <w:rsid w:val="00601DAA"/>
    <w:rsid w:val="00602AEC"/>
    <w:rsid w:val="006033AB"/>
    <w:rsid w:val="00603933"/>
    <w:rsid w:val="00604BAC"/>
    <w:rsid w:val="00607C0D"/>
    <w:rsid w:val="00610356"/>
    <w:rsid w:val="00611D6B"/>
    <w:rsid w:val="006124FE"/>
    <w:rsid w:val="00612E81"/>
    <w:rsid w:val="006133BF"/>
    <w:rsid w:val="0061377A"/>
    <w:rsid w:val="006148AB"/>
    <w:rsid w:val="00615461"/>
    <w:rsid w:val="006200C3"/>
    <w:rsid w:val="00625B54"/>
    <w:rsid w:val="00627C3E"/>
    <w:rsid w:val="00630C89"/>
    <w:rsid w:val="006327B8"/>
    <w:rsid w:val="00633FD7"/>
    <w:rsid w:val="00636574"/>
    <w:rsid w:val="00636BF2"/>
    <w:rsid w:val="00637569"/>
    <w:rsid w:val="00637CBF"/>
    <w:rsid w:val="006402D6"/>
    <w:rsid w:val="00640B64"/>
    <w:rsid w:val="00640F2E"/>
    <w:rsid w:val="00641DAA"/>
    <w:rsid w:val="006421DF"/>
    <w:rsid w:val="006440B4"/>
    <w:rsid w:val="0064512F"/>
    <w:rsid w:val="00645A4C"/>
    <w:rsid w:val="0064617E"/>
    <w:rsid w:val="00647EAE"/>
    <w:rsid w:val="006513BF"/>
    <w:rsid w:val="00651BF3"/>
    <w:rsid w:val="006522D3"/>
    <w:rsid w:val="00652CD3"/>
    <w:rsid w:val="00653D30"/>
    <w:rsid w:val="00654BEF"/>
    <w:rsid w:val="0065575B"/>
    <w:rsid w:val="006558FC"/>
    <w:rsid w:val="006615CA"/>
    <w:rsid w:val="00661894"/>
    <w:rsid w:val="00661D9E"/>
    <w:rsid w:val="00663B67"/>
    <w:rsid w:val="00664106"/>
    <w:rsid w:val="00666177"/>
    <w:rsid w:val="00670CDD"/>
    <w:rsid w:val="006719ED"/>
    <w:rsid w:val="006757D3"/>
    <w:rsid w:val="00676A48"/>
    <w:rsid w:val="00676E79"/>
    <w:rsid w:val="00677433"/>
    <w:rsid w:val="006775EB"/>
    <w:rsid w:val="006801E9"/>
    <w:rsid w:val="00680DE8"/>
    <w:rsid w:val="00681415"/>
    <w:rsid w:val="00684829"/>
    <w:rsid w:val="00684BBE"/>
    <w:rsid w:val="0068546C"/>
    <w:rsid w:val="00685984"/>
    <w:rsid w:val="006861D3"/>
    <w:rsid w:val="00686EEE"/>
    <w:rsid w:val="006917C5"/>
    <w:rsid w:val="00691A59"/>
    <w:rsid w:val="006922A9"/>
    <w:rsid w:val="006922B9"/>
    <w:rsid w:val="00692A52"/>
    <w:rsid w:val="0069345A"/>
    <w:rsid w:val="00694A59"/>
    <w:rsid w:val="00697351"/>
    <w:rsid w:val="00697B53"/>
    <w:rsid w:val="006A075B"/>
    <w:rsid w:val="006A0AF3"/>
    <w:rsid w:val="006A387D"/>
    <w:rsid w:val="006A3DEA"/>
    <w:rsid w:val="006A487F"/>
    <w:rsid w:val="006B0ABC"/>
    <w:rsid w:val="006B0B65"/>
    <w:rsid w:val="006B0B94"/>
    <w:rsid w:val="006B0D76"/>
    <w:rsid w:val="006B5366"/>
    <w:rsid w:val="006B5EAA"/>
    <w:rsid w:val="006C0AAF"/>
    <w:rsid w:val="006C15A9"/>
    <w:rsid w:val="006C1EA4"/>
    <w:rsid w:val="006C30DA"/>
    <w:rsid w:val="006C31BD"/>
    <w:rsid w:val="006C404D"/>
    <w:rsid w:val="006C4F61"/>
    <w:rsid w:val="006C57DC"/>
    <w:rsid w:val="006C5D1E"/>
    <w:rsid w:val="006C751A"/>
    <w:rsid w:val="006D013F"/>
    <w:rsid w:val="006D0168"/>
    <w:rsid w:val="006D5CBD"/>
    <w:rsid w:val="006D6049"/>
    <w:rsid w:val="006D7664"/>
    <w:rsid w:val="006D7940"/>
    <w:rsid w:val="006E052E"/>
    <w:rsid w:val="006E0AA5"/>
    <w:rsid w:val="006E5936"/>
    <w:rsid w:val="006E6A4A"/>
    <w:rsid w:val="006E7964"/>
    <w:rsid w:val="006F0FEC"/>
    <w:rsid w:val="006F1887"/>
    <w:rsid w:val="006F5278"/>
    <w:rsid w:val="006F542C"/>
    <w:rsid w:val="006F71D7"/>
    <w:rsid w:val="006F758A"/>
    <w:rsid w:val="006F7E8D"/>
    <w:rsid w:val="00700A8B"/>
    <w:rsid w:val="00700C4E"/>
    <w:rsid w:val="00702377"/>
    <w:rsid w:val="0070251E"/>
    <w:rsid w:val="00702C14"/>
    <w:rsid w:val="007037DB"/>
    <w:rsid w:val="0070435E"/>
    <w:rsid w:val="00704471"/>
    <w:rsid w:val="00705092"/>
    <w:rsid w:val="00706369"/>
    <w:rsid w:val="007067EB"/>
    <w:rsid w:val="0071045E"/>
    <w:rsid w:val="007127C5"/>
    <w:rsid w:val="00712F4D"/>
    <w:rsid w:val="00713246"/>
    <w:rsid w:val="00714423"/>
    <w:rsid w:val="007144A3"/>
    <w:rsid w:val="00715F78"/>
    <w:rsid w:val="00716E7C"/>
    <w:rsid w:val="00717053"/>
    <w:rsid w:val="007175C4"/>
    <w:rsid w:val="00717AD9"/>
    <w:rsid w:val="0072303E"/>
    <w:rsid w:val="00723686"/>
    <w:rsid w:val="00723E3A"/>
    <w:rsid w:val="00725D9B"/>
    <w:rsid w:val="00725DDA"/>
    <w:rsid w:val="007262F2"/>
    <w:rsid w:val="007279EE"/>
    <w:rsid w:val="00730418"/>
    <w:rsid w:val="0073235A"/>
    <w:rsid w:val="0073251C"/>
    <w:rsid w:val="0073349F"/>
    <w:rsid w:val="00736075"/>
    <w:rsid w:val="007371C6"/>
    <w:rsid w:val="007373EC"/>
    <w:rsid w:val="00741318"/>
    <w:rsid w:val="00745272"/>
    <w:rsid w:val="00745960"/>
    <w:rsid w:val="00746017"/>
    <w:rsid w:val="0075196D"/>
    <w:rsid w:val="00753C66"/>
    <w:rsid w:val="00755D9A"/>
    <w:rsid w:val="00757FAF"/>
    <w:rsid w:val="00760624"/>
    <w:rsid w:val="007607D9"/>
    <w:rsid w:val="00763297"/>
    <w:rsid w:val="00763A4B"/>
    <w:rsid w:val="00767032"/>
    <w:rsid w:val="007678AA"/>
    <w:rsid w:val="0077090A"/>
    <w:rsid w:val="00771418"/>
    <w:rsid w:val="00771811"/>
    <w:rsid w:val="00771F4D"/>
    <w:rsid w:val="0077222C"/>
    <w:rsid w:val="0077286E"/>
    <w:rsid w:val="00772B4F"/>
    <w:rsid w:val="00773173"/>
    <w:rsid w:val="007745EC"/>
    <w:rsid w:val="00780B6D"/>
    <w:rsid w:val="00781530"/>
    <w:rsid w:val="007836F3"/>
    <w:rsid w:val="00784575"/>
    <w:rsid w:val="007848DE"/>
    <w:rsid w:val="00786902"/>
    <w:rsid w:val="00791699"/>
    <w:rsid w:val="00797660"/>
    <w:rsid w:val="00797873"/>
    <w:rsid w:val="00797CE1"/>
    <w:rsid w:val="007A0B49"/>
    <w:rsid w:val="007A1BD4"/>
    <w:rsid w:val="007A3E7B"/>
    <w:rsid w:val="007A4F2A"/>
    <w:rsid w:val="007A6BFA"/>
    <w:rsid w:val="007B0879"/>
    <w:rsid w:val="007B102B"/>
    <w:rsid w:val="007B2571"/>
    <w:rsid w:val="007B5C52"/>
    <w:rsid w:val="007B62ED"/>
    <w:rsid w:val="007C11D9"/>
    <w:rsid w:val="007C2FE8"/>
    <w:rsid w:val="007C33D7"/>
    <w:rsid w:val="007C3992"/>
    <w:rsid w:val="007C532F"/>
    <w:rsid w:val="007C5588"/>
    <w:rsid w:val="007C7915"/>
    <w:rsid w:val="007D2A33"/>
    <w:rsid w:val="007D2D35"/>
    <w:rsid w:val="007D476C"/>
    <w:rsid w:val="007D65D1"/>
    <w:rsid w:val="007D700E"/>
    <w:rsid w:val="007E1E04"/>
    <w:rsid w:val="007E2DBD"/>
    <w:rsid w:val="007E360A"/>
    <w:rsid w:val="007E4786"/>
    <w:rsid w:val="007F0324"/>
    <w:rsid w:val="007F07A8"/>
    <w:rsid w:val="007F1997"/>
    <w:rsid w:val="007F2299"/>
    <w:rsid w:val="007F2AD9"/>
    <w:rsid w:val="007F44E1"/>
    <w:rsid w:val="007F7A5A"/>
    <w:rsid w:val="007F7AB8"/>
    <w:rsid w:val="0080017C"/>
    <w:rsid w:val="00801A56"/>
    <w:rsid w:val="00801A58"/>
    <w:rsid w:val="00801DB7"/>
    <w:rsid w:val="00802EE0"/>
    <w:rsid w:val="00802FD3"/>
    <w:rsid w:val="00804285"/>
    <w:rsid w:val="00804884"/>
    <w:rsid w:val="00805EBB"/>
    <w:rsid w:val="00807C7F"/>
    <w:rsid w:val="008127B6"/>
    <w:rsid w:val="00813664"/>
    <w:rsid w:val="008151C5"/>
    <w:rsid w:val="008162AC"/>
    <w:rsid w:val="00820EA3"/>
    <w:rsid w:val="00821F1D"/>
    <w:rsid w:val="00822DDE"/>
    <w:rsid w:val="008245D1"/>
    <w:rsid w:val="0082521C"/>
    <w:rsid w:val="008259D3"/>
    <w:rsid w:val="00827FB1"/>
    <w:rsid w:val="00830207"/>
    <w:rsid w:val="008319F7"/>
    <w:rsid w:val="00834B05"/>
    <w:rsid w:val="0083518F"/>
    <w:rsid w:val="0083686C"/>
    <w:rsid w:val="00837A36"/>
    <w:rsid w:val="00837CFA"/>
    <w:rsid w:val="0084068F"/>
    <w:rsid w:val="00842844"/>
    <w:rsid w:val="00844CDD"/>
    <w:rsid w:val="008456B0"/>
    <w:rsid w:val="008469CB"/>
    <w:rsid w:val="00846A4C"/>
    <w:rsid w:val="0084769B"/>
    <w:rsid w:val="00847E6F"/>
    <w:rsid w:val="00850216"/>
    <w:rsid w:val="008509B9"/>
    <w:rsid w:val="008526B1"/>
    <w:rsid w:val="00852B5E"/>
    <w:rsid w:val="0085307A"/>
    <w:rsid w:val="00853E1E"/>
    <w:rsid w:val="00854D17"/>
    <w:rsid w:val="008550C1"/>
    <w:rsid w:val="0085569B"/>
    <w:rsid w:val="00856247"/>
    <w:rsid w:val="008567A6"/>
    <w:rsid w:val="00856E4C"/>
    <w:rsid w:val="0085783C"/>
    <w:rsid w:val="00861505"/>
    <w:rsid w:val="00862C3D"/>
    <w:rsid w:val="0086323F"/>
    <w:rsid w:val="00863D21"/>
    <w:rsid w:val="008727E3"/>
    <w:rsid w:val="0087280A"/>
    <w:rsid w:val="00874AB5"/>
    <w:rsid w:val="00874BE7"/>
    <w:rsid w:val="0087557F"/>
    <w:rsid w:val="00881028"/>
    <w:rsid w:val="00881744"/>
    <w:rsid w:val="00882D14"/>
    <w:rsid w:val="00884F65"/>
    <w:rsid w:val="008921E5"/>
    <w:rsid w:val="00892A60"/>
    <w:rsid w:val="00893672"/>
    <w:rsid w:val="00893ABE"/>
    <w:rsid w:val="0089431F"/>
    <w:rsid w:val="00894D0D"/>
    <w:rsid w:val="00895469"/>
    <w:rsid w:val="0089553E"/>
    <w:rsid w:val="00896B59"/>
    <w:rsid w:val="00897BA8"/>
    <w:rsid w:val="008A30F3"/>
    <w:rsid w:val="008A5799"/>
    <w:rsid w:val="008A595D"/>
    <w:rsid w:val="008A5F48"/>
    <w:rsid w:val="008A6D82"/>
    <w:rsid w:val="008A74A6"/>
    <w:rsid w:val="008B066B"/>
    <w:rsid w:val="008B11C5"/>
    <w:rsid w:val="008B3E05"/>
    <w:rsid w:val="008B43A9"/>
    <w:rsid w:val="008B465E"/>
    <w:rsid w:val="008B491C"/>
    <w:rsid w:val="008B6D56"/>
    <w:rsid w:val="008C0D22"/>
    <w:rsid w:val="008C2340"/>
    <w:rsid w:val="008C2E6E"/>
    <w:rsid w:val="008C356E"/>
    <w:rsid w:val="008C3F36"/>
    <w:rsid w:val="008C43B2"/>
    <w:rsid w:val="008C4E2E"/>
    <w:rsid w:val="008C5E9C"/>
    <w:rsid w:val="008C6A21"/>
    <w:rsid w:val="008C7762"/>
    <w:rsid w:val="008C786F"/>
    <w:rsid w:val="008D027F"/>
    <w:rsid w:val="008D145C"/>
    <w:rsid w:val="008D40AA"/>
    <w:rsid w:val="008D4442"/>
    <w:rsid w:val="008D730D"/>
    <w:rsid w:val="008E1FB4"/>
    <w:rsid w:val="008E27F2"/>
    <w:rsid w:val="008E31EE"/>
    <w:rsid w:val="008E32DD"/>
    <w:rsid w:val="008E3FC0"/>
    <w:rsid w:val="008F186C"/>
    <w:rsid w:val="008F4F8A"/>
    <w:rsid w:val="008F53EA"/>
    <w:rsid w:val="008F6DB9"/>
    <w:rsid w:val="008F7691"/>
    <w:rsid w:val="008F7A38"/>
    <w:rsid w:val="00900D39"/>
    <w:rsid w:val="009019AF"/>
    <w:rsid w:val="00902B4D"/>
    <w:rsid w:val="009037F7"/>
    <w:rsid w:val="00903A2D"/>
    <w:rsid w:val="00906C97"/>
    <w:rsid w:val="009079FE"/>
    <w:rsid w:val="009106AE"/>
    <w:rsid w:val="00910822"/>
    <w:rsid w:val="00910BFF"/>
    <w:rsid w:val="00911749"/>
    <w:rsid w:val="00911B0A"/>
    <w:rsid w:val="00911E01"/>
    <w:rsid w:val="00912040"/>
    <w:rsid w:val="00912355"/>
    <w:rsid w:val="00913844"/>
    <w:rsid w:val="0091538A"/>
    <w:rsid w:val="009170C8"/>
    <w:rsid w:val="009172C5"/>
    <w:rsid w:val="00917447"/>
    <w:rsid w:val="00921508"/>
    <w:rsid w:val="0092316A"/>
    <w:rsid w:val="00923672"/>
    <w:rsid w:val="00924B3F"/>
    <w:rsid w:val="0092720B"/>
    <w:rsid w:val="00927717"/>
    <w:rsid w:val="009316F9"/>
    <w:rsid w:val="009338B5"/>
    <w:rsid w:val="00935EDE"/>
    <w:rsid w:val="009413EC"/>
    <w:rsid w:val="00942636"/>
    <w:rsid w:val="009433C2"/>
    <w:rsid w:val="00944752"/>
    <w:rsid w:val="00944FD2"/>
    <w:rsid w:val="00947296"/>
    <w:rsid w:val="009472F9"/>
    <w:rsid w:val="009510E0"/>
    <w:rsid w:val="00952D81"/>
    <w:rsid w:val="00953733"/>
    <w:rsid w:val="00954577"/>
    <w:rsid w:val="009549DB"/>
    <w:rsid w:val="009558AF"/>
    <w:rsid w:val="00956668"/>
    <w:rsid w:val="00956C23"/>
    <w:rsid w:val="0095719E"/>
    <w:rsid w:val="00960B86"/>
    <w:rsid w:val="009616EC"/>
    <w:rsid w:val="009637BD"/>
    <w:rsid w:val="009657B6"/>
    <w:rsid w:val="00966D5D"/>
    <w:rsid w:val="00967412"/>
    <w:rsid w:val="009677DB"/>
    <w:rsid w:val="00970BA4"/>
    <w:rsid w:val="009719DA"/>
    <w:rsid w:val="00971AAA"/>
    <w:rsid w:val="00973845"/>
    <w:rsid w:val="00973B75"/>
    <w:rsid w:val="00973F6F"/>
    <w:rsid w:val="009767A5"/>
    <w:rsid w:val="00980613"/>
    <w:rsid w:val="00980CF9"/>
    <w:rsid w:val="0098121A"/>
    <w:rsid w:val="00981797"/>
    <w:rsid w:val="00981E1D"/>
    <w:rsid w:val="00983B0E"/>
    <w:rsid w:val="00983EA3"/>
    <w:rsid w:val="00985B34"/>
    <w:rsid w:val="00990214"/>
    <w:rsid w:val="0099083B"/>
    <w:rsid w:val="0099447A"/>
    <w:rsid w:val="0099455F"/>
    <w:rsid w:val="00995D22"/>
    <w:rsid w:val="00995D6C"/>
    <w:rsid w:val="009A08E7"/>
    <w:rsid w:val="009A0A27"/>
    <w:rsid w:val="009A2051"/>
    <w:rsid w:val="009A2949"/>
    <w:rsid w:val="009A2A80"/>
    <w:rsid w:val="009A477B"/>
    <w:rsid w:val="009A4BDB"/>
    <w:rsid w:val="009A51FC"/>
    <w:rsid w:val="009A572B"/>
    <w:rsid w:val="009A619A"/>
    <w:rsid w:val="009A79D0"/>
    <w:rsid w:val="009B3516"/>
    <w:rsid w:val="009B3C00"/>
    <w:rsid w:val="009C085D"/>
    <w:rsid w:val="009C08FB"/>
    <w:rsid w:val="009C1CA8"/>
    <w:rsid w:val="009C21ED"/>
    <w:rsid w:val="009C4300"/>
    <w:rsid w:val="009C4444"/>
    <w:rsid w:val="009C4AF7"/>
    <w:rsid w:val="009C7A58"/>
    <w:rsid w:val="009D04F2"/>
    <w:rsid w:val="009D0C56"/>
    <w:rsid w:val="009D475B"/>
    <w:rsid w:val="009D5AD4"/>
    <w:rsid w:val="009D5B64"/>
    <w:rsid w:val="009D5B77"/>
    <w:rsid w:val="009D5C81"/>
    <w:rsid w:val="009D7367"/>
    <w:rsid w:val="009D7E17"/>
    <w:rsid w:val="009E0C28"/>
    <w:rsid w:val="009E0F92"/>
    <w:rsid w:val="009E1E4C"/>
    <w:rsid w:val="009E1F49"/>
    <w:rsid w:val="009E23F3"/>
    <w:rsid w:val="009E3AFA"/>
    <w:rsid w:val="009E52EB"/>
    <w:rsid w:val="009E5C46"/>
    <w:rsid w:val="009E5EA7"/>
    <w:rsid w:val="009E69BE"/>
    <w:rsid w:val="009E7A66"/>
    <w:rsid w:val="009E7A8F"/>
    <w:rsid w:val="009F146E"/>
    <w:rsid w:val="009F1569"/>
    <w:rsid w:val="009F22F2"/>
    <w:rsid w:val="009F31C4"/>
    <w:rsid w:val="009F5015"/>
    <w:rsid w:val="009F503D"/>
    <w:rsid w:val="009F531D"/>
    <w:rsid w:val="009F62A8"/>
    <w:rsid w:val="00A0231F"/>
    <w:rsid w:val="00A03321"/>
    <w:rsid w:val="00A04A25"/>
    <w:rsid w:val="00A04EBF"/>
    <w:rsid w:val="00A054E7"/>
    <w:rsid w:val="00A05F2D"/>
    <w:rsid w:val="00A06DDF"/>
    <w:rsid w:val="00A07E77"/>
    <w:rsid w:val="00A12562"/>
    <w:rsid w:val="00A12583"/>
    <w:rsid w:val="00A14261"/>
    <w:rsid w:val="00A14892"/>
    <w:rsid w:val="00A16C67"/>
    <w:rsid w:val="00A17BEF"/>
    <w:rsid w:val="00A21A66"/>
    <w:rsid w:val="00A21EBC"/>
    <w:rsid w:val="00A226AC"/>
    <w:rsid w:val="00A2340F"/>
    <w:rsid w:val="00A23726"/>
    <w:rsid w:val="00A24A7A"/>
    <w:rsid w:val="00A24C9C"/>
    <w:rsid w:val="00A25167"/>
    <w:rsid w:val="00A2544E"/>
    <w:rsid w:val="00A25E34"/>
    <w:rsid w:val="00A26326"/>
    <w:rsid w:val="00A314CC"/>
    <w:rsid w:val="00A32016"/>
    <w:rsid w:val="00A32480"/>
    <w:rsid w:val="00A3351A"/>
    <w:rsid w:val="00A35297"/>
    <w:rsid w:val="00A37047"/>
    <w:rsid w:val="00A43677"/>
    <w:rsid w:val="00A43CCB"/>
    <w:rsid w:val="00A43ED8"/>
    <w:rsid w:val="00A44610"/>
    <w:rsid w:val="00A449B2"/>
    <w:rsid w:val="00A45814"/>
    <w:rsid w:val="00A45C28"/>
    <w:rsid w:val="00A46136"/>
    <w:rsid w:val="00A468CE"/>
    <w:rsid w:val="00A472F7"/>
    <w:rsid w:val="00A47CA8"/>
    <w:rsid w:val="00A50255"/>
    <w:rsid w:val="00A52842"/>
    <w:rsid w:val="00A53030"/>
    <w:rsid w:val="00A54F9E"/>
    <w:rsid w:val="00A552F1"/>
    <w:rsid w:val="00A56C12"/>
    <w:rsid w:val="00A57EFD"/>
    <w:rsid w:val="00A6407C"/>
    <w:rsid w:val="00A67990"/>
    <w:rsid w:val="00A70A5F"/>
    <w:rsid w:val="00A70C06"/>
    <w:rsid w:val="00A713CA"/>
    <w:rsid w:val="00A71763"/>
    <w:rsid w:val="00A71F2B"/>
    <w:rsid w:val="00A722F7"/>
    <w:rsid w:val="00A723FB"/>
    <w:rsid w:val="00A72644"/>
    <w:rsid w:val="00A72BFB"/>
    <w:rsid w:val="00A7557F"/>
    <w:rsid w:val="00A75D3F"/>
    <w:rsid w:val="00A8319D"/>
    <w:rsid w:val="00A83C0A"/>
    <w:rsid w:val="00A86B9A"/>
    <w:rsid w:val="00A86FD5"/>
    <w:rsid w:val="00A874C2"/>
    <w:rsid w:val="00A87F05"/>
    <w:rsid w:val="00A91FE5"/>
    <w:rsid w:val="00A93D91"/>
    <w:rsid w:val="00A943BC"/>
    <w:rsid w:val="00A95675"/>
    <w:rsid w:val="00A96355"/>
    <w:rsid w:val="00A9743F"/>
    <w:rsid w:val="00AA018F"/>
    <w:rsid w:val="00AA0643"/>
    <w:rsid w:val="00AA5C16"/>
    <w:rsid w:val="00AA7F93"/>
    <w:rsid w:val="00AB234F"/>
    <w:rsid w:val="00AB469A"/>
    <w:rsid w:val="00AB48A4"/>
    <w:rsid w:val="00AB57FC"/>
    <w:rsid w:val="00AB6652"/>
    <w:rsid w:val="00AB6CEC"/>
    <w:rsid w:val="00AC0332"/>
    <w:rsid w:val="00AC037D"/>
    <w:rsid w:val="00AC2639"/>
    <w:rsid w:val="00AC2D5B"/>
    <w:rsid w:val="00AC3659"/>
    <w:rsid w:val="00AC466B"/>
    <w:rsid w:val="00AC7E8B"/>
    <w:rsid w:val="00AD0AA9"/>
    <w:rsid w:val="00AD14F0"/>
    <w:rsid w:val="00AD27B6"/>
    <w:rsid w:val="00AD34AE"/>
    <w:rsid w:val="00AD39A4"/>
    <w:rsid w:val="00AD44A0"/>
    <w:rsid w:val="00AD5AB9"/>
    <w:rsid w:val="00AD5F9A"/>
    <w:rsid w:val="00AD6143"/>
    <w:rsid w:val="00AD6416"/>
    <w:rsid w:val="00AD73C0"/>
    <w:rsid w:val="00AE1B57"/>
    <w:rsid w:val="00AE3086"/>
    <w:rsid w:val="00AE62EB"/>
    <w:rsid w:val="00AE6359"/>
    <w:rsid w:val="00AE6CD4"/>
    <w:rsid w:val="00AE75BC"/>
    <w:rsid w:val="00AF1191"/>
    <w:rsid w:val="00AF175E"/>
    <w:rsid w:val="00AF1F24"/>
    <w:rsid w:val="00AF2642"/>
    <w:rsid w:val="00AF3ECB"/>
    <w:rsid w:val="00AF598B"/>
    <w:rsid w:val="00AF7939"/>
    <w:rsid w:val="00AF7F36"/>
    <w:rsid w:val="00B00D28"/>
    <w:rsid w:val="00B01558"/>
    <w:rsid w:val="00B03979"/>
    <w:rsid w:val="00B05B8F"/>
    <w:rsid w:val="00B12C03"/>
    <w:rsid w:val="00B14549"/>
    <w:rsid w:val="00B14AF2"/>
    <w:rsid w:val="00B15A85"/>
    <w:rsid w:val="00B16116"/>
    <w:rsid w:val="00B16509"/>
    <w:rsid w:val="00B16792"/>
    <w:rsid w:val="00B17218"/>
    <w:rsid w:val="00B20B90"/>
    <w:rsid w:val="00B22556"/>
    <w:rsid w:val="00B2263E"/>
    <w:rsid w:val="00B238B5"/>
    <w:rsid w:val="00B23EF8"/>
    <w:rsid w:val="00B23F1E"/>
    <w:rsid w:val="00B240C6"/>
    <w:rsid w:val="00B27541"/>
    <w:rsid w:val="00B30178"/>
    <w:rsid w:val="00B312A5"/>
    <w:rsid w:val="00B31381"/>
    <w:rsid w:val="00B33B0E"/>
    <w:rsid w:val="00B34470"/>
    <w:rsid w:val="00B35E1B"/>
    <w:rsid w:val="00B40D7A"/>
    <w:rsid w:val="00B42625"/>
    <w:rsid w:val="00B43538"/>
    <w:rsid w:val="00B43C0D"/>
    <w:rsid w:val="00B45508"/>
    <w:rsid w:val="00B46A0A"/>
    <w:rsid w:val="00B50FC7"/>
    <w:rsid w:val="00B538CD"/>
    <w:rsid w:val="00B54C1D"/>
    <w:rsid w:val="00B56B27"/>
    <w:rsid w:val="00B57485"/>
    <w:rsid w:val="00B61964"/>
    <w:rsid w:val="00B62232"/>
    <w:rsid w:val="00B62414"/>
    <w:rsid w:val="00B627F6"/>
    <w:rsid w:val="00B63389"/>
    <w:rsid w:val="00B63B0B"/>
    <w:rsid w:val="00B675E6"/>
    <w:rsid w:val="00B70A96"/>
    <w:rsid w:val="00B736F0"/>
    <w:rsid w:val="00B73A11"/>
    <w:rsid w:val="00B764E8"/>
    <w:rsid w:val="00B7668A"/>
    <w:rsid w:val="00B767C3"/>
    <w:rsid w:val="00B8266A"/>
    <w:rsid w:val="00B83D7D"/>
    <w:rsid w:val="00B84F87"/>
    <w:rsid w:val="00B861E5"/>
    <w:rsid w:val="00B90208"/>
    <w:rsid w:val="00B91AC4"/>
    <w:rsid w:val="00B9276C"/>
    <w:rsid w:val="00B9379A"/>
    <w:rsid w:val="00B95A98"/>
    <w:rsid w:val="00B9614B"/>
    <w:rsid w:val="00B96273"/>
    <w:rsid w:val="00B97EBD"/>
    <w:rsid w:val="00BA0492"/>
    <w:rsid w:val="00BA39EE"/>
    <w:rsid w:val="00BA6109"/>
    <w:rsid w:val="00BA7981"/>
    <w:rsid w:val="00BB0278"/>
    <w:rsid w:val="00BB2C98"/>
    <w:rsid w:val="00BB35D8"/>
    <w:rsid w:val="00BB3D34"/>
    <w:rsid w:val="00BB42DA"/>
    <w:rsid w:val="00BB5A99"/>
    <w:rsid w:val="00BB6FF9"/>
    <w:rsid w:val="00BB7684"/>
    <w:rsid w:val="00BB7C87"/>
    <w:rsid w:val="00BC017A"/>
    <w:rsid w:val="00BC1EB8"/>
    <w:rsid w:val="00BC3034"/>
    <w:rsid w:val="00BC3A65"/>
    <w:rsid w:val="00BC6A6F"/>
    <w:rsid w:val="00BD01C0"/>
    <w:rsid w:val="00BD2499"/>
    <w:rsid w:val="00BD33FA"/>
    <w:rsid w:val="00BE005B"/>
    <w:rsid w:val="00BE12EE"/>
    <w:rsid w:val="00BE2224"/>
    <w:rsid w:val="00BE2343"/>
    <w:rsid w:val="00BE3D2D"/>
    <w:rsid w:val="00BE66D8"/>
    <w:rsid w:val="00BE6A84"/>
    <w:rsid w:val="00BF2378"/>
    <w:rsid w:val="00BF2F44"/>
    <w:rsid w:val="00BF3274"/>
    <w:rsid w:val="00BF3B01"/>
    <w:rsid w:val="00BF4C76"/>
    <w:rsid w:val="00BF4ED7"/>
    <w:rsid w:val="00BF726A"/>
    <w:rsid w:val="00C00417"/>
    <w:rsid w:val="00C006BD"/>
    <w:rsid w:val="00C01285"/>
    <w:rsid w:val="00C01A70"/>
    <w:rsid w:val="00C01CB5"/>
    <w:rsid w:val="00C02C7E"/>
    <w:rsid w:val="00C02D7F"/>
    <w:rsid w:val="00C0322D"/>
    <w:rsid w:val="00C0331C"/>
    <w:rsid w:val="00C03B10"/>
    <w:rsid w:val="00C0526C"/>
    <w:rsid w:val="00C06F9F"/>
    <w:rsid w:val="00C07A22"/>
    <w:rsid w:val="00C11C16"/>
    <w:rsid w:val="00C12017"/>
    <w:rsid w:val="00C123EF"/>
    <w:rsid w:val="00C140C6"/>
    <w:rsid w:val="00C14CAB"/>
    <w:rsid w:val="00C15E8B"/>
    <w:rsid w:val="00C1777F"/>
    <w:rsid w:val="00C21B03"/>
    <w:rsid w:val="00C21B67"/>
    <w:rsid w:val="00C248F3"/>
    <w:rsid w:val="00C25426"/>
    <w:rsid w:val="00C26E7B"/>
    <w:rsid w:val="00C27845"/>
    <w:rsid w:val="00C27DB1"/>
    <w:rsid w:val="00C3119F"/>
    <w:rsid w:val="00C3186A"/>
    <w:rsid w:val="00C31E84"/>
    <w:rsid w:val="00C32802"/>
    <w:rsid w:val="00C3365A"/>
    <w:rsid w:val="00C33D09"/>
    <w:rsid w:val="00C365A3"/>
    <w:rsid w:val="00C36A3A"/>
    <w:rsid w:val="00C37B22"/>
    <w:rsid w:val="00C400B0"/>
    <w:rsid w:val="00C401B9"/>
    <w:rsid w:val="00C40BED"/>
    <w:rsid w:val="00C40FE4"/>
    <w:rsid w:val="00C4136C"/>
    <w:rsid w:val="00C41979"/>
    <w:rsid w:val="00C427A7"/>
    <w:rsid w:val="00C43204"/>
    <w:rsid w:val="00C43F06"/>
    <w:rsid w:val="00C442A1"/>
    <w:rsid w:val="00C4433D"/>
    <w:rsid w:val="00C446CE"/>
    <w:rsid w:val="00C467C4"/>
    <w:rsid w:val="00C5202B"/>
    <w:rsid w:val="00C52EEF"/>
    <w:rsid w:val="00C54245"/>
    <w:rsid w:val="00C54308"/>
    <w:rsid w:val="00C54CEE"/>
    <w:rsid w:val="00C55421"/>
    <w:rsid w:val="00C566AD"/>
    <w:rsid w:val="00C6252C"/>
    <w:rsid w:val="00C63406"/>
    <w:rsid w:val="00C66D30"/>
    <w:rsid w:val="00C71669"/>
    <w:rsid w:val="00C7184A"/>
    <w:rsid w:val="00C71D5D"/>
    <w:rsid w:val="00C721D0"/>
    <w:rsid w:val="00C72223"/>
    <w:rsid w:val="00C724C1"/>
    <w:rsid w:val="00C7588E"/>
    <w:rsid w:val="00C7736F"/>
    <w:rsid w:val="00C80E17"/>
    <w:rsid w:val="00C83622"/>
    <w:rsid w:val="00C85389"/>
    <w:rsid w:val="00C86182"/>
    <w:rsid w:val="00C86BB2"/>
    <w:rsid w:val="00C87504"/>
    <w:rsid w:val="00C934EA"/>
    <w:rsid w:val="00C93E0B"/>
    <w:rsid w:val="00C93E8D"/>
    <w:rsid w:val="00C94214"/>
    <w:rsid w:val="00C94D99"/>
    <w:rsid w:val="00C94EDA"/>
    <w:rsid w:val="00CA0085"/>
    <w:rsid w:val="00CA0682"/>
    <w:rsid w:val="00CA1160"/>
    <w:rsid w:val="00CA31BC"/>
    <w:rsid w:val="00CA3408"/>
    <w:rsid w:val="00CA443A"/>
    <w:rsid w:val="00CA485C"/>
    <w:rsid w:val="00CA49D3"/>
    <w:rsid w:val="00CA4AB9"/>
    <w:rsid w:val="00CA4E16"/>
    <w:rsid w:val="00CA6254"/>
    <w:rsid w:val="00CB0079"/>
    <w:rsid w:val="00CB08E3"/>
    <w:rsid w:val="00CB13E4"/>
    <w:rsid w:val="00CB241B"/>
    <w:rsid w:val="00CB2B0B"/>
    <w:rsid w:val="00CB31DA"/>
    <w:rsid w:val="00CB456A"/>
    <w:rsid w:val="00CB4B35"/>
    <w:rsid w:val="00CB507E"/>
    <w:rsid w:val="00CB5747"/>
    <w:rsid w:val="00CB73F3"/>
    <w:rsid w:val="00CB7B48"/>
    <w:rsid w:val="00CC3598"/>
    <w:rsid w:val="00CC3603"/>
    <w:rsid w:val="00CC539E"/>
    <w:rsid w:val="00CC5751"/>
    <w:rsid w:val="00CC6C32"/>
    <w:rsid w:val="00CD057A"/>
    <w:rsid w:val="00CD1861"/>
    <w:rsid w:val="00CD1A06"/>
    <w:rsid w:val="00CD2485"/>
    <w:rsid w:val="00CD34D4"/>
    <w:rsid w:val="00CD39A9"/>
    <w:rsid w:val="00CD42D5"/>
    <w:rsid w:val="00CD4D78"/>
    <w:rsid w:val="00CD54C2"/>
    <w:rsid w:val="00CD5C0F"/>
    <w:rsid w:val="00CD65C0"/>
    <w:rsid w:val="00CD6D1C"/>
    <w:rsid w:val="00CE1E27"/>
    <w:rsid w:val="00CE21DD"/>
    <w:rsid w:val="00CE3824"/>
    <w:rsid w:val="00CE3E2A"/>
    <w:rsid w:val="00CE6EDB"/>
    <w:rsid w:val="00CE6FEF"/>
    <w:rsid w:val="00CE7B77"/>
    <w:rsid w:val="00CF0B15"/>
    <w:rsid w:val="00CF430A"/>
    <w:rsid w:val="00CF57D6"/>
    <w:rsid w:val="00D0079C"/>
    <w:rsid w:val="00D00C5A"/>
    <w:rsid w:val="00D01BA4"/>
    <w:rsid w:val="00D03075"/>
    <w:rsid w:val="00D041A0"/>
    <w:rsid w:val="00D0517A"/>
    <w:rsid w:val="00D053F3"/>
    <w:rsid w:val="00D055BB"/>
    <w:rsid w:val="00D07169"/>
    <w:rsid w:val="00D07772"/>
    <w:rsid w:val="00D104C8"/>
    <w:rsid w:val="00D10D48"/>
    <w:rsid w:val="00D12079"/>
    <w:rsid w:val="00D12AFC"/>
    <w:rsid w:val="00D12E62"/>
    <w:rsid w:val="00D13835"/>
    <w:rsid w:val="00D161A7"/>
    <w:rsid w:val="00D17F05"/>
    <w:rsid w:val="00D2105F"/>
    <w:rsid w:val="00D22946"/>
    <w:rsid w:val="00D250C5"/>
    <w:rsid w:val="00D25616"/>
    <w:rsid w:val="00D27844"/>
    <w:rsid w:val="00D27AD5"/>
    <w:rsid w:val="00D3266C"/>
    <w:rsid w:val="00D32F78"/>
    <w:rsid w:val="00D33A71"/>
    <w:rsid w:val="00D3489C"/>
    <w:rsid w:val="00D356A0"/>
    <w:rsid w:val="00D36334"/>
    <w:rsid w:val="00D42BC6"/>
    <w:rsid w:val="00D43470"/>
    <w:rsid w:val="00D4482D"/>
    <w:rsid w:val="00D44FD1"/>
    <w:rsid w:val="00D463DC"/>
    <w:rsid w:val="00D50094"/>
    <w:rsid w:val="00D51AE6"/>
    <w:rsid w:val="00D55E7D"/>
    <w:rsid w:val="00D56BF1"/>
    <w:rsid w:val="00D56D1A"/>
    <w:rsid w:val="00D5794C"/>
    <w:rsid w:val="00D610B8"/>
    <w:rsid w:val="00D6127F"/>
    <w:rsid w:val="00D61449"/>
    <w:rsid w:val="00D621F7"/>
    <w:rsid w:val="00D634A9"/>
    <w:rsid w:val="00D637E9"/>
    <w:rsid w:val="00D645C1"/>
    <w:rsid w:val="00D649E7"/>
    <w:rsid w:val="00D6536E"/>
    <w:rsid w:val="00D65541"/>
    <w:rsid w:val="00D6655A"/>
    <w:rsid w:val="00D70274"/>
    <w:rsid w:val="00D70D4B"/>
    <w:rsid w:val="00D70E5C"/>
    <w:rsid w:val="00D71BC2"/>
    <w:rsid w:val="00D71DED"/>
    <w:rsid w:val="00D72AD8"/>
    <w:rsid w:val="00D735F6"/>
    <w:rsid w:val="00D73FF4"/>
    <w:rsid w:val="00D76220"/>
    <w:rsid w:val="00D80194"/>
    <w:rsid w:val="00D80A35"/>
    <w:rsid w:val="00D80C72"/>
    <w:rsid w:val="00D81DCA"/>
    <w:rsid w:val="00D82D64"/>
    <w:rsid w:val="00D842BF"/>
    <w:rsid w:val="00D84D95"/>
    <w:rsid w:val="00D85537"/>
    <w:rsid w:val="00D87227"/>
    <w:rsid w:val="00D87530"/>
    <w:rsid w:val="00D877DD"/>
    <w:rsid w:val="00D92D63"/>
    <w:rsid w:val="00D937A3"/>
    <w:rsid w:val="00D9557B"/>
    <w:rsid w:val="00D96018"/>
    <w:rsid w:val="00D96502"/>
    <w:rsid w:val="00D9661A"/>
    <w:rsid w:val="00D972D2"/>
    <w:rsid w:val="00D9766D"/>
    <w:rsid w:val="00DA0250"/>
    <w:rsid w:val="00DA0BE8"/>
    <w:rsid w:val="00DA0E43"/>
    <w:rsid w:val="00DA1961"/>
    <w:rsid w:val="00DA20F8"/>
    <w:rsid w:val="00DA2B99"/>
    <w:rsid w:val="00DA38BF"/>
    <w:rsid w:val="00DA3BB3"/>
    <w:rsid w:val="00DA4E6D"/>
    <w:rsid w:val="00DA4FDF"/>
    <w:rsid w:val="00DA74D8"/>
    <w:rsid w:val="00DB0F47"/>
    <w:rsid w:val="00DB0FC6"/>
    <w:rsid w:val="00DB1C24"/>
    <w:rsid w:val="00DB3E1D"/>
    <w:rsid w:val="00DB4231"/>
    <w:rsid w:val="00DB4554"/>
    <w:rsid w:val="00DB4596"/>
    <w:rsid w:val="00DB5119"/>
    <w:rsid w:val="00DB5745"/>
    <w:rsid w:val="00DB7A81"/>
    <w:rsid w:val="00DC37B5"/>
    <w:rsid w:val="00DC530E"/>
    <w:rsid w:val="00DC6043"/>
    <w:rsid w:val="00DC6B1F"/>
    <w:rsid w:val="00DC7220"/>
    <w:rsid w:val="00DD02E6"/>
    <w:rsid w:val="00DD167D"/>
    <w:rsid w:val="00DD25B9"/>
    <w:rsid w:val="00DD3B1E"/>
    <w:rsid w:val="00DD402B"/>
    <w:rsid w:val="00DD4DED"/>
    <w:rsid w:val="00DD54E9"/>
    <w:rsid w:val="00DD632C"/>
    <w:rsid w:val="00DD64B5"/>
    <w:rsid w:val="00DD720F"/>
    <w:rsid w:val="00DE1893"/>
    <w:rsid w:val="00DE19B4"/>
    <w:rsid w:val="00DE45F2"/>
    <w:rsid w:val="00DE55F4"/>
    <w:rsid w:val="00DE7035"/>
    <w:rsid w:val="00DE724D"/>
    <w:rsid w:val="00DE74FA"/>
    <w:rsid w:val="00DE75F7"/>
    <w:rsid w:val="00DE7DA8"/>
    <w:rsid w:val="00DF031B"/>
    <w:rsid w:val="00DF0E4E"/>
    <w:rsid w:val="00DF16C5"/>
    <w:rsid w:val="00DF1AF1"/>
    <w:rsid w:val="00DF2DE8"/>
    <w:rsid w:val="00DF32A2"/>
    <w:rsid w:val="00DF423F"/>
    <w:rsid w:val="00DF4B44"/>
    <w:rsid w:val="00DF5AC6"/>
    <w:rsid w:val="00DF5B1D"/>
    <w:rsid w:val="00E00877"/>
    <w:rsid w:val="00E01815"/>
    <w:rsid w:val="00E01D30"/>
    <w:rsid w:val="00E02193"/>
    <w:rsid w:val="00E036D6"/>
    <w:rsid w:val="00E04832"/>
    <w:rsid w:val="00E04B73"/>
    <w:rsid w:val="00E04FBE"/>
    <w:rsid w:val="00E063FE"/>
    <w:rsid w:val="00E06C69"/>
    <w:rsid w:val="00E077C8"/>
    <w:rsid w:val="00E103B9"/>
    <w:rsid w:val="00E118CA"/>
    <w:rsid w:val="00E12851"/>
    <w:rsid w:val="00E1286D"/>
    <w:rsid w:val="00E1389D"/>
    <w:rsid w:val="00E13ADC"/>
    <w:rsid w:val="00E14214"/>
    <w:rsid w:val="00E1460A"/>
    <w:rsid w:val="00E15607"/>
    <w:rsid w:val="00E164C8"/>
    <w:rsid w:val="00E2111B"/>
    <w:rsid w:val="00E2168D"/>
    <w:rsid w:val="00E218B3"/>
    <w:rsid w:val="00E21F4D"/>
    <w:rsid w:val="00E233D6"/>
    <w:rsid w:val="00E235AD"/>
    <w:rsid w:val="00E2364B"/>
    <w:rsid w:val="00E25FF6"/>
    <w:rsid w:val="00E2634D"/>
    <w:rsid w:val="00E2758F"/>
    <w:rsid w:val="00E31180"/>
    <w:rsid w:val="00E32255"/>
    <w:rsid w:val="00E32421"/>
    <w:rsid w:val="00E337DA"/>
    <w:rsid w:val="00E35437"/>
    <w:rsid w:val="00E357ED"/>
    <w:rsid w:val="00E36235"/>
    <w:rsid w:val="00E37401"/>
    <w:rsid w:val="00E4066A"/>
    <w:rsid w:val="00E409D3"/>
    <w:rsid w:val="00E40DD7"/>
    <w:rsid w:val="00E415E5"/>
    <w:rsid w:val="00E4205D"/>
    <w:rsid w:val="00E433BE"/>
    <w:rsid w:val="00E457AA"/>
    <w:rsid w:val="00E46193"/>
    <w:rsid w:val="00E520C5"/>
    <w:rsid w:val="00E638AD"/>
    <w:rsid w:val="00E67240"/>
    <w:rsid w:val="00E67B94"/>
    <w:rsid w:val="00E67E45"/>
    <w:rsid w:val="00E70E78"/>
    <w:rsid w:val="00E7113B"/>
    <w:rsid w:val="00E71C4D"/>
    <w:rsid w:val="00E725A8"/>
    <w:rsid w:val="00E75457"/>
    <w:rsid w:val="00E769AC"/>
    <w:rsid w:val="00E771B3"/>
    <w:rsid w:val="00E8041D"/>
    <w:rsid w:val="00E81E7F"/>
    <w:rsid w:val="00E81F0C"/>
    <w:rsid w:val="00E839CE"/>
    <w:rsid w:val="00E844E8"/>
    <w:rsid w:val="00E857F7"/>
    <w:rsid w:val="00E85F7F"/>
    <w:rsid w:val="00E8648D"/>
    <w:rsid w:val="00E9043E"/>
    <w:rsid w:val="00E904A2"/>
    <w:rsid w:val="00E9113C"/>
    <w:rsid w:val="00E91A7A"/>
    <w:rsid w:val="00E92375"/>
    <w:rsid w:val="00E92BA9"/>
    <w:rsid w:val="00E92EC8"/>
    <w:rsid w:val="00E936E5"/>
    <w:rsid w:val="00E93819"/>
    <w:rsid w:val="00E94553"/>
    <w:rsid w:val="00E9516D"/>
    <w:rsid w:val="00EA4C14"/>
    <w:rsid w:val="00EA5C7D"/>
    <w:rsid w:val="00EA5C93"/>
    <w:rsid w:val="00EA62B8"/>
    <w:rsid w:val="00EA7D2D"/>
    <w:rsid w:val="00EB0EF5"/>
    <w:rsid w:val="00EB14EC"/>
    <w:rsid w:val="00EB25E3"/>
    <w:rsid w:val="00EB6C1B"/>
    <w:rsid w:val="00EB6D46"/>
    <w:rsid w:val="00EC0583"/>
    <w:rsid w:val="00EC0FF8"/>
    <w:rsid w:val="00EC14FB"/>
    <w:rsid w:val="00EC2F99"/>
    <w:rsid w:val="00EC45E1"/>
    <w:rsid w:val="00EC56D6"/>
    <w:rsid w:val="00EC694A"/>
    <w:rsid w:val="00EC72A6"/>
    <w:rsid w:val="00EC76E3"/>
    <w:rsid w:val="00ED0850"/>
    <w:rsid w:val="00ED08CA"/>
    <w:rsid w:val="00ED1C87"/>
    <w:rsid w:val="00ED20B5"/>
    <w:rsid w:val="00ED3684"/>
    <w:rsid w:val="00ED3789"/>
    <w:rsid w:val="00ED4941"/>
    <w:rsid w:val="00ED59C8"/>
    <w:rsid w:val="00ED5BBE"/>
    <w:rsid w:val="00ED62EE"/>
    <w:rsid w:val="00ED6B11"/>
    <w:rsid w:val="00EE0F60"/>
    <w:rsid w:val="00EE2C4F"/>
    <w:rsid w:val="00EE3180"/>
    <w:rsid w:val="00EE326E"/>
    <w:rsid w:val="00EE33AB"/>
    <w:rsid w:val="00EE3592"/>
    <w:rsid w:val="00EE417E"/>
    <w:rsid w:val="00EE4B06"/>
    <w:rsid w:val="00EE55B0"/>
    <w:rsid w:val="00EF0D21"/>
    <w:rsid w:val="00EF4D91"/>
    <w:rsid w:val="00EF52BC"/>
    <w:rsid w:val="00EF57D3"/>
    <w:rsid w:val="00EF6896"/>
    <w:rsid w:val="00F001FE"/>
    <w:rsid w:val="00F01553"/>
    <w:rsid w:val="00F01EEA"/>
    <w:rsid w:val="00F02096"/>
    <w:rsid w:val="00F034C0"/>
    <w:rsid w:val="00F0589F"/>
    <w:rsid w:val="00F06788"/>
    <w:rsid w:val="00F07558"/>
    <w:rsid w:val="00F07BAA"/>
    <w:rsid w:val="00F12330"/>
    <w:rsid w:val="00F124EC"/>
    <w:rsid w:val="00F13BB1"/>
    <w:rsid w:val="00F13F5B"/>
    <w:rsid w:val="00F156FD"/>
    <w:rsid w:val="00F158EA"/>
    <w:rsid w:val="00F16E21"/>
    <w:rsid w:val="00F17394"/>
    <w:rsid w:val="00F178D9"/>
    <w:rsid w:val="00F232D5"/>
    <w:rsid w:val="00F235FE"/>
    <w:rsid w:val="00F246E5"/>
    <w:rsid w:val="00F24C0C"/>
    <w:rsid w:val="00F259FE"/>
    <w:rsid w:val="00F265E0"/>
    <w:rsid w:val="00F2708A"/>
    <w:rsid w:val="00F31413"/>
    <w:rsid w:val="00F31A77"/>
    <w:rsid w:val="00F32487"/>
    <w:rsid w:val="00F3288D"/>
    <w:rsid w:val="00F33C17"/>
    <w:rsid w:val="00F34311"/>
    <w:rsid w:val="00F35152"/>
    <w:rsid w:val="00F35E71"/>
    <w:rsid w:val="00F3719D"/>
    <w:rsid w:val="00F3749F"/>
    <w:rsid w:val="00F37E78"/>
    <w:rsid w:val="00F37EE0"/>
    <w:rsid w:val="00F40437"/>
    <w:rsid w:val="00F42B53"/>
    <w:rsid w:val="00F4357D"/>
    <w:rsid w:val="00F43894"/>
    <w:rsid w:val="00F457DF"/>
    <w:rsid w:val="00F46BC5"/>
    <w:rsid w:val="00F4727E"/>
    <w:rsid w:val="00F50A3E"/>
    <w:rsid w:val="00F50A9C"/>
    <w:rsid w:val="00F52CFA"/>
    <w:rsid w:val="00F533BE"/>
    <w:rsid w:val="00F54640"/>
    <w:rsid w:val="00F55299"/>
    <w:rsid w:val="00F56CFD"/>
    <w:rsid w:val="00F608D0"/>
    <w:rsid w:val="00F60FAD"/>
    <w:rsid w:val="00F627C5"/>
    <w:rsid w:val="00F62A69"/>
    <w:rsid w:val="00F67EBC"/>
    <w:rsid w:val="00F70C32"/>
    <w:rsid w:val="00F72BDE"/>
    <w:rsid w:val="00F73EB2"/>
    <w:rsid w:val="00F73F94"/>
    <w:rsid w:val="00F7413D"/>
    <w:rsid w:val="00F74156"/>
    <w:rsid w:val="00F744CD"/>
    <w:rsid w:val="00F7530D"/>
    <w:rsid w:val="00F7532C"/>
    <w:rsid w:val="00F757FB"/>
    <w:rsid w:val="00F76583"/>
    <w:rsid w:val="00F76AE4"/>
    <w:rsid w:val="00F77241"/>
    <w:rsid w:val="00F8650B"/>
    <w:rsid w:val="00F86981"/>
    <w:rsid w:val="00F87CEB"/>
    <w:rsid w:val="00F9174C"/>
    <w:rsid w:val="00F9205F"/>
    <w:rsid w:val="00F931E2"/>
    <w:rsid w:val="00F95043"/>
    <w:rsid w:val="00F9519D"/>
    <w:rsid w:val="00F958FD"/>
    <w:rsid w:val="00F972B1"/>
    <w:rsid w:val="00F97A04"/>
    <w:rsid w:val="00FA054B"/>
    <w:rsid w:val="00FA08FB"/>
    <w:rsid w:val="00FA26FE"/>
    <w:rsid w:val="00FA505A"/>
    <w:rsid w:val="00FA5803"/>
    <w:rsid w:val="00FA5E26"/>
    <w:rsid w:val="00FA67D9"/>
    <w:rsid w:val="00FA7A08"/>
    <w:rsid w:val="00FB0AD5"/>
    <w:rsid w:val="00FB1E1A"/>
    <w:rsid w:val="00FB2B11"/>
    <w:rsid w:val="00FB7601"/>
    <w:rsid w:val="00FC0E01"/>
    <w:rsid w:val="00FC165B"/>
    <w:rsid w:val="00FC2413"/>
    <w:rsid w:val="00FC2A23"/>
    <w:rsid w:val="00FC495A"/>
    <w:rsid w:val="00FD0D13"/>
    <w:rsid w:val="00FD31AF"/>
    <w:rsid w:val="00FD4CBA"/>
    <w:rsid w:val="00FD5964"/>
    <w:rsid w:val="00FD5971"/>
    <w:rsid w:val="00FD642E"/>
    <w:rsid w:val="00FD64EC"/>
    <w:rsid w:val="00FD6AD6"/>
    <w:rsid w:val="00FD76BB"/>
    <w:rsid w:val="00FE05EB"/>
    <w:rsid w:val="00FE0B41"/>
    <w:rsid w:val="00FE20C5"/>
    <w:rsid w:val="00FE22C4"/>
    <w:rsid w:val="00FE2854"/>
    <w:rsid w:val="00FE2CD7"/>
    <w:rsid w:val="00FE3120"/>
    <w:rsid w:val="00FE396F"/>
    <w:rsid w:val="00FE3F40"/>
    <w:rsid w:val="00FE55B7"/>
    <w:rsid w:val="00FF08C0"/>
    <w:rsid w:val="00FF14B7"/>
    <w:rsid w:val="00FF22D4"/>
    <w:rsid w:val="00FF2A52"/>
    <w:rsid w:val="00FF34CC"/>
    <w:rsid w:val="00FF3E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085E60"/>
  <w15:docId w15:val="{03EB8688-266A-44D7-B7ED-80A6CF76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link w:val="berschrift1Zchn"/>
    <w:uiPriority w:val="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10"/>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10"/>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rsid w:val="00C724C1"/>
    <w:pPr>
      <w:numPr>
        <w:numId w:val="8"/>
      </w:numPr>
      <w:tabs>
        <w:tab w:val="clear" w:pos="180"/>
        <w:tab w:val="clear" w:pos="360"/>
      </w:tabs>
      <w:ind w:left="0" w:firstLine="0"/>
    </w:pPr>
  </w:style>
  <w:style w:type="paragraph" w:customStyle="1" w:styleId="MMTopic2">
    <w:name w:val="MM Topic 2"/>
    <w:basedOn w:val="berschrift2"/>
    <w:link w:val="MMTopic2Zchn"/>
    <w:rsid w:val="00C724C1"/>
    <w:pPr>
      <w:numPr>
        <w:numId w:val="8"/>
      </w:numPr>
      <w:tabs>
        <w:tab w:val="clear" w:pos="180"/>
      </w:tabs>
    </w:pPr>
  </w:style>
  <w:style w:type="paragraph" w:customStyle="1" w:styleId="MMTopic3">
    <w:name w:val="MM Topic 3"/>
    <w:basedOn w:val="berschrift3"/>
    <w:link w:val="MMTopic3Zchn"/>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link-fix--text">
    <w:name w:val="link-fix--text"/>
    <w:basedOn w:val="Absatz-Standardschriftart"/>
    <w:rsid w:val="00A45814"/>
  </w:style>
  <w:style w:type="paragraph" w:styleId="Untertitel">
    <w:name w:val="Subtitle"/>
    <w:basedOn w:val="Standard"/>
    <w:next w:val="Standard"/>
    <w:link w:val="UntertitelZchn"/>
    <w:qFormat/>
    <w:rsid w:val="00007AEE"/>
    <w:pPr>
      <w:widowControl w:val="0"/>
      <w:ind w:right="1415"/>
    </w:pPr>
    <w:rPr>
      <w:b/>
    </w:rPr>
  </w:style>
  <w:style w:type="character" w:customStyle="1" w:styleId="UntertitelZchn">
    <w:name w:val="Untertitel Zchn"/>
    <w:basedOn w:val="Absatz-Standardschriftart"/>
    <w:link w:val="Untertitel"/>
    <w:rsid w:val="00007AEE"/>
    <w:rPr>
      <w:rFonts w:ascii="Arial" w:hAnsi="Arial" w:cs="Arial"/>
      <w:b/>
      <w:sz w:val="22"/>
      <w:szCs w:val="22"/>
      <w:lang w:eastAsia="en-US"/>
    </w:rPr>
  </w:style>
  <w:style w:type="paragraph" w:styleId="StandardWeb">
    <w:name w:val="Normal (Web)"/>
    <w:basedOn w:val="Standard"/>
    <w:uiPriority w:val="99"/>
    <w:unhideWhenUsed/>
    <w:locked/>
    <w:rsid w:val="00DB0FC6"/>
    <w:pPr>
      <w:tabs>
        <w:tab w:val="clear" w:pos="180"/>
      </w:tabs>
      <w:spacing w:before="100" w:beforeAutospacing="1" w:after="100" w:afterAutospacing="1"/>
      <w:ind w:right="0"/>
    </w:pPr>
    <w:rPr>
      <w:rFonts w:ascii="Times New Roman" w:hAnsi="Times New Roman" w:cs="Times New Roman"/>
      <w:sz w:val="24"/>
      <w:szCs w:val="24"/>
      <w:lang w:eastAsia="de-DE"/>
    </w:rPr>
  </w:style>
  <w:style w:type="character" w:customStyle="1" w:styleId="NichtaufgelsteErwhnung1">
    <w:name w:val="Nicht aufgelöste Erwähnung1"/>
    <w:basedOn w:val="Absatz-Standardschriftart"/>
    <w:uiPriority w:val="99"/>
    <w:semiHidden/>
    <w:unhideWhenUsed/>
    <w:rsid w:val="00D01BA4"/>
    <w:rPr>
      <w:color w:val="605E5C"/>
      <w:shd w:val="clear" w:color="auto" w:fill="E1DFDD"/>
    </w:rPr>
  </w:style>
  <w:style w:type="paragraph" w:styleId="NurText">
    <w:name w:val="Plain Text"/>
    <w:basedOn w:val="Standard"/>
    <w:link w:val="NurTextZchn"/>
    <w:uiPriority w:val="99"/>
    <w:unhideWhenUsed/>
    <w:locked/>
    <w:rsid w:val="006A0AF3"/>
    <w:pPr>
      <w:tabs>
        <w:tab w:val="clear" w:pos="180"/>
      </w:tabs>
      <w:spacing w:after="0"/>
      <w:ind w:right="0"/>
    </w:pPr>
    <w:rPr>
      <w:rFonts w:ascii="Calibri" w:eastAsiaTheme="minorHAnsi" w:hAnsi="Calibri" w:cs="Calibri"/>
    </w:rPr>
  </w:style>
  <w:style w:type="character" w:customStyle="1" w:styleId="NurTextZchn">
    <w:name w:val="Nur Text Zchn"/>
    <w:basedOn w:val="Absatz-Standardschriftart"/>
    <w:link w:val="NurText"/>
    <w:uiPriority w:val="99"/>
    <w:rsid w:val="006A0AF3"/>
    <w:rPr>
      <w:rFonts w:ascii="Calibri" w:eastAsiaTheme="minorHAnsi" w:hAnsi="Calibri" w:cs="Calibri"/>
      <w:sz w:val="22"/>
      <w:szCs w:val="22"/>
      <w:lang w:eastAsia="en-US"/>
    </w:rPr>
  </w:style>
  <w:style w:type="character" w:customStyle="1" w:styleId="NichtaufgelsteErwhnung2">
    <w:name w:val="Nicht aufgelöste Erwähnung2"/>
    <w:basedOn w:val="Absatz-Standardschriftart"/>
    <w:uiPriority w:val="99"/>
    <w:semiHidden/>
    <w:unhideWhenUsed/>
    <w:rsid w:val="00FC165B"/>
    <w:rPr>
      <w:color w:val="605E5C"/>
      <w:shd w:val="clear" w:color="auto" w:fill="E1DFDD"/>
    </w:rPr>
  </w:style>
  <w:style w:type="paragraph" w:customStyle="1" w:styleId="Zwischentitel">
    <w:name w:val="Zwischentitel"/>
    <w:basedOn w:val="Standard"/>
    <w:next w:val="Standard"/>
    <w:link w:val="ZwischentitelZchn"/>
    <w:qFormat/>
    <w:rsid w:val="0015010D"/>
    <w:pPr>
      <w:keepNext/>
      <w:tabs>
        <w:tab w:val="clear" w:pos="180"/>
      </w:tabs>
      <w:ind w:right="1842"/>
    </w:pPr>
    <w:rPr>
      <w:rFonts w:asciiTheme="minorHAnsi" w:hAnsiTheme="minorHAnsi"/>
      <w:b/>
      <w:sz w:val="28"/>
      <w:lang w:eastAsia="de-DE"/>
    </w:rPr>
  </w:style>
  <w:style w:type="character" w:customStyle="1" w:styleId="ZwischentitelZchn">
    <w:name w:val="Zwischentitel Zchn"/>
    <w:basedOn w:val="Absatz-Standardschriftart"/>
    <w:link w:val="Zwischentitel"/>
    <w:rsid w:val="0015010D"/>
    <w:rPr>
      <w:rFonts w:asciiTheme="minorHAnsi" w:hAnsiTheme="minorHAnsi" w:cs="Arial"/>
      <w:b/>
      <w:sz w:val="28"/>
      <w:szCs w:val="22"/>
    </w:rPr>
  </w:style>
  <w:style w:type="character" w:customStyle="1" w:styleId="directory-stand">
    <w:name w:val="directory-stand"/>
    <w:basedOn w:val="Absatz-Standardschriftart"/>
    <w:rsid w:val="00CA485C"/>
  </w:style>
  <w:style w:type="character" w:customStyle="1" w:styleId="NichtaufgelsteErwhnung3">
    <w:name w:val="Nicht aufgelöste Erwähnung3"/>
    <w:basedOn w:val="Absatz-Standardschriftart"/>
    <w:uiPriority w:val="99"/>
    <w:semiHidden/>
    <w:unhideWhenUsed/>
    <w:rsid w:val="00004053"/>
    <w:rPr>
      <w:color w:val="605E5C"/>
      <w:shd w:val="clear" w:color="auto" w:fill="E1DFDD"/>
    </w:rPr>
  </w:style>
  <w:style w:type="character" w:styleId="NichtaufgelsteErwhnung">
    <w:name w:val="Unresolved Mention"/>
    <w:basedOn w:val="Absatz-Standardschriftart"/>
    <w:uiPriority w:val="99"/>
    <w:semiHidden/>
    <w:unhideWhenUsed/>
    <w:rsid w:val="003E6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952643">
      <w:bodyDiv w:val="1"/>
      <w:marLeft w:val="0"/>
      <w:marRight w:val="0"/>
      <w:marTop w:val="0"/>
      <w:marBottom w:val="0"/>
      <w:divBdr>
        <w:top w:val="none" w:sz="0" w:space="0" w:color="auto"/>
        <w:left w:val="none" w:sz="0" w:space="0" w:color="auto"/>
        <w:bottom w:val="none" w:sz="0" w:space="0" w:color="auto"/>
        <w:right w:val="none" w:sz="0" w:space="0" w:color="auto"/>
      </w:divBdr>
    </w:div>
    <w:div w:id="712998034">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082518">
      <w:bodyDiv w:val="1"/>
      <w:marLeft w:val="0"/>
      <w:marRight w:val="0"/>
      <w:marTop w:val="0"/>
      <w:marBottom w:val="0"/>
      <w:divBdr>
        <w:top w:val="none" w:sz="0" w:space="0" w:color="auto"/>
        <w:left w:val="none" w:sz="0" w:space="0" w:color="auto"/>
        <w:bottom w:val="none" w:sz="0" w:space="0" w:color="auto"/>
        <w:right w:val="none" w:sz="0" w:space="0" w:color="auto"/>
      </w:divBdr>
    </w:div>
    <w:div w:id="1846287738">
      <w:bodyDiv w:val="1"/>
      <w:marLeft w:val="0"/>
      <w:marRight w:val="0"/>
      <w:marTop w:val="0"/>
      <w:marBottom w:val="0"/>
      <w:divBdr>
        <w:top w:val="none" w:sz="0" w:space="0" w:color="auto"/>
        <w:left w:val="none" w:sz="0" w:space="0" w:color="auto"/>
        <w:bottom w:val="none" w:sz="0" w:space="0" w:color="auto"/>
        <w:right w:val="none" w:sz="0" w:space="0" w:color="auto"/>
      </w:divBdr>
    </w:div>
    <w:div w:id="210622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vip-kommunikation.de/amepa/pm/messgenauigkeit-verdoppelt.html" TargetMode="External"/><Relationship Id="rId4" Type="http://schemas.openxmlformats.org/officeDocument/2006/relationships/styles" Target="styles.xml"/><Relationship Id="rId9" Type="http://schemas.openxmlformats.org/officeDocument/2006/relationships/hyperlink" Target="http://www.vip-kommunikation.de"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797D1B-FDF1-42D9-A6CC-8D25689C02EE}">
  <we:reference id="wa200002017" version="1.5.0.0" store="de-DE" storeType="OMEX"/>
  <we:alternateReferences>
    <we:reference id="wa200002017" version="1.5.0.0" store="wa200002017" storeType="OMEX"/>
  </we:alternateReferences>
  <we:properties>
    <we:property name="ignoredAdviceList" value="&quot;[{\&quot;errorCode\&quot;:\&quot;166\&quot;,\&quot;originalError\&quot;:\&quot;erhöht\&quot;},{\&quot;errorCode\&quot;:\&quot;140\&quot;,\&quot;originalError\&quot;:\&quot;den Validierungsprozesses\&quot;},{\&quot;errorCode\&quot;:\&quot;166\&quot;,\&quot;originalError\&quot;:\&quot;Wartungskosten\&quot;},{\&quot;errorCode\&quot;:\&quot;171\&quot;,\&quot;originalError\&quot;:\&quot;2024   Auf\&quot;},{\&quot;errorCode\&quot;:\&quot;140\&quot;,\&quot;originalError\&quot;:\&quot;der Aluminium\&quot;},{\&quot;errorCode\&quot;:\&quot;21\&quot;,\&quot;originalError\&quot;:\&quot;OFIS\&quot;},{\&quot;errorCode\&quot;:\&quot;111\&quot;,\&quot;originalError\&quot;:\&quot;sehr\&quot;},{\&quot;errorCode\&quot;:\&quot;c006\&quot;,\&quot;originalError\&quot;:\&quot;Ölauflage\&quot;},{\&quot;errorCode\&quot;:\&quot;c006\&quot;,\&quot;originalError\&quot;:\&quot;Prozent\&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toredTranscription xmlns="http://schemas.microsoft.com/office/transcription/2022">{"storageType":"DocumentXmlStorage","descriptor":{"transcription":{"transcriptSegments":[{"text":"Bahn am Telefonat sie da. Vielleicht kann ich Ihnen noch helfen.","language":"de","start":0.08,"end":2.88,"speakerId":1},{"text":"Ja.","language":"de","start":1.8599999999999999,"end":1.94},{"text":"So hab das Ding eigentlich. Das ist schon ein Schätzchen hier, der ist glaub ich schon 15 Jahre.","language":"de","start":2.26,"end":7.779999999999999,"speakerId":0},{"text":"Ich hab da nichts dagegen.","language":"de","start":3,"end":3.88,"speakerId":1},{"text":"Oder sowas.","language":"de","start":8.18,"end":8.58,"speakerId":0},{"text":"Gut auf.","language":"de","start":10.559999999999999,"end":11.559999999999999,"speakerId":1},{"text":"Ja.","language":"de","start":11.18,"end":11.66,"speakerId":0},{"text":"Jeden Fall einfacher, wie Ego mal das Mitzuschneiden. Nichts zu vergessen, das ist schon richtig.","language":"de","start":12.12,"end":17.04,"speakerId":2},{"text":"Ja, wo ich bin.","language":"de","start":16.21,"end":17.05},{"text":"Also ich hab ja jetzt so technologiestrom gemacht, das Ding gibt mir ein MP 3 ein MP 3 Datei und vorher habe ich das immer angehört über den Kopfhörer und dann direkt über Spracherkennung in den Rechner gesprochen, also den Text komprimiert schon im Hinterkopf und dann schon so halbwegs vernünftig in den Rechner reingesprochen, das ging schon.","language":"de","start":17.32,"end":37.8,"speakerId":0},{"text":"Und im im Office 365 ist ne Spracherkennung drin, da schieb ich nur die MP 3 Datei rein.","language":"de","start":39.14,"end":46.02,"speakerId":0},{"text":"Und dann?","language":"de","start":47.53,"end":48.410000000000004,"speakerId":0},{"text":"Versuchte er.","language":"de","start":49.79,"end":50.63,"speakerId":0},{"text":"Die unterschiedlichen Sprecher auseinander zu halten und einen vernünftigen Text draus zu machen.","language":"de","start":52.879999999999995,"end":56.72,"speakerId":0},{"text":"Es kommt teilweise erbärmlicher Mist raus, aber ich habe wenigstens alles.","language":"de","start":57.629999999999995,"end":61.949999999999996,"speakerId":0},{"text":"Sie können ja immer noch mal wieder reinhören. Ja, ja, eben eben dann wirklich auch gut.","language":"de","start":63.73,"end":69.05,"speakerId":2},{"text":"Ja.","language":"de","start":64.3,"end":64.52},{"text":"Also der läuft jetzt mit.","language":"de","start":69.05,"end":70.21,"speakerId":0},{"text":"Alkohol.","language":"de","start":72,"end":72.28,"speakerId":1},{"text":"Gut, Orm, wie ich ihn ja schon sagte. Also wir haben.","language":"de","start":72.75,"end":76.07,"speakerId":1},{"text":"Da mal was gedrechselt.","language":"de","start":78.03999999999999,"end":79.83999999999999,"speakerId":1},{"text":"Man das so salopp sagen will.","language":"de","start":80.32,"end":82.19999999999999,"speakerId":1},{"text":"Und hinsichtlich des weiterentwickelten Schrittes kann ich noch mal ganz kurz einhaken. Ja, logisch.","language":"de","start":84.11,"end":91.35,"speakerId":1},{"text":"Schau.","language":"de","start":89.08999999999999,"end":89.28999999999999,"speakerId":1},{"text":"Das jetzt, was im Vorfeld der Aluminium Messe oder wird das ein kleiner Pressetext, den wir an den großen Verteiler schicken? Oder wird es eigentlich ja.","language":"de","start":93.03999999999999,"end":103.11999999999999,"speakerId":0},{"text":"Sowohl als Ortsmöglich sein Roland weil wir brauchen es auf jeden Fall für Aluminium, da soll es.","language":"de","start":100.89999999999999,"end":106.74,"speakerId":2},{"text":"Ja.","language":"de","start":105.71,"end":105.94999999999999,"speakerId":0},{"text":"Ernaust werden.","language":"de","start":108.24,"end":109.19999999999999,"speakerId":2},{"text":"Da wollen wir das offiziell in den Markt revisen. Also bislang gehen wir da also auch, obwohl wir jetzt schon die Möglichkeit hätten, Kunden darüber mal n Highlight zu sagen, da kommt demnächst was, machen wir nicht, wir wollen das also wirklich möglichst verdichtet in einem konzentrierten Zeitpunkt wollen wir das also laufen, und da ist sie Aluminium eigentlich unsere unsere Startphantasie also Pressemeldung, das ist ja so ein Text, anderthalb Seiten DIN a 4.","language":"de","start":109.39999999999999,"end":137.44,"speakerId":1},{"text":"OK so, das ist genau der Punkt. Genau.","language":"de","start":110.25,"end":113.13,"speakerId":0},{"text":"Ja.","language":"de","start":131.29999999999998,"end":131.66,"speakerId":0},{"text":"Wir könnten halt auch n Fachartikel machen, der käme dann so aufsagen wir mal so 2 bis 3 druckseiten in der Zeitschrift wie Aluminium Journal oder so. Aber ich glaub wir nehmen jetzt erstmal auf.","language":"de","start":138.82999999999998,"end":150.74999999999997,"speakerId":0},{"text":"Mal gucken, wo wieviel Futter drin ist.","language":"de","start":152.23,"end":154.54999999999998,"speakerId":0},{"text":"Was auch gut.","language":"de","start":154.12,"end":154.56,"speakerId":2},{"text":"Wäre es auch so eine Art, wenn man neben diesen.","language":"de","start":154.79999999999998,"end":158.04,"speakerId":2},{"text":"Ankündigungstext von 100 Seiten vielleicht auch noch ne noch ne kleinere Stufe da drunter für für Linked da ist man ja nicht so groß gestellt, man muss halt nur so n Taser sein, wo man die wichtigsten Features reinbringt und News, das wär auch ganz interessant.","language":"de","start":158.95,"end":173.82999999999998,"speakerId":2},{"text":"Na ja.","language":"de","start":166.70999999999998,"end":167.02999999999997,"speakerId":0},{"text":"Nein, also ich eröffne das sogar als notwendig, also auf linkedin. Da müssen wir also auch irgendwas veröffentlichen, das gehört heutzutage dazu, da hat sich auch linkedin mittlerweile als Plattform, muss man sagen, etabliert und also jeder, der irgendwie jetzt.","language":"de","start":174.28,"end":187.92,"speakerId":1},{"text":"Also wenn wir da.","language":"de","start":184.38,"end":185.22,"speakerId":2},{"text":"Mit sozialen Medien, und das muss man da kommt.","language":"de","start":188.98999999999998,"end":191.23,"speakerId":1},{"text":"Ja.","language":"de","start":191.42999999999998,"end":191.51,"speakerId":1},{"text":"Mit drumherum sich auseinandersetzen, da muss es auch so n.","language":"de","start":191.70999999999998,"end":195.82999999999998,"speakerId":1},{"text":"Aber da wirklich so diese 3 Bereiche da abdecken, das wäre natürlich.","language":"de","start":194.20999999999998,"end":199.32999999999998,"speakerId":2},{"text":"Ja.","language":"de","start":197.35,"end":197.67,"speakerId":0},{"text":"Prima also. Auf linkedin würde ich sagen, die machen so einen kleinen Teaser am Anfang und dann formatieren das so um, dass man sich von links ein kleines PDF herunterlädt, was nett gestaltet ist.","language":"de","start":199.32999999999998,"end":211.80999999999997,"speakerId":0},{"text":"Was dann halt ein bisschen.","language":"de","start":212.1,"end":213.01999999999998,"speakerId":2},{"text":"Ausführlich ist hier klicken und du hast alle Details und kommen auf unseren Messestand. Ja ok, das gibt ja.","language":"de","start":213.01999999999998,"end":219.73999999999998,"speakerId":0},{"text":"Sicherheit.","language":"de","start":213.26,"end":213.7,"speakerId":2},{"text":"Das wäre.","language":"de","start":217.73999999999998,"end":218.26,"speakerId":2},{"text":"Wäre gut.","language":"de","start":218.85999999999999,"end":219.49999999999997,"speakerId":2},{"text":"Ja, aber erstmal nehme ich jetzt auf.","language":"de","start":220.86999999999998,"end":222.82999999999998,"speakerId":0},{"text":"Und dann zerfleddert war es dann alles gut.","language":"de","start":224.51999999999998,"end":226.67999999999998,"speakerId":2},{"text":"Prima so, jetzt geht es aber los.","language":"de","start":227.35999999999999,"end":228.83999999999997,"speakerId":0},{"text":"Alles gut.","language":"de","start":229.67,"end":230.23,"speakerId":1},{"text":"Also dieser entwicklungsgebende schritt, ich sag es mal leicht, das ist jetzt also keine Umwälzung.","language":"de","start":232,"end":238.28,"speakerId":1},{"text":"Der Kontinentaldrift also wir haben ne.","language":"de","start":238.39999999999998,"end":241.07999999999998,"speakerId":1},{"text":"Denn dann, hey Cortana.","language":"de","start":238.66,"end":239.94,"speakerId":0},{"text":"Im Rahmen der Messgenauigkeit haben wir noch ein bisschen rausgequetscht, aber im Wesentlichen bleibt das.","language":"de","start":242.83999999999997,"end":247.35999999999999,"speakerId":1},{"text":"Und auch jetzt Datum gleich einhaken, was so n Fachartikel über 23 Seiten Betreff, da muss ich ganz ehrlich sagen.","language":"de","start":248.32,"end":255.04,"speakerId":1},{"text":"Was jetzt nur die reinen Neuerungen betrifft, das kann man nicht über 23 Seiten ausbrechen. Man kann natürlich noch mal die Messtechnik an sich dann über 23 Seiten vorstellen, aber dann.","language":"de","start":255.47,"end":264.95,"speakerId":1},{"text":"Muss n Redakteur würde, wenn er in der Materie drin ist, erkennen.","language":"de","start":265.43,"end":269.55,"speakerId":1},{"text":"2. Von den zweieinhalb Seiten ist der Wein in alten Schläuchen und der Wein ist noch älter als die Schläuche.","language":"de","start":271.27,"end":277.71,"speakerId":1},{"text":"Und der Rest ist interessant.","language":"de","start":278.43,"end":279.75,"speakerId":1},{"text":"Wobei, da haben wir ja schon intern auch gesprochen, dass wir da einen Vorschlag hätten, wie man da noch einen größeren Text draus machen könnten, weil wir mittlerweile auch eine Neuigkeit mit einem Hersteller für Ölmaschinen, eine Neuentwicklung auf deren Seite.","language":"de","start":279.82,"end":294.78,"speakerId":2},{"text":"Eine Zusammenarbeit haben und die auch zusammen technisch.","language":"de","start":296.44,"end":299.2,"speakerId":2},{"text":"In Kooperation sind, dass man das in Kombination mit unserer Neuerung und deren neueren ÖR dann daraus n etwas größeren Fachartikel.","language":"de","start":300.96,"end":311.32,"speakerId":2},{"text":"Generiert. Das wäre noch mal so ein Herangehen, wo man halt ein bisschen mehr.","language":"de","start":312.31,"end":315.79,"speakerId":2},{"text":"Fleisch, und das ist aber das sind genau die Sachen, die die Redakteure so unheimlich gerne nehmen, ja.","language":"de","start":315.78999999999996,"end":322.42999999999995,"speakerId":0},{"text":"Wir haben jetzt eine engere Kooperation mit diesem Hersteller geschlossen. Der ist auch vertraglich fixiert. Wir haben vorher mit einem Konkurrenzprodukt zusammen, das hat aber auch nicht so, wir sind jetzt bei uns und dann halt auch noch mit Danieli am Boden.","language":"de","start":322.59,"end":337.54999999999995,"speakerId":2},{"text":"Da kann man, glaube ich, noch ein bisschen mehr an der Futter rausholen und dann halt auch diese, diese Technik des Ölers in Kombination mit unserer Messtechnik.","language":"de","start":338.75,"end":346.27,"speakerId":2},{"text":"Die die Vorteile noch mal ganz klar mal rausgestellt und dann halt auch für die Industriekunden interessant.","language":"de","start":347.91999999999996,"end":353.23999999999995,"speakerId":2},{"text":"Machen also hinter solchen Artikeln sind die Redakteure hier wie der Teufel hinter der armen Seele? Keiner.","language":"de","start":353.24,"end":358.88,"speakerId":0},{"text":"Dann haben wir natürlich auch ein bisschen mehr Fleisch und dann können wir natürlich auch ein bisschen bisschen größer werden. Unser Ansinnen machen wir erstmal drüber so nachgedacht, weil wir genau wussten, wir haben zwar Verbesserungen am System.","language":"de","start":358.47999999999996,"end":370.28,"speakerId":2},{"text":"Harry hat schon gesagt, Genauigkeitsverbesserung klar ist da und paar zusätzliche Sachen natürlich auch noch Instandhaltung und so weiter ich komm da in Kombination rein, mach Farbe, es wird anders aussehen, der Sensor auch, aber im Prinzip ist das nicht so der Riesen klare Neuerung.","language":"de","start":371.65,"end":389.81,"speakerId":2},{"text":"Genau.","language":"de","start":389.54999999999995,"end":389.71},{"text":"Nicht der Gamesanger.","language":"de","start":391.88,"end":392.76,"speakerId":2},{"text":"Aber damit haben wir noch richtig.","language":"de","start":393.46,"end":394.78,"speakerId":0},{"text":"Schön und dann in Kombination mit den Ölmaschinenhersteller.","language":"de","start":394.78,"end":398.41999999999996,"speakerId":2},{"text":"Ja, und dann?","language":"de","start":398.78,"end":399.21999999999997,"speakerId":2},{"text":"Ja, das ist dieser greifen.","language":"de","start":399.15999999999997,"end":400.64,"speakerId":1},{"text":"Das wäre dann der große Artikel, sag ich mal.","language":"de","start":401.83,"end":405.43,"speakerId":2},{"text":"Oder die zweite Welle kurz vor der Messe.","language":"de","start":407.35999999999996,"end":410.03999999999996,"speakerId":0},{"text":"Zum Beispiel? Ja, genau, weil die der Hersteller IMAX heißt, der der ist mit uns auch auf der Messe präsent, der wird auch da sein und der wird auch wahrscheinlich mit kleinem kleinste Demo teil dort ausstellen mit uns zusammen. Also er ist zwar nicht als separater Co Austeller da, sondern als.","language":"de","start":411.22999999999996,"end":428.22999999999996,"speakerId":2},{"text":"Heutzutage.","language":"de","start":411.87,"end":412.39,"speakerId":0},{"text":"Unser Mitaussteller für Amerika.","language":"de","start":429.96999999999997,"end":433.53,"speakerId":2},{"text":"So Ach, Echo, Echo, Echo.","language":"de","start":435.59,"end":438.34999999999997,"speakerId":1},{"text":"Genau. Ziehe rein wieso gut, ich geh wieder weg.","language":"de","start":440,"end":443.48,"speakerId":3},{"text":"Jetzt haben wir es so, also diesen Film, den hat jetzt, das ist von Limax, das ist dieser hohe Aussteller, das ist ja das, was er gerade veröffentlicht hat, das ist diese Drehmaschine, wovon, na ja, der Kotze war.","language":"de","start":440.69,"end":452.09,"speakerId":1},{"text":"Ich kann ein bisschen also.","language":"de","start":444.64,"end":445.71999999999997,"speakerId":3},{"text":"Wer Face to the press experiente Variante.","language":"de","start":448.35999999999996,"end":453.03999999999996,"speakerId":3},{"text":"Niemals change evans just the.","language":"de","start":454.63,"end":456.63,"speakerId":3},{"text":"Ich werde genau die Erde we in a day to remember with the sleep committees to make me access contribution tomodus the stailable future.","language":"de","start":457.09,"end":466.80999999999995,"speakerId":3},{"text":"Inkludiert wird, wie Max Electric Catical System Development Partner steht mit Italiener Germany und an Napoleons Conservation als Adapter bietet Team It's when Tutorial Watch to the Design Notariats haben Betrugsfälle, Commandate Future Technologien.","language":"de","start":467.96,"end":487.96,"speakerId":3},{"text":"Mein Künstler willenchen and it's doctor things spray how much a might fation and still measurements. It's a stingless green line that doom we optimized happy phase of the tilton pursess this integration relead to in half sufficient seed, the deep swasted and stripperio product quality.","language":"de","start":490.42999999999995,"end":508.46999999999997,"speakerId":3},{"text":"Merch Data Streams heißt das Control als Continuous Improvement Making Operation Three Well.","language":"de","start":510.04999999999995,"end":517.17,"speakerId":3},{"text":"And more with outsing.","language":"de","start":517.37,"end":518.49,"speakerId":3},{"text":"Artist Simpson Dictionned deviper Polen 2 deep win market with a sense.","language":"de","start":520.35,"end":525.23,"speakerId":3},{"text":"Joy er wird wieder von der Future in Duckfield Patching together Wait of the Destiny to good existention Material as i quality any mindy Martina byed building in the clevere tomorrow.","language":"de","start":531.24,"end":543.64,"speakerId":3},{"text":"For the world's fastest fail three, I'm sixty delete andy day.","language":"de","start":546.24,"end":550.08,"speakerId":3},{"text":"Product Bildschirm, das ist Klinik Green Arms prospers.","language":"de","start":551.91,"end":555.75,"speakerId":3},{"text":"Sehr schön gemacht, ohne viel zu verraten.","language":"de","start":559.5799999999999,"end":561.9399999999999,"speakerId":0},{"text":"Ich fand das eigentlich auch.","language":"de","start":562.26,"end":563.46,"speakerId":1},{"text":"Ja, das sind solche Sachen, die die Leute auf auf linkedin.","language":"de","start":563.66,"end":566.98,"speakerId":0},{"text":"An.","language":"de","start":565.73,"end":566.0500000000001,"speakerId":3},{"text":"Sehen wollen.","language":"de","start":567.06,"end":567.78,"speakerId":0},{"text":"Mhm.","language":"de","start":567.6899999999999,"end":568.13},{"text":"Ja gut, also da haben wir uns quasi.","language":"de","start":568.47,"end":571.87,"speakerId":2},{"text":"Große Punkte einmal unser System alleine betrachtet, welche Vorteile es jetzt hat, also im OFM Upgrade zu 300 also ne komplett neue Serie.","language":"de","start":574.79,"end":585.23,"speakerId":2},{"text":"Deshalb diese Punkte, die dann dieser neue Sensor als Features hatten und dann, wenn man halt diese großen Fachartikel putzfleisch vor der Messe mit Klimax zusammen, der neue Schüler in Kombination mit unserer Messtechnik.","language":"de","start":585.67,"end":598.7099999999999,"speakerId":2},{"text":"Dann, da die Vorteile für den Kunden klarstellen. Das wären so.","language":"de","start":599.55,"end":602.8299999999999,"speakerId":2},{"text":"Die.","language":"de","start":603.51,"end":603.71,"speakerId":0},{"text":"Denke ich. Die die Points.","language":"de","start":603.99,"end":605.4300000000001,"speakerId":2},{"text":"Richtig. Genauso sehe ich das auch und.","language":"de","start":607.1999999999999,"end":609.52,"speakerId":1},{"text":"Hier im Hause, um jetzt das vielleicht zu konkretisieren, haben wir jetzt das. Ich hatte Ihnen das ja am Telefon mal gesagt, wir haben so ne Argumentationslinie aufgebaut.","language":"de","start":610.15,"end":617.75,"speakerId":1},{"text":"Eben, und das ist also, wie sie sehen, das ist kurz und knapp, das ist eine wirklich.","language":"de","start":617.92,"end":622.36,"speakerId":1},{"text":"Ja, schön.","language":"de","start":621.37,"end":622.09,"speakerId":0},{"text":"Das, was jetzt wirklich die Kerninhalte betrifft, die verbessert worden sind, kriegen sie natürlich auch mit. Von mir keine. Keine Frage, entweder digital oder auch für beides hier.","language":"de","start":623.03,"end":631.9499999999999,"speakerId":1},{"text":"Ja, am liebsten als Word Datei.","language":"de","start":632.31,"end":633.75,"speakerId":0},{"text":"Schicke gut.","language":"de","start":634.74,"end":636.46,"speakerId":1},{"text":"Mhm ja, also können wir vielleicht kurz mal drüber gehen, damit Sie den Eindruck gewinnen, worüber wir reden.","language":"de","start":635.0699999999999,"end":643.51,"speakerId":1},{"text":"Hm ja.","language":"de","start":639.87,"end":643.03,"speakerId":3},{"text":"Also Verbesserung der Messgenauigkeit, aber gleichzeitig der Redaktion der Wartungskosten, um auch so n bisschen die Kostenseite zu bespielen. Unser Wettbewerb gerade macht da so n großes Fass auf dass sie also viel Wartungsärmer sind mit ihren Sensoren.","language":"de","start":644.51,"end":657.75,"speakerId":1},{"text":"Objektiv ist das auch so, weil die sagen, wir brauchen keine Lampen tauschen oder irgendwas anderes. Deswegen wollen wir.","language":"de","start":658.7099999999999,"end":665.0699999999999,"speakerId":1},{"text":"Mhm.","language":"de","start":663.15,"end":663.43,"speakerId":0},{"text":"N","language":"de","start":665.1899999999999,"end":665.27,"speakerId":1},{"text":"Mit damit verbinden, also auch als Motivationsansatz da die Kostenrelevanz.","language":"de","start":665.51,"end":670.75,"speakerId":1},{"text":"Aber wie? Mit welcher Methode verbessern Sie denn die Messgenauigkeit? Das darf man separaten.","language":"de","start":670.43,"end":676.9499999999999,"speakerId":0},{"text":"Ja, im Grunde genommen ist ein zentrales Bauteil weiterentwickelt worden, was elementarer Bestandteil der Optikeinheit ist. Und das ermöglicht letzten Endes.","language":"de","start":679.51,"end":688.91,"speakerId":1},{"text":"Cookie Beans.","language":"de","start":683.1999999999999,"end":684.3199999999999,"speakerId":0},{"text":"Eine höhere Messgenauigkeit also.","language":"de","start":690.6,"end":692.96,"speakerId":1},{"text":"Sie kriegen ja den Text eh zum Korrekturlesen.","language":"de","start":693.56,"end":695.5999999999999,"speakerId":0},{"text":"Also für mich fürs Verständnis wäre es vielleicht ganz gut, wenn Sie mir sagen, wie sie es machen.","language":"de","start":697.76,"end":702.28,"speakerId":0},{"text":"Und ich versuch, deine Formulierung zu finden, die nicht zu viel verrät, aber trotzdem irgendwie überzeugend klingt.","language":"de","start":703.7099999999999,"end":708.67,"speakerId":0},{"text":"Da müßte man eigentlich auch nicht mit ins Votum.","language":"de","start":711.17,"end":713.49,"speakerId":1},{"text":"Ja, weil ich glaube, das ist so eine Kombi. Wir sind ja vom Vertrieb technisch ja ganz so tief in dieser Thematik drin, ja, kriegen sie sich da alle auf den Tisch getrocknet, aber da gibt es, da gibt es so eine Kombination sein.","language":"de","start":713.0799999999999,"end":724.1199999999999,"speakerId":2},{"text":"Ja, ja, aber das ist doch aber super. Ich brauche doch sie als Ansprechpartner.","language":"de","start":717.79,"end":726.67,"speakerId":0},{"text":"Genau was genaue Kalibration und Filtertechnik und.","language":"de","start":725.24,"end":729.52,"speakerId":2},{"text":"Und mathematische Betrachtung des Messergebnisses.","language":"de","start":729.67,"end":734.0699999999999,"speakerId":2},{"text":"Reicht mir vollkommen aus.","language":"de","start":734.63,"end":735.75,"speakerId":0},{"text":"Diese Kombination, wie das dann miteinander verstrickt ist, da bin ich jetzt auch wahrscheinlich zu nicht so tief in der Thematik drin. Aber diese Kombination ist es.","language":"de","start":736.39,"end":745.47,"speakerId":2},{"text":"Sehr schön.","language":"de","start":737.51,"end":738.11,"speakerId":0},{"text":"OK das das reicht mir vollkommen.","language":"de","start":745.5899999999999,"end":747.1099999999999,"speakerId":0},{"text":"Ja, aber dass die Genauigkeiten unserer Kalibration, die wir mittlerweile reproduzierbar erstellen können, mit der Filtertechnik und der Umrechnung mathematischer Vorherleitung fummeln, wird dann die Genauigkeit jetzt verbessert? Haben wir gegenüber vorher.","language":"de","start":747.4699999999999,"end":762.7099999999999,"speakerId":2},{"text":"Ne also.","language":"de","start":747.51,"end":747.99,"speakerId":0},{"text":"Digmont ja ok, danke, bis bald.","language":"de","start":760.13,"end":763.09,"speakerId":0},{"text":"Ja, das ist so ne denk ich so ne allgemeine Formulierung, die man da durchaus.","language":"de","start":764.1999999999999,"end":767.56,"speakerId":2},{"text":"Kann ja.","language":"de","start":767.8399999999999,"end":768.3199999999999,"speakerId":2},{"text":"Zu mehr würde sich da ja auch nicht hinhalten.","language":"de","start":768.8,"end":770.88,"speakerId":1},{"text":"Schreiben wir das Wort Algorithmus mit rein und.","language":"de","start":771.06,"end":773.6999999999999,"speakerId":0},{"text":"Genau.","language":"de","start":774.41,"end":774.93,"speakerId":2},{"text":"Lassen die künstliche Intelligenz raus. Sie kann keiner mehr hören.","language":"de","start":775.68,"end":778.76,"speakerId":0},{"text":"Ja klar, ich meine, das steht natürlich auch die Auswertesoftware, die Einheit dahinter. Waren diese Programmentwicklung überhaupt diese mathematische Herleitung, da kann man mit Sicherheit einiges rausholen mit den Hardwaresachen, die gar nicht.","language":"de","start":778.5699999999999,"end":790.8499999999999,"speakerId":2},{"text":"Da ist vollkommen raus, ja.","language":"de","start":790.8499999999999,"end":792.6099999999999,"speakerId":0},{"text":"Vielleicht nur 4 Komma.","language":"de","start":790.87,"end":791.75,"speakerId":2},{"text":"Ja, also ich spreche ja viel genau mit den Vertriebsleuten.","language":"de","start":793.91,"end":797.31,"speakerId":0},{"text":"Genau wie der Kunde das auch nicht.","language":"de","start":794.6999999999999,"end":796.6999999999999,"speakerId":2},{"text":"Als mit den.","language":"de","start":797.63,"end":798.1899999999999,"speakerId":0},{"text":"Genauer wird der Kunde ja, das braucht nicht für ja, Na der der der der der Kunde hat sich ja nicht.","language":"de","start":799.27,"end":805.87,"speakerId":2},{"text":"Und hier gibt es ja auch den Nutzen der Argumentation mit drin.","language":"de","start":799.7199999999999,"end":802.8,"speakerId":0},{"text":"Da mal die Software den Algorithmus wissen, der dahinter steht, sondern halt für ihn ist interessant. Ja ich kann meine Top Procter enger spezifizieren und dementsprechend meinen Kunden ein besseres Produkt liefert.","language":"de","start":807.0699999999999,"end":821.0699999999999,"speakerId":2},{"text":"Ich hab ja früher laserdoppler, also längere Laserlängen und Geschwindigkeitsmessung gemacht und 1 meiner schlüsselerlebnisse Warbahnstraße in Salzgitter.","language":"de","start":822.1899999999999,"end":832.67,"speakerId":0},{"text":"Wo, wo wir halt rumgezigert sind? Was ist überhaupt n Laser, was ist n Dopplereffekt und der Leiter von der Wawatstraße der Haute irgendwann mit der Faust auf den Tisch und sagte steigt, wenn sie noch einmal versuchen mir zu erklären, wie dieses Ding funktioniert, ich schmeiß sie hier raus.","language":"de","start":833.88,"end":850.72,"speakerId":0},{"text":"Was bringt es mir?","language":"de","start":852.4399999999999,"end":853.56,"speakerId":0},{"text":"Ja.","language":"de","start":853.86,"end":854.1,"speakerId":2},{"text":"Schluss. Und dann sehe ich es für den Kunden interessant. Genau, ja, ich kann meinen Kunden bessere Genauigkeiten liefern und ich hab geringere Wartungskosten und.","language":"de","start":855.4399999999999,"end":864.4799999999999,"speakerId":2},{"text":"Der Überprüfungsprozess, sprich hier mit Validierprozess. Der Sensor selber ist optimierter, das heißt alle Sensoren hier sind gleich, ich brauch da.","language":"de","start":865.15,"end":873.67,"speakerId":2},{"text":"Mehr.","language":"de","start":873.91,"end":874.03,"speakerId":2},{"text":"Okay.","language":"de","start":874.3,"end":874.5799999999999},{"text":"Bei Karate genau so, wie es wir früher hatten. Das heißt, jeder Sensor musste auf die Validierung getrimmt werden, wenn ich den Wechsel hatte, musste ich dann auch wieder trimmen, ist nicht mehr erforderlich.","language":"de","start":874.91,"end":883.1899999999999,"speakerId":2},{"text":"Folglich also praktisch ein Werkstalkalibrierung oder so nennen.","language":"de","start":880.8499999999999,"end":887.05,"speakerId":0},{"text":"Überprüfung das Überprüfung der Genauigkeiten des Setups des Sensors. Man kann damit feststellen Verschmutzung des Sensors. Ich habe eine kontinuierliche Abweichung, die steigt und irgendwann habe ich ein Toleranzlevel erreicht und dann muss ich neu reinigen, falls jemand anderes.","language":"de","start":885.9599999999999,"end":900.9599999999999,"speakerId":2},{"text":"Ja und Märchen ne.","language":"de","start":894.12,"end":895.08,"speakerId":0},{"text":"Na ja.","language":"de","start":897.68,"end":898.0799999999999,"speakerId":0},{"text":"Ne.","language":"de","start":901.28,"end":901.52,"speakerId":2},{"text":"Nee, du hast ne Validierung und Kalibrierung. Sind wirklich 2 Unterschiede bei Schuhe? Wer gerne durcheinander geschmissen aber das eine ist nur die reine Überprüfung ist alles in Ordnung von den Rahmenbedingungen, das andere ist wirklich.","language":"de","start":902.31,"end":912.91,"speakerId":1},{"text":"Ja, ja.","language":"de","start":905.53,"end":906.01,"speakerId":0},{"text":"Einer im Ja.","language":"de","start":909.49,"end":911.13,"speakerId":3},{"text":"Es wird nichts mehr gestellt in dem Fall, nur halt n schwellwerk.","language":"de","start":912.78,"end":916.9399999999999,"speakerId":2},{"text":"Ja.","language":"de","start":914.4399999999999,"end":914.52},{"text":"Was ist ja.","language":"de","start":916.9399999999999,"end":917.42,"speakerId":0},{"text":"Was?","language":"de","start":917.5799999999999,"end":917.7399999999999,"speakerId":0},{"text":"Leute im Grunde ja, ja, prima.","language":"de","start":917.8199999999999,"end":919.4599999999999,"speakerId":0},{"text":"Der ist dann halt jetzt auf jeden Sensor gleich, da braucht's nichts mehr separat irgendwie mitgeschmissen eingestellt werden sensorwechsel.","language":"de","start":921.1999999999999,"end":929.4799999999999,"speakerId":2},{"text":"Wird dieser Punkt komplett Balkon gespart, das heißt, er braucht seine Mitarbeiter nicht bezüglich der organischen Schulen, sondern.","language":"de","start":929.9499999999999,"end":935.9899999999999,"speakerId":2},{"text":"Das ist dann halt auch aber sehr Zeitersparnis und Wartungsersparnis und solche Sachen schön. Ja gut.","language":"de","start":937.4699999999999,"end":943.7499999999999,"speakerId":2},{"text":"So, und jetzt machen wir den Wald so kurz und knapp mal zusammengefasst. Alles, was jetzt auch schon auf der Tonspur kam, dann haben wir natürlich, also ich, den Weak Engineering, war mir griffig jetzt, um überhaupt zu sagen, und wir haben was angepasst, ist ja klar, wir stellen alles auf den Kopf, geräteaufbau da steht.","language":"de","start":942.9,"end":959.78,"speakerId":1},{"text":"Ja, aber eben. Na ja.","language":"de","start":954.4,"end":956.3199999999999,"speakerId":0},{"text":"Eben drin, dass denen wir an die einzelnen Komponenten gegangen sind und das geht dann weiter über eben bei der Bedienbarkeit, Optimierung der optischen Komponenten, aber Leuchtmittel, das heißt sie nehmen die sind gleich normales weißes Licht oder das ist normales weißes Licht in Anführungsstrichen. Eigentlich ist das das Licht ist eigentlich das uninteressante, sondern die Wärmestrahlung dabei deswegen wenn das Halogenlampen also auf LED wird das nicht funktionieren, weil die sind einfach zu kalt, da kriegst du ja keine keine Wärme in den Prozess rein, also das sind Halogenlampen, die bitten wir allerdings noch auf, also die werden von uns noch manuell nachgeschärft, obwohl aber als.","language":"de","start":960.51,"end":996.75,"speakerId":1},{"text":"Mhm. Ja, ja.","language":"de","start":986.8399999999999,"end":987.8799999999999,"speakerId":0},{"text":"Ja.","language":"de","start":991.9499999999999,"end":992.2299999999999,"speakerId":0},{"text":"Und Versionen sind es erstmal normale Halogenlampen gegeben, also auch Bewerbungen erzeugen und.","language":"de","start":997.51,"end":1004.99,"speakerId":1},{"text":"Sehr schön, sehr schön. Ja prima schön.","language":"de","start":1000.5,"end":1003.46,"speakerId":0},{"text":"Ja, und das ist wie gesagt, bevor ich jetzt hier alles runterlese ist es albern, aber letzten Endes haben wir da, da steckt jetzt eigentlich in in all dem drin hier unten und autooptimierung, da ist dann auch noch die die Genauigkeit, die wir jetzt verbessern können, und das ist der Unterschied zu vorher.","language":"de","start":1006.43,"end":1022.2299999999999,"speakerId":1},{"text":"Nee, okay gut, ja ja, kosten ist ist erledigt.","language":"de","start":1012.1099999999999,"end":1016.0699999999999,"speakerId":0},{"text":"Vorher waren wir da bei plus -0,1 in dem kleinen Bereich beziehungsweise plus -10% und jetzt sind wir also um die Hälfte noch mal. Wenn man das besser geworden.","language":"de","start":1023.62,"end":1035.06,"speakerId":1},{"text":"Ja.","language":"de","start":1029,"end":1029.32},{"text":"Das ist also sozusagen der unmittelbare. Ja, schön.","language":"de","start":1035.95,"end":1039.75,"speakerId":1},{"text":"So wieder.","language":"de","start":1040.12,"end":1040.4799999999998,"speakerId":1},{"text":"Das war's.","language":"de","start":1043.3,"end":1043.94,"speakerId":0},{"text":"Ja, ich sage.","language":"de","start":1045.48,"end":1046.24,"speakerId":1},{"text":"Ja, natürlich mit mit. Der Sensor an sich hat natürlich auch ist kompakter, der ist von den Abmessungen gleich geblieben, aber ist vom Aufbau, vom Handling ein bisschen angepasster, das heißt der Zusammenbau wird harmonischer gestaltet, man kann ihn dann auch besser warten, weil nicht mehr so viel Strom.","language":"de","start":1047.84,"end":1067.8799999999999,"speakerId":2},{"text":"Wird aber ein Kunde.","language":"de","start":1060.6399999999999,"end":1061.52,"speakerId":1},{"text":"Okay aber ein.","language":"de","start":1062.68,"end":1063.96,"speakerId":0},{"text":"Darum ist auch wer muss, sondern halt auch das Layout sich n bisschen angepasst hat. Also Mhm.","language":"de","start":1069.12,"end":1074.2399999999998,"speakerId":2},{"text":"Alles da müssen.","language":"de","start":1071.71,"end":1072.75,"speakerId":1},{"text":"Wir aber unterscheiden der der Inline Sensor, das ist das, was sie da.","language":"de","start":1073.87,"end":1077.1499999999999,"speakerId":1},{"text":"Ich bin hier sehr froh. Ja, der ist, der ist jetzt bislang noch aus 2 sinametrischen teilen geworden, das heißt 2 Schalen, die gleich sind und drin so, und das haben wir abgeschafft, jetzt haben wir quasi ne Bodenwanne, da kommt nur noch n platter Deckel drauf, das war also alle Teile in quasi in diese Wanne einlegen und dann das ganze nur noch mit nem Deckel und das macht die Sache also auch was nachher das Abdichten der Sache betrifft, das macht das Ganze eben einfacher, aber im Prinzip sieht er von außen aus jedem der sich nicht damit auskennt, er würde den Unterschied.","language":"de","start":1077.2,"end":1104.72,"speakerId":1},{"text":"Niemand.","language":"de","start":1083.94,"end":1084.46,"speakerId":3},{"text":"Heming.","language":"de","start":1098.1299999999999,"end":1098.77,"speakerId":0},{"text":"Sowas kann man natürlich auch mitreißen.","language":"de","start":1099.77,"end":1101.41,"speakerId":2},{"text":"Ja.","language":"de","start":1102.6299999999999,"end":1102.9499999999998,"speakerId":2},{"text":"Abgesehen von der Farbgebung würde der das erst auch erstmal gar nicht merken. Wo ist denn jetzt was Neues, das sieht doch genauso aus wie der alte.","language":"de","start":1105.35,"end":1111.1499999999999,"speakerId":1},{"text":"Ja, aber wie gesagt könnte man als bessere Abgedichtheit für Sethos könnte man ja mit in diese Argumentation mit reinbringen, ne?","language":"de","start":1111.77,"end":1120.85,"speakerId":2},{"text":"Ja gut.","language":"de","start":1112.8,"end":1113.08,"speakerId":0},{"text":"Natürlich.","language":"de","start":1116.56,"end":1117.28,"speakerId":0},{"text":"Gerade in die Deutsch in dieser ölgeschwängerten Umgebung.","language":"de","start":1119.12,"end":1122.1999999999998,"speakerId":0},{"text":"Genau richtig, ja.","language":"de","start":1121.75,"end":1123.71,"speakerId":2},{"text":"Eben da sollte man auch, also das im Grunde genommen der grundsätzliche Aufbau noch mal neu.","language":"de","start":1122.76,"end":1129.4,"speakerId":1},{"text":"Ja, strukturiert neu, neu überdacht worden ist eben vereinfacht auch die die Wartung und die Wartungskosten oder die Wartungsmöglichkeiten zu vereinfachen, weil eben gesteigerte haben Dichtungen, na ja, irgendwie, so muss man ja ne Argumentation.","language":"de","start":1130.76,"end":1145,"speakerId":1},{"text":"Ob der Pfosten günstiger ist wie immer.","language":"de","start":1134.9199999999998,"end":1137.84,"speakerId":0},{"text":"Na ja, wie gesagt ja. Längere Lebensdauer, das kriegen wir alles in die in die Richtung.","language":"de","start":1142.47,"end":1148.43,"speakerId":0},{"text":"So und nach wie vor der Traversiert.","language":"de","start":1150.84,"end":1153.52,"speakerId":0},{"text":"An der Technik an sich hat sie gar nichts geändert. Das sieht genauso aus. Deswegen auch die Herr Werderkamp das schon sagte, Wir haben ne andere Farbe, die werden also rot werden, die die werden metallisch rot eloxiert sie normaler Meinung auch sogar wertig aus und edle.","language":"de","start":1154.1,"end":1169.4199999999998,"speakerId":1},{"text":"Und das haben wir vor allen Dingen aus dem Grunde gemacht damit. Ich hab immer argumentiert, wenn jemand an einer Prozesslinie vorbeisieht muss der von außen sehen, das ist was neues und deswegen haben wir den Knarrtschrot gemacht oder machen den den Knatsch rot und das ist aber der einzige nennenswerte Unterscheidung, ansonsten würde so eine Installation an sich von außen genau so auch von dem Ablauf genau gleich ausgehen.","language":"de","start":1170.27,"end":1197.35,"speakerId":1},{"text":"Gibt es jetzt neue Anwendungsfelder, wo der Neue besser ist als der alte oder gibt es irgendwas wo man sagen kann, jetzt können wir endlich auch an XY Wand oder was oder.","language":"de","start":1198.59,"end":1209.6299999999999,"speakerId":0},{"text":"2. Da sind wir schon wieder bei dem Müller, der generiert mit diesem neuen Sensorsystem.","language":"de","start":1210.26,"end":1217.22,"speakerId":2},{"text":"Ja.","language":"de","start":1210.31,"end":1210.51,"speakerId":1},{"text":"Mit anderen, oder?","language":"de","start":1210.55,"end":1212.55,"speakerId":0},{"text":"Davon sprechen wir uns schon viel vor, weil wir halt in dem Fall, so wie es angedacht ist, dann ganze Homogenisierung wegfallen lassen können, wahrscheinlich und normalerweise. System braucht ja immer eine mobilisierte Ölschicht.","language":"de","start":1219.19,"end":1232.55,"speakerId":2},{"text":"Bei den neueren mit in Kombination mit den neuen Öle von Limax soll diese Homogenisierung wegfallen. Entsprechend ist schon mal ein großes Bauteil in der Anlage weniger vorhanden, also es wird keine Homomisierungsrolle mehr, weil.","language":"de","start":1233.27,"end":1246.83,"speakerId":2},{"text":"Oder schafft das Band so zu beölen, dass diese Mobilisierung nicht mehr erforderlich ist? Mit der Kombination haben.","language":"de","start":1247.27,"end":1253.55,"speakerId":2},{"text":"Durch meinen Tourismus.","language":"de","start":1252.5,"end":1253.9,"speakerId":1},{"text":"Wir genau also die Homogenisierung, das ist.","language":"de","start":1253.55,"end":1255.3899999999999,"speakerId":0},{"text":"Ist ein bisschen ne ne ne.","language":"de","start":1253.94,"end":1255.06},{"text":"Ne ne Moment, jetzt muss ich 1 nachschauen. Also grundsätzlich brauchen wir immer noch ne homogenisierte Oberfläche um Aussagefächer zu machen. Warum Homo was wir machen und der.","language":"de","start":1255.1799999999998,"end":1264.2199999999998,"speakerId":1},{"text":"Nicht.","language":"de","start":1256.03,"end":1256.35},{"text":"Ja, ja, die brauchen wir ja so. Homogenisiert heißt gleichmäßiges Auftragsbickel.","language":"de","start":1261.3,"end":1266.54,"speakerId":0},{"text":"Nein, ja gut, das auch. Und vor allen Dingen, dass über den gesamten Querschnitt, den wir brauchen.","language":"de","start":1266.78,"end":1271.1399999999999,"speakerId":1},{"text":"War so ne ne ne gleichmäßige Verteilung über den gesamten Messquerschnitt. Ja, dass da nicht irgendwelche freien Bereiche sind oder Bereiche wo sich meinetwegen der Schmierstoff ansammelt und ja.","language":"de","start":1271.27,"end":1280.91,"speakerId":1},{"text":"Weil dann messen wir Quatsch.","language":"de","start":1281.09,"end":1282.25,"speakerId":1},{"text":"Aber trotzdem sehr schlechte.","language":"de","start":1282.23,"end":1283.59,"speakerId":2},{"text":"So, und was dieser Öler macht, der Homo organisiert also nicht, dass da nämlich dieses Missverständnis auch so nach dem Motto, Die brauchen jetzt keine Hormone, doch wir brauchen noch Homogenisierung, der Öler macht.","language":"de","start":1284.12,"end":1293.12,"speakerId":1},{"text":"Liebe, ja.","language":"de","start":1284.3899999999999,"end":1284.6299999999999,"speakerId":0},{"text":"Ab erstens, weil er noch viel feiner Dispergiert also die Hülse wird viel größer, ist geringer, so dass schon im Sprühbild an sich es ein nahezu als homogen zu betrachtender filmhalle ist.","language":"de","start":1293.32,"end":1304.6799999999998,"speakerId":1},{"text":"Mhm.","language":"de","start":1293.4099999999999,"end":1293.8899999999999,"speakerId":3},{"text":"Ja.","language":"de","start":1297.1499999999999,"end":1297.4699999999998,"speakerId":0},{"text":"Aber enem Öder selber sind auch noch Walzen, aber spezielle. Das ist aber das Knowhow von Limax, da dürfen wir auch nicht drüber quatschen, daran sind wir also zu Verschwiegenheit verpflichtet, das dürfen wir also in dem Sinne sollten wir auch nicht nennenswerte thematisieren.","language":"de","start":1306.1,"end":1319.78,"speakerId":1},{"text":"Der Hochhomologisiert selber, das heißt also direkt nach dem Beödungsprozess, sind Walzen, die dann auch noch mal ein bisschen abquetschen und dann messen. Ja, es wird immer noch homogenisiert, aber es wird auf jeden Fall nicht wie sonst üblich, dass ein eigenständiges Rolling ****.","language":"de","start":1321.3999999999999,"end":1335.7199999999998,"speakerId":1},{"text":"Eben das geht nicht. Also wir brauchen keine Honorulieren Einheit mehr dazu mit dem Öder zusammen kann man sich diese Einheit dann sparen.","language":"de","start":1336.55,"end":1342.99,"speakerId":1},{"text":"Das war's.","language":"de","start":1343.04,"end":1343.6399999999999,"speakerId":2},{"text":"Das das das Hormonisieren, das ist ja auch eher so n bisschen was mechanisches, das gehört ja eigentlich so mehr so zum Aufgabengebiet des des des.","language":"de","start":1343.55,"end":1352.6699999999998,"speakerId":0},{"text":"Von von Limax richtig, das ist deren wir da, weil sie machen ja eigentlich berührungslose Messtechniken und.","language":"de","start":1353.83,"end":1359.1499999999999,"speakerId":0},{"text":"Das ist wichtig, aber.","language":"de","start":1355.6599999999999,"end":1356.6599999999999,"speakerId":2},{"text":"Wichtig ist aber eine Grundvoraussetzung, dass es mit.","language":"de","start":1358.4299999999998,"end":1360.9499999999998,"speakerId":2},{"text":"Ja, ja, ähnliche Genauigkeit überhaupt vernünftig messen kann quantitativ, qualitativ können wir immer aber quantitativ ne Aussage zutreffen auf die Schicht dicke stimmen brauchen wir ne homogenierte Schichtdicke.","language":"de","start":1361.21,"end":1372.69,"speakerId":2},{"text":"Das ist wichtig, auch das ist Grundvoraussetzung für das System.","language":"de","start":1373.27,"end":1375.67,"speakerId":2},{"text":"Ja, sehr Vorteil mit in Kombination. Wenn wir dann diesen Artikel mit d Max machen, dass dann dieser komplette Einheit, dieses zusätzliche Rollengerüst, was dann im Notfall anfallen wird.","language":"de","start":1376.52,"end":1385.6,"speakerId":2},{"text":"Das ist nämlich dieses Terrain Argument außerhalb, die man trennen kann. Das mit wenn man unter Einsatz dieses Fehler entfällt, eine eigenständige nachträgliche Homogenisierung sein kann. Das ist eigentlich die Kernaussage, die man treffen kann.","language":"de","start":1385.4399999999998,"end":1397.08,"speakerId":1},{"text":"Und das in Kombination mit der besseren Genauigkeit des Systems und des Sensors ist natürlich dann auch noch ein zusätzlicher Vorteil, den der Kunde dann hat.","language":"de","start":1397.84,"end":1405.52,"speakerId":2},{"text":"Da können wir halt einen größeren, den großen Artikel verlangen. Weiterhin.","language":"de","start":1406.53,"end":1410.8899999999999,"speakerId":2},{"text":"Typische Anwendungen Automobilhersteller.","language":"de","start":1412.56,"end":1415,"speakerId":0},{"text":"Bevor es in die Presse reingeht.","language":"de","start":1416.4299999999998,"end":1418.07,"speakerId":2},{"text":"Ob Alu und ob genau scheiden?","language":"de","start":1420.47,"end":1423.43,"speakerId":2},{"text":"Und dann alle.","language":"de","start":1422.28,"end":1423.2,"speakerId":1},{"text":"Wobei, aber das ist etwas, was der Markt hergibt. Ich weiß nicht, das kann man im Artikel weniger beleuchten, lustigerweise gerade in jüngster Zeit kriegen wir also vermehrt, also auch im Allobereich Anfragen.","language":"de","start":1425.59,"end":1435.59,"speakerId":1},{"text":"Mhm.","language":"de","start":1436.03,"end":1436.31,"speakerId":0},{"text":"Dieser Öder ist also.","language":"de","start":1436.75,"end":1437.91,"speakerId":1},{"text":"Sein ja, seine Markteinführung in einer Aluminiumlinie in Amerika, das kann ich soweit sagen.","language":"de","start":1438.51,"end":1443.83,"speakerId":1},{"text":"Also sowohl auf Herstellerseite Aluminium Hersteller, auf Stahlhersteller für Kantholz Produkte und dann auf deren Kunden, seinen ganzen Automobilhersteller.","language":"de","start":1445.27,"end":1455.15,"speakerId":2},{"text":"Und wer vielleicht sonst noch mit Umwandtechnik zu tun hat, der also Calltechnik braucht. Aber das ist Alswandist jetzt ist.","language":"de","start":1456.07,"end":1463.23,"speakerId":2},{"text":"Der Markt ist eigentlich derselbe gedacht, also nur die Protagonisten mit jeweils unterschiedlichem Interesse mal. Man hat ja eine noch irgendwo jetzt bei einer neuen Linie bedarf aber der Markt an sich ist eigentlich nennenswert anderes.","language":"de","start":1462.02,"end":1475.94,"speakerId":1},{"text":"In dem in dem Text nehmen wir ja die Neuheiten praktisch als Aufhänger. So, das ist das erste Drittel des Textes, und dahinter können wir natürlich dann schon wieder ein bisschen was schreiben, dass wir auch den Leuten mal.","language":"de","start":1477.28,"end":1489.44,"speakerId":0},{"text":"Ins Gedächtnis rufen.","language":"de","start":1489.6,"end":1490.6799999999998,"speakerId":0},{"text":"Wofür die Sachen eigentlich benutzt werden. Es ist ja deshalb meine Frage in Richtung Anwendung.","language":"de","start":1491.6799999999998,"end":1498.08,"speakerId":0},{"text":"Denn.","language":"de","start":1499.03,"end":1499.55,"speakerId":0},{"text":"Das Gedächtnis vieler Leser ist relativ kurz.","language":"de","start":1501.55,"end":1504.35,"speakerId":0},{"text":"Und also bei der beim International Journal zum Beispiel ist jetzt der langjährige Chefredakteur in die 2. Reihe getreten. Herr Karow, das heißt, der Nachfolger der würde auch durchaus noch mal was bringen, was wir vor ein paar Jahren schon mal veröffentlicht haben.","language":"de","start":1506.3999999999999,"end":1522.1999999999998,"speakerId":0},{"text":"Ja, OK.","language":"de","start":1523.9199999999998,"end":1524.7599999999998,"speakerId":0},{"text":"Okay.","language":"de","start":1524.56,"end":1524.76,"speakerId":1},{"text":"Dann haben wir also praktisch das Thema noch mal, wofür es denn eigentlich gut ist.","language":"de","start":1524.84,"end":1530.8,"speakerId":0},{"text":"Hat sich auch eigentlich nichts geändert, aber man kann es auf jeden Fall immer wieder sagen, dass letzten Endes auch Kostenrelevant sind. Ne, also gerade Automotive Sektor im Wettbewerb zu China immer größere Erfordernis um Wettbewerbs Preisgerecht anbieten zu können, eben die Effizienz der Produktions befeiert werden muss.","language":"de","start":1531.04,"end":1550.92,"speakerId":1},{"text":"Ja, das ist es.","language":"de","start":1535.86,"end":1537.1799999999998,"speakerId":0},{"text":"Na ja.","language":"de","start":1548.77,"end":1549.61,"speakerId":0},{"text":"Um ein paar Sachen aus dem.","language":"de","start":1552.6399999999999,"end":1553.52,"speakerId":2},{"text":"Artikel gemacht, in dem wir auch in der Vergangenheit vom Smart Press Shop mit Porsche, das spielt da ja auch sehr mit rein. Da sehen wir auch die Genauigkeiten, der fordert um Halt ONOIO Teile zu detektieren und dann halt einen Prozess zu.","language":"de","start":1554.11,"end":1571.51,"speakerId":2},{"text":"Ja, hätte ich schon dran gedacht. Ja, ja, eben ja.","language":"de","start":1555.31,"end":1560.87,"speakerId":0},{"text":"Und.","language":"de","start":1570.58,"end":1570.86,"speakerId":0},{"text":"Steuern eben. Da würde ich auch durchaus am Schluss dann nochmal so ein bisschen so diese, es ist ja schon keine Vision mehr.","language":"de","start":1571.51,"end":1576.55,"speakerId":0},{"text":"So diesen diesen Nutzen auch für den Ganzen, für den ganzen Umformprozess.","language":"de","start":1577.79,"end":1581.87,"speakerId":0},{"text":"Genau, und da haben wir dann im Artikel uns mal, da haben wir noch einiges an Informationen, wenn wir da.","language":"de","start":1582.6299999999999,"end":1587.55,"speakerId":2},{"text":"Eben dann würde ich noch mal reingucken. Ja, genau.","language":"de","start":1586.4299999999998,"end":1589.0299999999997,"speakerId":0},{"text":"N paar Anleihen vernehmen.","language":"de","start":1588.9099999999999,"end":1590.35,"speakerId":1},{"text":"Ja, ja.","language":"de","start":1590.83,"end":1591.07,"speakerId":2},{"text":"Da seh ich also ganz klar, weil wir also das Integrierung angesprochen haben.","language":"de","start":1592.4299999999998,"end":1595.7499999999998,"speakerId":1},{"text":"Wieviel von den alten Systemen haben sie installiert? So ne Größenordnung.","language":"de","start":1597.6,"end":1602.32,"speakerId":0},{"text":"Von den Inline Messsystemen kann man sagen, haben wir weltweit jetzt haben.","language":"de","start":1603.46,"end":1609.02,"speakerId":1},{"text":"80 Stück.","language":"de","start":1609.1,"end":1609.8999999999999,"speakerId":1},{"text":"Oh, niemand, ja.","language":"de","start":1610.23,"end":1611.23,"speakerId":0},{"text":"Das wären also Projekte. Also wir haben, also wir sind jetzt bei einer projektnummer, Wir zählen eigentlich hoch, da sind wir jetzt bei 78 angekommen, also das würde eigentlich in der Größenordnung 80 Systeme weltweit sein, von diesen Handmessgeräten, das müssen wir ja sagen, wir haben, das ist der Inline Sensor, das gleiche gilt.","language":"de","start":1611.9199999999998,"end":1631.08,"speakerId":1},{"text":"Big Projekte aus irgendwelchen Wohnungen.","language":"de","start":1612.6299999999999,"end":1614.6299999999999,"speakerId":2},{"text":"Mhm.","language":"de","start":1621.96,"end":1622.2},{"text":"Auch analog zu einem Handmesssensor. Da haben wir mittlerweile, wir sagen immer weltweit, mit Sicherheit an die 300, also das sind mittlerweile bald 400 bislang sagen wir aber immer.","language":"de","start":1631.27,"end":1642.6299999999999,"speakerId":1},{"text":"300.","language":"de","start":1642.75,"end":1643.27,"speakerId":1},{"text":"Viele dieser Geräte, die sind teilweise so alt, die sind wahrscheinlich zum Teil auch wieder dann altersbedingt aus dem Lagerhaus gekommen. Ja gut, also 300 haben wir uns hier.","language":"de","start":1643.9499999999998,"end":1653.5099999999998,"speakerId":1},{"text":"Aber den.","language":"de","start":1644.24,"end":1644.8,"speakerId":0},{"text":"Würden wir das Handmessgerät noch mal mit erwähnen. Ja, das mein ich doch auch ne.","language":"de","start":1654.4499999999998,"end":1660.1699999999998,"speakerId":0},{"text":"Beispielsweise auch mit Upgegradet. Es ist ist es definitiv auch ein neues Produkt, ne. Also wir haben sowohl.","language":"de","start":1658.74,"end":1663.86,"speakerId":2},{"text":"Und das ist ihm gut zu wissen.","language":"de","start":1664.09,"end":1665.09,"speakerId":0},{"text":"OFM 300 und Office 30 also die beide sind auch beide.","language":"de","start":1666.36,"end":1672.52,"speakerId":2},{"text":"Es steht auch hier da hoch ist 30 und.","language":"de","start":1669.3999999999999,"end":1672.9199999999998,"speakerId":1},{"text":"Aluminium.","language":"de","start":1673.1999999999998,"end":1673.9199999999998,"speakerId":2},{"text":"Präsentiert.","language":"de","start":1675.77,"end":1676.49,"speakerId":2},{"text":"Und auch das Profis wird optisch leicht aufgepimpt sein. Wobei, da ist es nur n charmanter, denn das hat ja ich weiß nicht ob sie die Folie auch mit haben, das hat ja so n Handgriff 2 silbernen Schenkeln und die beiden silbernen Schenkel die zum Handgriff führen, die werden wir in dem gleichen Rot machen wie auch der gesamte.","language":"de","start":1676.6699999999998,"end":1691.7499999999998,"speakerId":1},{"text":"Ja, ja, eben. Na ja.","language":"de","start":1685.6399999999999,"end":1686.9999999999998,"speakerId":0},{"text":"Ja, okay.","language":"de","start":1691.76,"end":1692.4,"speakerId":0},{"text":"Und das auch da.","language":"de","start":1693.4399999999998,"end":1693.9199999999998,"speakerId":1},{"text":"Der Blitzring.","language":"de","start":1694.12,"end":1694.4799999999998,"speakerId":1},{"text":"Wir grüßen beide da.","language":"de","start":1694.32,"end":1694.9199999999998,"speakerId":2},{"text":"Das heißt, wir haben die ganze Produktfamilie auf dem aktuellen Start.","language":"de","start":1695.3999999999999,"end":1699.1999999999998,"speakerId":0},{"text":"Das gesamte Projekt oder Produkt OFM Ölauflagen Messtechnik Produkt mit beiden Einzelprodukten haben wir also diese Verbesserung dazu.","language":"de","start":1698.76,"end":1707.32,"speakerId":1},{"text":"Ja.","language":"de","start":1709.49,"end":1709.89,"speakerId":0},{"text":"Ja.","language":"de","start":1711.6799999999998,"end":1711.7599999999998,"speakerId":3},{"text":"Das wär's doch eigentlich schon.","language":"de","start":1714.03,"end":1715.19,"speakerId":0},{"text":"Timeline.","language":"de","start":1715.87,"end":1716.4699999999998,"speakerId":2},{"text":"Wenn sie, wenn Sie hier.","language":"de","start":1717.56,"end":1718.2,"speakerId":1},{"text":"Ja, und dafür sind wir hier doch, ja.","language":"de","start":1718.6299999999999,"end":1720.3899999999999,"speakerId":1},{"text":"Also Timeline ist ja noch so n so n Punkt vielleicht.","language":"de","start":1719.52,"end":1723.56,"speakerId":2},{"text":"Ich weiß nicht, wie sie ausgelastet sind.","language":"de","start":1724.79,"end":1726.27,"speakerId":2},{"text":"Also wir hatten.","language":"de","start":1727.85,"end":1728.81,"speakerId":0},{"text":"Ich mein, so Alomesse sind wir ja noch ein bisschen hin, ne, aber?","language":"de","start":1728.12,"end":1730.56,"speakerId":2},{"text":"Na Vorsicht, Vorsicht.","language":"de","start":1730.4399999999998,"end":1732.7999999999997,"speakerId":0},{"text":"Ja, also insbesondere auch mit.","language":"de","start":1732.1499999999999,"end":1734.1899999999998,"speakerId":1},{"text":"Also eigentlich Messe Oktober ist ja noch ein bisschen.","language":"de","start":1733.36,"end":1736.04,"speakerId":2},{"text":"Aber wir, wir hatten, wir hatten uns auf jeden Fall, dass wir deswegen treffen uns Anfang Juni, damit wir, als sie sagten, Redaktion Aluminium and Journal und so weiter es endet.","language":"de","start":1735.59,"end":1744.55,"speakerId":1},{"text":"Ja gut für die Zeitschriften da irgendwie klar ne, aber die eigentliche Messe selber?","language":"de","start":1743.34,"end":1746.86,"speakerId":2},{"text":"Richtig.","language":"de","start":1745.07,"end":1745.51,"speakerId":1},{"text":"Ist ja, aber.","language":"de","start":1746.86,"end":1747.74,"speakerId":0},{"text":"Die die Messe selber ist erst Anfang Oktober. Ja, aber.","language":"de","start":1747.23,"end":1751.15,"speakerId":1},{"text":"Zeitschriften, die es ein bisschen größer bringen wollen, die möchten diese Texte 3 Monate vor Messebeginn.","language":"de","start":1752.9199999999998,"end":1758.2399999999998,"speakerId":0},{"text":"Haben OK, ja.","language":"de","start":1758.24,"end":1758.76,"speakerId":2},{"text":"Dann sind wir im Juli, August, September. Das heißt, wir müssen im Grunde im Anfang Juli oder 1. Juli herke fertig sein, soeben.","language":"de","start":1758.8,"end":1766.3999999999999,"speakerId":0},{"text":"Darüber hatte Juli.","language":"de","start":1760.9099999999999,"end":1762.0299999999997,"speakerId":2},{"text":"Ja, ja, wir uns auch am Telefon überhaupt und hinsichtlich jetzt auch von Fotos, die kommen ja auch dann.","language":"de","start":1763.8999999999999,"end":1771.1799999999998,"speakerId":1},{"text":"Das wäre jetzt der nächste Punkt.","language":"de","start":1770.6499999999999,"end":1772.1699999999998,"speakerId":0},{"text":"Genau, also wir haben ich hab letzte Woche noch mal nachforschen lassen. Also der Herr Backus wird uns wohl die neuen Teile jetzt diese Woche liefern, genau die müssen da noch bei uns zusammengeschraubt werden um da eben auch n Produktfoto ausmachen. Wir kriegen jetzt erstmal natürlich nur die einzelnen Bauteile.","language":"de","start":1772.07,"end":1788.75,"speakerId":1},{"text":"Wann?","language":"de","start":1779.72,"end":1780.2,"speakerId":3},{"text":"Die Gehäuseteile, da hat man den entsprechenden Herrn Müller auch schon gesagt, der soll das machen.","language":"de","start":1789.31,"end":1795.1499999999999,"speakerId":1},{"text":"Dass zumindest mal n Foto machen kann, das muss kein Hinleben haben, der muss nicht messfähig sein, aber dass man von außen n Foto schießt und ich hab auch schon Termine für n Fotografen, der soll eben jetzt zweite Hälfte Juni soll der Herr Hampel, das ist über et cetera, der soll hier vorbeikommen und da wollen wir sein Produkt Fotosession machen, sodass wir dann also spätestens mit Ende Juno auch dann die Bilder haben.","language":"de","start":1796.84,"end":1816.56,"speakerId":1},{"text":"Das muss rot.","language":"de","start":1802.3899999999999,"end":1803.03,"speakerId":0},{"text":"Und muss ein Logo drauf sein.","language":"de","start":1803.23,"end":1804.71,"speakerId":0},{"text":"Ja, sehr schön, ja.","language":"de","start":1809.51,"end":1812.99,"speakerId":0},{"text":"Und was man noch, das ist da drunter, das könnte man inwieweit im Artikel verarbeiten. Das ist also jetzt ein Wettbewerbsvergleich.","language":"de","start":1817.51,"end":1827.03,"speakerId":1},{"text":"Der ist aber jetzt erstmal for uras only, weil so dürfen wir das auf gar keinen Fall veröffentlichen. Allein aus dem Grunde, dann sieht das unser Wettbewerber, dann verändert er ein kleines Segen und kann sofort sagen, das gilt nicht mehr, ich habe ein ***** gemacht, also man kann grundsätzlich.","language":"de","start":1828.6799999999998,"end":1846.32,"speakerId":1},{"text":"Warum nicht?","language":"de","start":1843.6299999999999,"end":1845.1899999999998,"speakerId":0},{"text":"Sich überlegen, ob man da das grafisch darlegen will, in welchem Messbereich ihr da unterwegs sind, aber.","language":"de","start":1847.29,"end":1854.01,"speakerId":1},{"text":"Bei ihr, sagen wir mal die Vorteile, die wir gegenüber dem Wettbewerber nur unsere Vorteile, das heißt, Wir sind ab Toleranz und das ist toll, unser Toleranzfenster ist anders, auch strukturiert als beim Wettbewerb, so könnte man es eher besser formulieren.","language":"de","start":1854.9199999999998,"end":1868.32,"speakerId":2},{"text":"Den Wettbewerb komplett rauslassen, sondern nur auf unsere Sachen konzentrieren.","language":"de","start":1869.9199999999998,"end":1872.6799999999998,"speakerId":2},{"text":"Also wir, wir.","language":"de","start":1871.31,"end":1872.75,"speakerId":0},{"text":"Schreiben, was bei Ihnen gut ist, ja.","language":"de","start":1874.1499999999999,"end":1877.2299999999998,"speakerId":0},{"text":"So seh ich das auch. Man sollte genau richtig, das ist meine grundsätzliche Attitude, macht man nicht, da hat man nur Nachteile.","language":"de","start":1877.6299999999999,"end":1885.59,"speakerId":1},{"text":"Wir schießen nicht gegen den Wettbewerb, ja.","language":"de","start":1877.99,"end":1881.27,"speakerId":0},{"text":"So, und das alles, nee und alles, was wir.","language":"de","start":1883.08,"end":1886.12,"speakerId":0},{"text":"Was, wie und wenn wir, wenn wir tatsächlich mal gegen den Wettbewerb schießen wollten, dann höchstens zwischen den Zeilen und mit weißer Tinte auf weißen Gründen? Nein, wir schreiben ja im Gegensatz zu Systemen Komma die.","language":"de","start":1887.47,"end":1900.3500000000001,"speakerId":0},{"text":"Ja, aber ist auch gar nicht nötig.","language":"de","start":1895.56,"end":1897.36,"speakerId":2},{"text":"Kann unseres, ja.","language":"de","start":1901.6999999999998,"end":1903.4999999999998,"speakerId":0},{"text":"Genau da könnte man den Semestbereich oder überhaupt die die Toleranzfenster, ab wann die greifen. Das da unterscheidet sich ganz krass. Unser System ist natürlich wesentlich besser, man könnte natürlich schreiben besser als oder würde ich aber auch nicht so machen.","language":"de","start":1903.87,"end":1917.9499999999998,"speakerId":2},{"text":"So.","language":"de","start":1904.9499999999998,"end":1905.4699999999998,"speakerId":0},{"text":"Nein, nein, nein.","language":"de","start":1918.02,"end":1918.82,"speakerId":0},{"text":"Dass ein Amepasystem ist, in dem in dem Bereich.","language":"de","start":1919.8799999999999,"end":1922.08,"speakerId":2},{"text":"Ja, so eine Formulierung. Wir haben.","language":"de","start":1924.04,"end":1925.44,"speakerId":1},{"text":"Also.","language":"de","start":1924.32,"end":1924.84,"speakerId":0},{"text":"Die Messtechnik basieren auf Infrarot in einen Toleranzbereich von Haste nicht gesehen gebracht, das ist ne positive Aussage, die niemanden irgendwie diskreditiert und im Grunde genommen unsere Stärke gar nicht so ungefähr muss.","language":"de","start":1926.23,"end":1937.59,"speakerId":1},{"text":"Ja.","language":"de","start":1931.29,"end":1931.69},{"text":"Warte.","language":"de","start":1937.57,"end":1937.8899999999999,"speakerId":2},{"text":"Das sagt wirklich diese Grafik da aus, das.","language":"de","start":1938.11,"end":1940.27,"speakerId":2},{"text":"Also aber wenn ich das jetzt richtig verstehe, also hier haben wir die die Ölauflage.","language":"de","start":1940.84,"end":1947.9199999999998,"speakerId":0},{"text":"Und hier aber den.","language":"de","start":1949.03,"end":1950.11,"speakerId":0},{"text":"Nein, richtig.","language":"de","start":1952.35,"end":1953.07,"speakerId":1},{"text":"Also bei 3.","language":"de","start":1952.4399999999998,"end":1953.9999999999998,"speakerId":0},{"text":"Diese sagen maximal ja genau in der Koordinate sind das die ist das Messfehler und unten auf dem Messgerät.","language":"de","start":1955.08,"end":1962.48,"speakerId":1},{"text":"Ja.","language":"de","start":1956.7099999999998,"end":1957.0299999999997,"speakerId":0},{"text":"Also bei 3 Gramm pro Quadratmeter liegt EMG hier und sie legen liegen hier.","language":"de","start":1962.78,"end":1971.62,"speakerId":0},{"text":"Mit dem Neuen ist denn da genau nichts.","language":"de","start":1971,"end":1972.64,"speakerId":1},{"text":"Ja.","language":"de","start":1974.12,"end":1974.56,"speakerId":0},{"text":"Und hier heißt es, dass fangen schon.","language":"de","start":1977.1999999999998,"end":1980.4799999999998,"speakerId":0},{"text":"Im unteren Bereich sind sie tatsächlich Gelder im unteren Bereich die niedrigen Ölauflagen. Dann nennen die das Sonderkalibration, da spezifizieren sie sich also in einer Genauigkeit, wo wir sagen, das ist für uns nicht erreichbar und auch eher dubios, aber in Ermangelung eines Hieb und Stichfesten beleges können wir denen nicht sagen, Kokolores.","language":"de","start":1978.01,"end":2001.45,"speakerId":1},{"text":"Mhm.","language":"de","start":1980.48,"end":1980.72},{"text":"Ja.","language":"de","start":1982.3899999999999,"end":1982.87,"speakerId":0},{"text":"Ja.","language":"de","start":1986.75,"end":1987.19,"speakerId":0},{"text":"Ah ok.","language":"de","start":1992.99,"end":1993.59,"speakerId":0},{"text":"Aber nur, dass ich das verstehe. Also bei 0,4 Gramm pro Quadratmeter hat EMG die 0,03.","language":"de","start":2001.6799999999998,"end":2008.7199999999998,"speakerId":0},{"text":"Genauigkeit und sie liegen bei 0,2. Nee, nee.","language":"de","start":2009.59,"end":2012.51,"speakerId":0},{"text":"Ja.","language":"de","start":2009.6799999999998,"end":2009.9199999999998,"speakerId":1},{"text":"Dicke Linie 0 Komma, also dann das untere Gewünschte.","language":"de","start":2012.59,"end":2017.1899999999998,"speakerId":1},{"text":"Ach so, hier ach so das so der Arzt, der ist gar nicht.","language":"de","start":2016.3799999999999,"end":2019.82,"speakerId":0},{"text":"Wäre es.","language":"de","start":2017.35,"end":2017.7099999999998,"speakerId":1},{"text":"Dieses kleine Fenster, dieses kleine Fenster, das sind die aber laut ihren Spezifikationen in den Barrymesser gut.","language":"de","start":2017.9499999999998,"end":2023.4299999999998,"speakerId":1},{"text":"Gut, ja.","language":"de","start":2019.8999999999999,"end":2020.34,"speakerId":0},{"text":"Russland ja.","language":"de","start":2021.75,"end":2023.03},{"text":"Das würde ich dann irgendwie vergessen.","language":"de","start":2023.75,"end":2025.47,"speakerId":0},{"text":"Ja deswegen, da würd ich ja auch die Messgeräusche gehabt. Schienen hier alles und das ist beeinflussen.","language":"de","start":2026.3999999999999,"end":2033.28,"speakerId":2},{"text":"Ja.","language":"de","start":2029.56,"end":2030,"speakerId":0},{"text":"Ja, ja, sicher, nee, alles klar.","language":"de","start":2031.27,"end":2033.27,"speakerId":0},{"text":"So, da bist du schon dann.","language":"de","start":2034.11,"end":2035.55,"speakerId":2},{"text":"Habe.","language":"de","start":2035.7099999999998,"end":2035.87,"speakerId":2},{"text":"Ich eigentlich noch einen letzten Punkt. Sie haben ja auch das Offline System.","language":"de","start":2036.23,"end":2040.99,"speakerId":0},{"text":"Das Ofe ist ja das Handgerät.","language":"de","start":2041.35,"end":2043.7099999999998,"speakerId":2},{"text":"Nein, ich mein also hier den den Kalibriertisch oder hier.","language":"de","start":2043.55,"end":2046.55,"speakerId":0},{"text":"80 haben wir nicht an den Rhometisch ja, ja, den Rhometisch.","language":"de","start":2047.7099999999998,"end":2050.83,"speakerId":1},{"text":"Erinnere mich.","language":"de","start":2047.98,"end":2048.58,"speakerId":0},{"text":"Diese Fotos.","language":"de","start":2048.74,"end":2049.62,"speakerId":0},{"text":"Genau.","language":"de","start":2051.31,"end":2051.75,"speakerId":0},{"text":"Mit das ist die Firmen, das ist ja eigentlich unsere kombinierte Rauheit und öwablagen Essen genau.","language":"de","start":2051.99,"end":2057.1899999999996,"speakerId":1},{"text":"Der Robenfisch.","language":"de","start":2052.39,"end":2053.35,"speakerId":0},{"text":"Spielt die da mit rein, erwähnen wir das mit.","language":"de","start":2059.02,"end":2061.46,"speakerId":0},{"text":"Also natürlich wird der Sensor, weil wir werden dann of m Sensor und der alten Generation, die werden wir nicht mehr produzieren. Das heißt wenn meinetwegen im nächsten Jahr nach Markteinführung jemand von uns sagt, ich werde hochgeschraubt, dann kriegt der definitiv 90 auflagensensor da drauf.","language":"de","start":2063.12,"end":2077.44,"speakerId":1},{"text":"Ja ne, das ist klar.","language":"de","start":2077.7599999999998,"end":2078.7599999999998,"speakerId":0},{"text":"Aber also von daher gilt das natürlich auch.","language":"de","start":2078.7599999999998,"end":2080.9999999999995,"speakerId":1},{"text":"Und es gibt weiterhin also den Tisch, wird es weiter in Gier, aber mit der neuen Kombination stehen, wenn sie, was ja, aber die Frage ist, sollen wir das im Text erwähnen?","language":"de","start":2080.54,"end":2090.94,"speakerId":2},{"text":"Mhm.","language":"de","start":2082.5499999999997,"end":2082.7899999999995,"speakerId":3},{"text":"Okay heute? Genau.","language":"de","start":2084.97,"end":2086.0099999999998},{"text":"Wofür würde der benutzen? Den Benutzen sie doch eigentlich hier erstmal intern.","language":"de","start":2093.4,"end":2096.88,"speakerId":0},{"text":"Nein, nein.","language":"de","start":2097.92,"end":2098.4,"speakerId":1},{"text":"Nein, nein.","language":"de","start":2098.56,"end":2098.88},{"text":"Nein, also der Romentisch sind im Grunde genommen Anwendungen, die ganz eng an Automotive gekoppelt sind. Das muss man schon sagen.","language":"de","start":2099.08,"end":2107.04,"speakerId":1},{"text":"Weil gerade die Automotive Industrie hinsichtlich der Pressumformung des umfanggehenden Schrittes.","language":"de","start":2108.7599999999998,"end":2114.6,"speakerId":1},{"text":"Mhm.","language":"de","start":2113.0699999999997,"end":2113.47},{"text":"Die CD darauf angewiesen sind genaue Kenntnisse über die Rauheit zu haben, wie auch die Ölschicht, weil.","language":"de","start":2116.17,"end":2123.65,"speakerId":1},{"text":"Die Roboterwerkzeuge für die Kranzverbrennung greifen die Platinen um die Platine sicher im Roboter Werkzeug greifen zu können, braucht es eine gewisse Rauheit, die natürlich dann einen Widerstand leitet, damit die die Reibhaftung für das.","language":"de","start":2124.31,"end":2139.0299999999997,"speakerId":1},{"text":"OK, ja ja, alles klar.","language":"de","start":2125.12,"end":2126.68,"speakerId":0},{"text":"Für den Roboter demgegenüber kommt natürlich dann jetzt die Schmierschicht, die das ganze Flutschig macht und dafür neigt, dass es dann aus dem dem Roboterwerkzeug aus der Hand entleitet oder versetzt oder nicht genau eingelegt wird. Und dann hast du ne Fehlpressung.","language":"de","start":2139.75,"end":2153.51,"speakerId":1},{"text":"Daraus Formen die Automobilisten, die nennen das dann gerne Umformkennzeichen, zum Beispiel, das ist so ne ne Korrespondenz und Quotient zwischen Rauheit und Glitschigkeit.","language":"de","start":2154.11,"end":2163.4700000000003,"speakerId":1},{"text":"Aber das ist ne komplette offline Sache die irgendwo beim Automobilhersteller im Labor steht. Richtig bei der Qualitätssicherung oder sonst irgendwo neben der Linie.","language":"de","start":2163.47,"end":2172.5499999999997,"speakerId":0},{"text":"In Berlin.","language":"de","start":2169.27,"end":2169.91},{"text":"Das.","language":"de","start":2173.7599999999998,"end":2173.9199999999996,"speakerId":1},{"text":"So.","language":"de","start":2174.2,"end":2174.2799999999997,"speakerId":0},{"text":"Zum Beispiel in in Neckarsulm steht einer an dieser Tische, aber auch in Bremen bei Mercedes, in Benz, in Bremen in seiner und bei Audi in Eckernsuln. Und das steht neben Berlin.","language":"de","start":2174.79,"end":2186.11,"speakerId":1},{"text":"Mhm.","language":"de","start":2175.67,"end":2175.91},{"text":"OK, aber das würd ich dann eigentlich hier nicht erwähnen.","language":"de","start":2186.31,"end":2189.43,"speakerId":0},{"text":"Ich will dich jetzt.","language":"de","start":2187.2999999999997,"end":2188.4199999999996,"speakerId":2},{"text":"So.","language":"de","start":2188.66,"end":2188.74,"speakerId":2},{"text":"Jetzt will ich jetzt.","language":"de","start":2188.86,"end":2189.58,"speakerId":2},{"text":"So, da würde ich eher würdigen.","language":"de","start":2189.74,"end":2190.74,"speakerId":2},{"text":"Also wir würden wir wir überfrachten, nämlich dann die die Meldung und ich würde es immer fokussieren eben.","language":"de","start":2190.23,"end":2196.19,"speakerId":0},{"text":"Hier, das hätte.","language":"de","start":2193.2999999999997,"end":2193.74,"speakerId":2},{"text":"Niemals. Wirklich erst mal den Smart Schmash Fight.","language":"de","start":2193.8199999999997,"end":2196.18,"speakerId":2},{"text":"Opti in den.","language":"de","start":2196.22,"end":2196.98,"speakerId":2},{"text":"Den Benefit für den Kunden und in die Produktionsleiter rausstellen.","language":"de","start":2197.18,"end":2200.46,"speakerId":2},{"text":"Ja, ja, nee, gut, ja.","language":"de","start":2198.67,"end":2200.63,"speakerId":0},{"text":"Also das.","language":"de","start":2201.67,"end":2202.19,"speakerId":1},{"text":"Ja, man kann sagen, das ist über alle Produkte der Armeepa, die mit ölauflagen Messtechniken beschäftigt sind, natürlich in Benefit erzeugt, aber explizit jetzt den Romtisch da high.","language":"de","start":2202.43,"end":2211.91,"speakerId":1},{"text":"Ja.","language":"de","start":2203.43,"end":2203.5099999999998},{"text":"Hello, also man sagt eigentlich im in der in der Pressearbeit.","language":"de","start":2211.91,"end":2215.1099999999997,"speakerId":0},{"text":"Eine Meldung, eine Nachricht.","language":"de","start":2216.87,"end":2218.35,"speakerId":0},{"text":"Ja, die eine Nachricht haben wir. Wir haben das die beiden Systeme hier überarbeitet, das ist in sich ne geschlossene Sache, basta.","language":"de","start":2219.5899999999997,"end":2227.0699999999997,"speakerId":0},{"text":"Ja, das ist perfekt, ja.","language":"de","start":2227.95,"end":2229.6699999999996,"speakerId":2},{"text":"Kinder und Konzept.","language":"de","start":2228.1099999999997,"end":2229.1499999999996,"speakerId":1},{"text":"Ja gut, das heißt, ich würde erstmal jetzt sehen, dass ich die Pressemeldung zur Messe mache.","language":"de","start":2230.0699999999997,"end":2234.83,"speakerId":0},{"text":"Fotos.","language":"de","start":2236.43,"end":2237.1499999999996,"speakerId":0},{"text":"Machen Sie ja noch. Also was wir brauchen gerade fürs brauchen Fotos mit Menschen drauf.","language":"de","start":2238.96,"end":2244.84,"speakerId":0},{"text":"Haben wir ja vor ein paar Jahren schon mal gemacht, wo jemand einen Schaltschrank stand ihr gegen Rücken zum Fotografen, wo hinten das schön das armepaar Logo zu sehen war.","language":"de","start":2246.35,"end":2254.79,"speakerId":0},{"text":"Ja.","language":"de","start":2250.91,"end":2251.27,"speakerId":1},{"text":"Warum brauchen Sie da Menschen?","language":"de","start":2254.66,"end":2256.18,"speakerId":2},{"text":"Gebrauchen, weil die Redakteure die Menschen sehen wollen. Also wenn wir Menschen drauf haben, ist die Wahrscheinlichkeit, dass die Reakteure das bringen, deutlich höher.","language":"de","start":2256.18,"end":2265.46,"speakerId":0},{"text":"Deutlich höher. Den Basti habe ich einen Schaltschrank für das ESD damals gestellt.","language":"de","start":2267.16,"end":2271.08,"speakerId":1},{"text":"Ich haben, wir haben hier irgendwo ne so ne Achse wo man den dann dran bauen könnte und dann guckt einerseits da kann man ja irgendwie verpumpt so.","language":"de","start":2273.48,"end":2280.32,"speakerId":2},{"text":"Also nicht, also nicht für so schnell, für ein OFM wohl weniger, aber wir können ja, es reicht ja ja dann das Handmessgerät, dann muss nur einer das eben ein neues Open mit den Roten schenken, dann zieht man sich die PSA an und stellt sich meinetwegen keine Ahnung.","language":"de","start":2279.0099999999998,"end":2294.6099999999997,"speakerId":1},{"text":"Ja, also Office.","language":"de","start":2286.06,"end":2287.14,"speakerId":0},{"text":"Ruderball, die so ein Golf m, können wir hinten auch in der Demoanlage haben wir.","language":"de","start":2295.5499999999997,"end":2298.95,"speakerId":2},{"text":"Ja.","language":"de","start":2296.4,"end":2296.64},{"text":"Eine Travelung an.","language":"de","start":2299.0299999999997,"end":2299.87,"speakerId":2},{"text":"Oder aber wichtig.","language":"de","start":2299.77,"end":2302.37,"speakerId":0},{"text":"Ja, also Sie brauchen unbedingt irgendwie.","language":"de","start":2300.67,"end":2303.11,"speakerId":2},{"text":"Ne Person mehr drauf.","language":"de","start":2304.5899999999997,"end":2305.5099999999998,"speakerId":2},{"text":"Was mit Leben?","language":"de","start":2305.0899999999997,"end":2306.0499999999997,"speakerId":0},{"text":"Und gerade ein Handmessgerät, das schreit ja im Grunde danach. Und wenn sie sich da oben ein Stück Blech kaufen oder so, auf jeden Fall weiß man auch ja, das wäre gut.","language":"de","start":2308,"end":2319.96,"speakerId":0},{"text":"Ja, lecker Blumen Blick, habe genug Bier, das ist nicht das Thema, welches jetzt nicht gesagt, dass unbedingt eine Person mit drauf müsste, aber das das wird sich ja jeder, also 1 mit und 1 ohne.","language":"de","start":2313.92,"end":2325.92,"speakerId":2},{"text":"Ich frag mich wann die ist. Die war doch eigentlich zwingend erforderlich, weil man muss ganz einfach beim ESD war ja ansonsten schwierig immer was willst du da überhaupt bebildern den Ring?","language":"de","start":2323.2,"end":2332.72,"speakerId":1},{"text":"Also.","language":"de","start":2326.24,"end":2326.56},{"text":"Ja.","language":"de","start":2331.95,"end":2332.0699999999997},{"text":"Da kann ich.","language":"de","start":2333.35,"end":2333.91,"speakerId":1},{"text":"So runder Metallreifen ja, wir machen so Hula Hoop oder so. Von daher war beim ESE ja jemand vor Schalter in den Bildchen, dann sah man dann so n bisschen auf wieder das Laden.","language":"de","start":2334.1099999999997,"end":2344.3499999999995,"speakerId":1},{"text":"Ja, naja, ansonsten.","language":"de","start":2337.2799999999997,"end":2339.3599999999997,"speakerId":0},{"text":"Hey gut, kriegen wir denk ich schon realisiert. Ja ja.","language":"de","start":2342.6,"end":2346.96,"speakerId":2},{"text":"Oder halt jemand, der was auf den Touchscreen eintippt, oder?","language":"de","start":2347.72,"end":2350.52,"speakerId":0},{"text":"Ja.","language":"de","start":2349.24,"end":2349.3199999999997},{"text":"Hammer bei Hammer nicht das also dann wäre das.","language":"de","start":2351.12,"end":2354.7999999999997,"speakerId":1},{"text":"Da könnte man hinten das Demo System.","language":"de","start":2353.46,"end":2355.92,"speakerId":2},{"text":"Dann hätte man aber ein ähnliches Foto wie der von damals, wo einer vom Schaltschrank steht. Also.","language":"de","start":2357.68,"end":2362.16,"speakerId":1},{"text":"Also man sorgt.","language":"de","start":2358.45,"end":2359.21,"speakerId":2},{"text":"Richtig.","language":"de","start":2361.27,"end":2361.71,"speakerId":0},{"text":"Erinnert sich aber keiner dran.","language":"de","start":2362.16,"end":2363.3599999999997,"speakerId":0},{"text":"Deswegen ja. Also das ist also von vom Motiv her damals, das ist ja aus eher der Not geboren. Beim OFM haben wir dann wieder andere Möglichkeiten, weil das leuchtet ja dann auch.","language":"de","start":2363.83,"end":2373.15,"speakerId":1},{"text":"Vor ein paar Jahren.","language":"de","start":2365,"end":2365.28,"speakerId":0},{"text":"Wenn man dann wirklich Leute Zensur hätte oder wir müssen da rein, photoshoppen das Leuchten oder irgendwas anderes ja.","language":"de","start":2373.99,"end":2379.75,"speakerId":1},{"text":"Der Fotograf wird da schon vernünftig machen.","language":"de","start":2383.74,"end":2386.8999999999996,"speakerId":0},{"text":"Der der Macht ein Foto und der Rest musste dann der Küste oder sonst was machen. Der ist ja angefressen.","language":"de","start":2386.4,"end":2391.2400000000002,"speakerId":1},{"text":"Ja.","language":"de","start":2391.4,"end":2391.6,"speakerId":0},{"text":"Das war s ja ja.","language":"de","start":2394.79,"end":2396.47,"speakerId":0},{"text":"Und dann macht ihr.","language":"de","start":2396.54,"end":2397.2599999999998,"speakerId":0},{"text":"Und ja.","language":"de","start":2396.99,"end":2397.27,"speakerId":2}],"speakerNames":[null,null,null,null]},"audioOneDriveItem":{"driveId":"b!GEpbMfOWZkm2oJWCyE-ZxQd-HTecq09KlHoagMR4mIEuTRns1ftrT4hc5iMdudAQ","itemId":"01QHHK4UL64KPSKXDUH5GYM3M2LH75TJXW"}}}</storedTranscrip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8E3A3-D7CD-4E25-A830-8C1F8B06EE85}">
  <ds:schemaRefs>
    <ds:schemaRef ds:uri="http://schemas.microsoft.com/office/transcription/2022"/>
  </ds:schemaRefs>
</ds:datastoreItem>
</file>

<file path=customXml/itemProps2.xml><?xml version="1.0" encoding="utf-8"?>
<ds:datastoreItem xmlns:ds="http://schemas.openxmlformats.org/officeDocument/2006/customXml" ds:itemID="{CC79F6BB-4C3F-45C5-A0B7-49EA73BD3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4222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4824</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2</cp:revision>
  <cp:lastPrinted>2024-07-19T07:21:00Z</cp:lastPrinted>
  <dcterms:created xsi:type="dcterms:W3CDTF">2024-07-19T08:27:00Z</dcterms:created>
  <dcterms:modified xsi:type="dcterms:W3CDTF">2024-07-19T08:27:00Z</dcterms:modified>
</cp:coreProperties>
</file>