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248BB" w14:textId="77777777" w:rsidR="007E26D3" w:rsidRDefault="00026D8A" w:rsidP="00FB359D">
      <w:pPr>
        <w:ind w:right="1273"/>
        <w:rPr>
          <w:b/>
          <w:color w:val="7F7F7F" w:themeColor="text1" w:themeTint="80"/>
          <w:sz w:val="40"/>
        </w:rPr>
      </w:pPr>
      <w:r>
        <w:rPr>
          <w:b/>
          <w:color w:val="7F7F7F" w:themeColor="text1" w:themeTint="80"/>
          <w:sz w:val="40"/>
        </w:rPr>
        <w:t xml:space="preserve">Press facts </w:t>
      </w:r>
    </w:p>
    <w:p w14:paraId="4551E06A" w14:textId="642B2D6F" w:rsidR="00026D8A" w:rsidRPr="00614DC3" w:rsidRDefault="007E26D3" w:rsidP="00FB359D">
      <w:pPr>
        <w:ind w:right="1273"/>
        <w:rPr>
          <w:b/>
          <w:color w:val="7F7F7F" w:themeColor="text1" w:themeTint="80"/>
          <w:sz w:val="40"/>
        </w:rPr>
      </w:pPr>
      <w:r>
        <w:rPr>
          <w:b/>
          <w:color w:val="7F7F7F" w:themeColor="text1" w:themeTint="80"/>
          <w:sz w:val="40"/>
        </w:rPr>
        <w:t>Premiere at METEC 2023</w:t>
      </w:r>
    </w:p>
    <w:p w14:paraId="08FD5D54" w14:textId="3CC3EAC8" w:rsidR="00DD5507" w:rsidRPr="00614DC3" w:rsidRDefault="00410427" w:rsidP="00614DC3">
      <w:pPr>
        <w:ind w:right="1415"/>
      </w:pPr>
      <w:r>
        <w:rPr>
          <w:sz w:val="20"/>
        </w:rPr>
        <w:t>Safe handling of permanent molds during ingot casting</w:t>
      </w:r>
    </w:p>
    <w:p w14:paraId="5B47C591" w14:textId="51FFB9E4" w:rsidR="00535406" w:rsidRPr="00614DC3" w:rsidRDefault="00D009AC" w:rsidP="00614DC3">
      <w:pPr>
        <w:ind w:right="1415"/>
        <w:rPr>
          <w:b/>
          <w:sz w:val="28"/>
          <w:szCs w:val="28"/>
        </w:rPr>
      </w:pPr>
      <w:r>
        <w:rPr>
          <w:b/>
          <w:sz w:val="28"/>
        </w:rPr>
        <w:t>Dango &amp; Dienenthal:</w:t>
      </w:r>
      <w:r>
        <w:rPr>
          <w:b/>
          <w:sz w:val="28"/>
        </w:rPr>
        <w:br/>
        <w:t>More safety when stripping permanent molds</w:t>
      </w:r>
    </w:p>
    <w:p w14:paraId="63362B5D" w14:textId="0FAC9C6D" w:rsidR="008403F7" w:rsidRPr="00614DC3" w:rsidRDefault="00720D32" w:rsidP="00614DC3">
      <w:pPr>
        <w:ind w:right="1415"/>
      </w:pPr>
      <w:r>
        <w:t>Precisely guided ejector mandrel replaces risky crane maneuvers</w:t>
      </w:r>
    </w:p>
    <w:p w14:paraId="040DA6CF" w14:textId="4E4559C1" w:rsidR="00A316E2" w:rsidRPr="00614DC3" w:rsidRDefault="00904035" w:rsidP="00614DC3">
      <w:pPr>
        <w:ind w:right="1415"/>
        <w:rPr>
          <w:b/>
          <w:bCs/>
        </w:rPr>
      </w:pPr>
      <w:r>
        <w:rPr>
          <w:b/>
        </w:rPr>
        <w:t xml:space="preserve">Siegen, March </w:t>
      </w:r>
      <w:r w:rsidR="00F425C2">
        <w:rPr>
          <w:b/>
        </w:rPr>
        <w:t>1</w:t>
      </w:r>
      <w:r>
        <w:rPr>
          <w:b/>
        </w:rPr>
        <w:t xml:space="preserve">6, 2023 </w:t>
      </w:r>
      <w:r>
        <w:rPr>
          <w:b/>
        </w:rPr>
        <w:tab/>
        <w:t>At METEC, Dango &amp; Dienenthal (D&amp;D) will present the new vertical ingot ejector that pushes ingots out of the mold in a controlled manner. These features enable the machine to significantly increase both process reliability and occupational safety.</w:t>
      </w:r>
    </w:p>
    <w:p w14:paraId="2C20ABE3" w14:textId="428F8E61" w:rsidR="00DC34AC" w:rsidRPr="00614DC3" w:rsidRDefault="000B769B" w:rsidP="00614DC3">
      <w:pPr>
        <w:ind w:right="1415"/>
      </w:pPr>
      <w:r>
        <w:t>When casting ingots in steel mills, stripping the permanent molds used to be highly hazardous for the personnel and the machines:</w:t>
      </w:r>
      <w:r w:rsidR="00F71A28">
        <w:t xml:space="preserve"> </w:t>
      </w:r>
      <w:r>
        <w:t>The ingot molds had to be swung against massive objects with the crane, for example, until the ingots came loose.</w:t>
      </w:r>
      <w:r w:rsidR="00F71A28">
        <w:t xml:space="preserve"> </w:t>
      </w:r>
      <w:r>
        <w:t xml:space="preserve">In addition to hazardous working conditions and barely calculable time expenditure, damaged ingot molds, a high mechanical load on the cranes and correspondingly high wear were </w:t>
      </w:r>
      <w:r w:rsidR="00412A23" w:rsidRPr="00412A23">
        <w:t>a daily occurrence</w:t>
      </w:r>
      <w:r>
        <w:t>.</w:t>
      </w:r>
    </w:p>
    <w:p w14:paraId="5294AB5D" w14:textId="06760590" w:rsidR="009B7113" w:rsidRPr="00A6054C" w:rsidRDefault="009B7113" w:rsidP="009B7113">
      <w:pPr>
        <w:ind w:right="1415"/>
      </w:pPr>
      <w:r>
        <w:t xml:space="preserve">Having already supplied horizontal block pushers for horizontal ingot molds, D&amp;D will be presenting the vertical variant for upright ingot molds for the first time at METEC </w:t>
      </w:r>
      <w:r w:rsidR="00C42F4B" w:rsidRPr="00C42F4B">
        <w:t>–</w:t>
      </w:r>
      <w:r>
        <w:t xml:space="preserve"> for both open-bottom and sack ingot molds. The new system reduces the time required for stripping, takes up little space and feeds the ingot to the next process step in a controlled manner. It also makes the process plannable, as stripping only takes a few minutes at a time.</w:t>
      </w:r>
    </w:p>
    <w:p w14:paraId="2DBBAB86" w14:textId="3CB93DB6" w:rsidR="00A6054C" w:rsidRPr="00614DC3" w:rsidRDefault="009B7113" w:rsidP="009A0B25">
      <w:pPr>
        <w:ind w:right="1415"/>
      </w:pPr>
      <w:r>
        <w:t>The ingot mold is placed on a support plate and clamped by hydraulic hold-down devices. To release the ingots from the various mold shapes, either the mold cover is removed and the ingot is gripped directly by the crane, or it is pressed out of the mold by a mandrel.</w:t>
      </w:r>
    </w:p>
    <w:p w14:paraId="7DD8E2C0" w14:textId="026F8E00" w:rsidR="009A0B25" w:rsidRDefault="00C53F9E" w:rsidP="002F1F50">
      <w:pPr>
        <w:ind w:right="1415"/>
      </w:pPr>
      <w:r>
        <w:t xml:space="preserve">For Boris Marcukaitis, Sales Engineer at D&amp;D, occupational safety is a particularly important aspect: “One of the highest safety levels applies to crane systems, which is why "traditional ingot mold unloading" has long been </w:t>
      </w:r>
      <w:r w:rsidR="00412A23" w:rsidRPr="00412A23">
        <w:t>a major headache for many companies</w:t>
      </w:r>
      <w:r>
        <w:t xml:space="preserve">. With the new block pusher, ingot molds no longer swing more or less uncontrollably through the hall.” </w:t>
      </w:r>
    </w:p>
    <w:p w14:paraId="28F13A08" w14:textId="6326474C" w:rsidR="00AC5CC1" w:rsidRPr="00614DC3" w:rsidRDefault="00F71A28" w:rsidP="00614DC3">
      <w:pPr>
        <w:tabs>
          <w:tab w:val="left" w:pos="8280"/>
        </w:tabs>
        <w:ind w:right="1415"/>
        <w:rPr>
          <w:b/>
          <w:bCs/>
          <w:szCs w:val="20"/>
        </w:rPr>
      </w:pPr>
      <w:r>
        <w:rPr>
          <w:b/>
        </w:rPr>
        <w:t>300 words/</w:t>
      </w:r>
      <w:r w:rsidR="002F1F50">
        <w:rPr>
          <w:b/>
        </w:rPr>
        <w:t>1,900 characters including header and spaces</w:t>
      </w:r>
    </w:p>
    <w:tbl>
      <w:tblPr>
        <w:tblStyle w:val="Tabellenraster"/>
        <w:tblpPr w:leftFromText="180" w:rightFromText="180" w:vertAnchor="text" w:horzAnchor="margin" w:tblpY="895"/>
        <w:tblW w:w="0" w:type="auto"/>
        <w:tblLook w:val="04A0" w:firstRow="1" w:lastRow="0" w:firstColumn="1" w:lastColumn="0" w:noHBand="0" w:noVBand="1"/>
      </w:tblPr>
      <w:tblGrid>
        <w:gridCol w:w="4531"/>
        <w:gridCol w:w="3686"/>
      </w:tblGrid>
      <w:tr w:rsidR="00561DDD" w:rsidRPr="00614DC3" w14:paraId="7882B1B6" w14:textId="77777777" w:rsidTr="00561DDD">
        <w:tc>
          <w:tcPr>
            <w:tcW w:w="4531" w:type="dxa"/>
          </w:tcPr>
          <w:p w14:paraId="22BF995F" w14:textId="77777777" w:rsidR="00561DDD" w:rsidRPr="00525521" w:rsidRDefault="00561DDD" w:rsidP="00561DDD">
            <w:pPr>
              <w:keepNext/>
              <w:keepLines/>
              <w:spacing w:before="60" w:after="60"/>
              <w:ind w:right="176"/>
              <w:rPr>
                <w:b/>
                <w:bCs/>
                <w:sz w:val="20"/>
                <w:szCs w:val="20"/>
                <w:lang w:val="de-DE"/>
              </w:rPr>
            </w:pPr>
            <w:r w:rsidRPr="00525521">
              <w:rPr>
                <w:b/>
                <w:sz w:val="20"/>
                <w:lang w:val="de-DE"/>
              </w:rPr>
              <w:t>Contact:</w:t>
            </w:r>
          </w:p>
          <w:p w14:paraId="2B6B8E22" w14:textId="77777777" w:rsidR="00561DDD" w:rsidRPr="00525521" w:rsidRDefault="00561DDD" w:rsidP="00561DDD">
            <w:pPr>
              <w:keepNext/>
              <w:keepLines/>
              <w:ind w:right="37"/>
              <w:rPr>
                <w:sz w:val="20"/>
                <w:szCs w:val="20"/>
                <w:lang w:val="de-DE"/>
              </w:rPr>
            </w:pPr>
            <w:r w:rsidRPr="00525521">
              <w:rPr>
                <w:sz w:val="20"/>
                <w:lang w:val="de-DE"/>
              </w:rPr>
              <w:t>Dango &amp; Dienenthal Maschinenbau GmbH</w:t>
            </w:r>
            <w:r w:rsidRPr="00525521">
              <w:rPr>
                <w:sz w:val="20"/>
                <w:lang w:val="de-DE"/>
              </w:rPr>
              <w:br/>
              <w:t>Hagener Str. 103</w:t>
            </w:r>
            <w:r w:rsidRPr="00525521">
              <w:rPr>
                <w:sz w:val="20"/>
                <w:lang w:val="de-DE"/>
              </w:rPr>
              <w:br/>
              <w:t>57072 Siegen</w:t>
            </w:r>
            <w:r>
              <w:rPr>
                <w:sz w:val="20"/>
                <w:lang w:val="de-DE"/>
              </w:rPr>
              <w:t>/Germany</w:t>
            </w:r>
            <w:r w:rsidRPr="00525521">
              <w:rPr>
                <w:sz w:val="20"/>
                <w:lang w:val="de-DE"/>
              </w:rPr>
              <w:br/>
              <w:t>www.dango-dienenthal.de</w:t>
            </w:r>
            <w:r w:rsidRPr="00525521">
              <w:rPr>
                <w:sz w:val="20"/>
                <w:lang w:val="de-DE"/>
              </w:rPr>
              <w:br/>
              <w:t>Boris Marcukaitis</w:t>
            </w:r>
            <w:r w:rsidRPr="00525521">
              <w:rPr>
                <w:sz w:val="20"/>
                <w:lang w:val="de-DE"/>
              </w:rPr>
              <w:br/>
              <w:t>Tel.: +49 271 401-4120</w:t>
            </w:r>
            <w:r w:rsidRPr="00525521">
              <w:rPr>
                <w:sz w:val="20"/>
                <w:lang w:val="de-DE"/>
              </w:rPr>
              <w:br/>
            </w:r>
            <w:proofErr w:type="spellStart"/>
            <w:r w:rsidRPr="00525521">
              <w:rPr>
                <w:sz w:val="20"/>
                <w:lang w:val="de-DE"/>
              </w:rPr>
              <w:t>E-mail</w:t>
            </w:r>
            <w:proofErr w:type="spellEnd"/>
            <w:r w:rsidRPr="00525521">
              <w:rPr>
                <w:sz w:val="20"/>
                <w:lang w:val="de-DE"/>
              </w:rPr>
              <w:t>: boris.marcukaitis@dango-dienenthal.de</w:t>
            </w:r>
          </w:p>
        </w:tc>
        <w:tc>
          <w:tcPr>
            <w:tcW w:w="3686" w:type="dxa"/>
          </w:tcPr>
          <w:p w14:paraId="583876CE" w14:textId="77777777" w:rsidR="00561DDD" w:rsidRPr="00614DC3" w:rsidRDefault="00561DDD" w:rsidP="00561DDD">
            <w:pPr>
              <w:keepNext/>
              <w:keepLines/>
              <w:spacing w:before="60" w:after="60"/>
              <w:ind w:right="176"/>
              <w:rPr>
                <w:b/>
                <w:bCs/>
                <w:sz w:val="20"/>
                <w:szCs w:val="20"/>
              </w:rPr>
            </w:pPr>
            <w:r>
              <w:rPr>
                <w:b/>
                <w:sz w:val="20"/>
              </w:rPr>
              <w:t>Editorial contact:</w:t>
            </w:r>
          </w:p>
          <w:p w14:paraId="0932AF7B" w14:textId="77777777" w:rsidR="00561DDD" w:rsidRPr="00614DC3" w:rsidRDefault="00561DDD" w:rsidP="00561DDD">
            <w:pPr>
              <w:keepNext/>
              <w:keepLines/>
              <w:ind w:right="173"/>
              <w:rPr>
                <w:sz w:val="20"/>
                <w:szCs w:val="20"/>
              </w:rPr>
            </w:pPr>
            <w:r>
              <w:rPr>
                <w:sz w:val="20"/>
              </w:rPr>
              <w:t xml:space="preserve">VIP </w:t>
            </w:r>
            <w:proofErr w:type="spellStart"/>
            <w:r>
              <w:rPr>
                <w:sz w:val="20"/>
              </w:rPr>
              <w:t>Kommunikation</w:t>
            </w:r>
            <w:proofErr w:type="spellEnd"/>
            <w:r>
              <w:rPr>
                <w:sz w:val="20"/>
              </w:rPr>
              <w:br/>
              <w:t>Dennewartstr. 25-27</w:t>
            </w:r>
            <w:r>
              <w:rPr>
                <w:sz w:val="20"/>
              </w:rPr>
              <w:br/>
              <w:t>52068 Aachen/Germany</w:t>
            </w:r>
            <w:r>
              <w:rPr>
                <w:sz w:val="20"/>
              </w:rPr>
              <w:br/>
            </w:r>
            <w:hyperlink r:id="rId8" w:history="1">
              <w:r>
                <w:rPr>
                  <w:sz w:val="20"/>
                </w:rPr>
                <w:t>www.vip-kommunikation.de</w:t>
              </w:r>
            </w:hyperlink>
            <w:r>
              <w:rPr>
                <w:sz w:val="20"/>
              </w:rPr>
              <w:br/>
              <w:t>Dr.-Ing. Uwe Stein</w:t>
            </w:r>
            <w:r>
              <w:rPr>
                <w:sz w:val="20"/>
              </w:rPr>
              <w:br/>
            </w:r>
            <w:r>
              <w:rPr>
                <w:sz w:val="20"/>
              </w:rPr>
              <w:br/>
              <w:t>Tel: +49 241 89468-55</w:t>
            </w:r>
            <w:r>
              <w:rPr>
                <w:sz w:val="20"/>
              </w:rPr>
              <w:br/>
              <w:t xml:space="preserve">E-mail: </w:t>
            </w:r>
            <w:hyperlink r:id="rId9" w:history="1">
              <w:r>
                <w:rPr>
                  <w:sz w:val="20"/>
                </w:rPr>
                <w:t>stein@vip-kommunikation.de</w:t>
              </w:r>
            </w:hyperlink>
          </w:p>
        </w:tc>
      </w:tr>
    </w:tbl>
    <w:p w14:paraId="28149849" w14:textId="73576412" w:rsidR="00561DDD" w:rsidRPr="00614DC3" w:rsidRDefault="00B822AC" w:rsidP="00561DDD">
      <w:pPr>
        <w:tabs>
          <w:tab w:val="left" w:pos="8280"/>
        </w:tabs>
        <w:ind w:right="1418"/>
        <w:jc w:val="center"/>
        <w:rPr>
          <w:b/>
          <w:bCs/>
          <w:sz w:val="24"/>
        </w:rPr>
      </w:pPr>
      <w:r>
        <w:rPr>
          <w:b/>
          <w:sz w:val="24"/>
        </w:rPr>
        <w:t>Dango &amp; Dienenthal at METEC 2023</w:t>
      </w:r>
      <w:r>
        <w:rPr>
          <w:b/>
          <w:sz w:val="24"/>
        </w:rPr>
        <w:br/>
        <w:t>Düsseldorf, Germany, June 12</w:t>
      </w:r>
      <w:r w:rsidR="00412A23" w:rsidRPr="00412A23">
        <w:rPr>
          <w:b/>
          <w:sz w:val="24"/>
        </w:rPr>
        <w:t>–</w:t>
      </w:r>
      <w:r>
        <w:rPr>
          <w:b/>
          <w:sz w:val="24"/>
        </w:rPr>
        <w:t>16, 2023:</w:t>
      </w:r>
      <w:r>
        <w:rPr>
          <w:b/>
          <w:sz w:val="24"/>
        </w:rPr>
        <w:br/>
        <w:t>Hall</w:t>
      </w:r>
      <w:hyperlink r:id="rId10" w:tgtFrame="_blank" w:history="1">
        <w:r>
          <w:rPr>
            <w:b/>
            <w:sz w:val="24"/>
          </w:rPr>
          <w:t>1 / Booth C85</w:t>
        </w:r>
      </w:hyperlink>
      <w:r>
        <w:cr/>
      </w:r>
    </w:p>
    <w:p w14:paraId="6A617159" w14:textId="3F24CDAF" w:rsidR="00376381" w:rsidRDefault="00376381" w:rsidP="00FB359D">
      <w:pPr>
        <w:pStyle w:val="MMTopic1"/>
        <w:numPr>
          <w:ilvl w:val="0"/>
          <w:numId w:val="0"/>
        </w:numPr>
        <w:tabs>
          <w:tab w:val="left" w:pos="708"/>
        </w:tabs>
        <w:spacing w:after="120"/>
        <w:ind w:right="1273"/>
        <w:rPr>
          <w:sz w:val="36"/>
          <w:szCs w:val="36"/>
        </w:rPr>
      </w:pPr>
      <w:r>
        <w:rPr>
          <w:sz w:val="36"/>
        </w:rPr>
        <w:lastRenderedPageBreak/>
        <w:t>Figures: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95"/>
        <w:gridCol w:w="3827"/>
      </w:tblGrid>
      <w:tr w:rsidR="0007633D" w:rsidRPr="00614DC3" w14:paraId="315717B5" w14:textId="77777777" w:rsidTr="0018488F">
        <w:trPr>
          <w:trHeight w:val="1144"/>
        </w:trPr>
        <w:tc>
          <w:tcPr>
            <w:tcW w:w="4395" w:type="dxa"/>
          </w:tcPr>
          <w:p w14:paraId="788DFD24" w14:textId="51ACC245" w:rsidR="0007633D" w:rsidRPr="00614DC3" w:rsidRDefault="0007633D" w:rsidP="0007633D">
            <w:pPr>
              <w:pStyle w:val="MMTopic2"/>
              <w:keepNext w:val="0"/>
              <w:keepLines/>
              <w:numPr>
                <w:ilvl w:val="0"/>
                <w:numId w:val="0"/>
              </w:numPr>
              <w:spacing w:beforeLines="60" w:before="144" w:afterLines="60" w:after="144"/>
              <w:ind w:right="0"/>
              <w:rPr>
                <w:b w:val="0"/>
                <w:i w:val="0"/>
                <w:sz w:val="20"/>
                <w:szCs w:val="20"/>
              </w:rPr>
            </w:pPr>
            <w:r>
              <w:rPr>
                <w:b w:val="0"/>
                <w:i w:val="0"/>
                <w:sz w:val="20"/>
              </w:rPr>
              <w:t>Fig. 1: Block pusher with sectional view of filled ingot mold</w:t>
            </w:r>
          </w:p>
          <w:p w14:paraId="4FC46911" w14:textId="39F7BD7F" w:rsidR="0007633D" w:rsidRPr="00614DC3" w:rsidRDefault="0007633D" w:rsidP="0007633D">
            <w:pPr>
              <w:pStyle w:val="MMTopic2"/>
              <w:keepNext w:val="0"/>
              <w:keepLines/>
              <w:numPr>
                <w:ilvl w:val="0"/>
                <w:numId w:val="0"/>
              </w:numPr>
              <w:spacing w:beforeLines="60" w:before="144" w:afterLines="60" w:after="144"/>
              <w:ind w:right="0"/>
              <w:rPr>
                <w:b w:val="0"/>
                <w:i w:val="0"/>
                <w:sz w:val="20"/>
                <w:szCs w:val="20"/>
              </w:rPr>
            </w:pPr>
            <w:r w:rsidRPr="00525521">
              <w:rPr>
                <w:b w:val="0"/>
                <w:sz w:val="20"/>
                <w:lang w:val="de-DE"/>
              </w:rPr>
              <w:t>Filename:</w:t>
            </w:r>
            <w:r w:rsidRPr="00525521">
              <w:rPr>
                <w:b w:val="0"/>
                <w:sz w:val="20"/>
                <w:lang w:val="de-DE"/>
              </w:rPr>
              <w:br/>
            </w:r>
            <w:r w:rsidR="00E66F04" w:rsidRPr="00E66F04">
              <w:rPr>
                <w:b w:val="0"/>
                <w:sz w:val="20"/>
                <w:lang w:val="de-DE"/>
              </w:rPr>
              <w:t>Blockausdrücker_vertikal_03</w:t>
            </w:r>
            <w:r w:rsidR="00F425C2">
              <w:rPr>
                <w:b w:val="0"/>
                <w:sz w:val="20"/>
                <w:lang w:val="de-DE"/>
              </w:rPr>
              <w:t>_</w:t>
            </w:r>
            <w:r w:rsidR="00E66F04" w:rsidRPr="00E66F04">
              <w:rPr>
                <w:b w:val="0"/>
                <w:sz w:val="20"/>
                <w:lang w:val="de-DE"/>
              </w:rPr>
              <w:t>1.png</w:t>
            </w:r>
          </w:p>
        </w:tc>
        <w:tc>
          <w:tcPr>
            <w:tcW w:w="3827" w:type="dxa"/>
          </w:tcPr>
          <w:p w14:paraId="3CFF8326" w14:textId="28A2B7E8" w:rsidR="0007633D" w:rsidRPr="00614DC3" w:rsidRDefault="00C7205F" w:rsidP="0007633D">
            <w:pPr>
              <w:pStyle w:val="MMTopic2"/>
              <w:keepNext w:val="0"/>
              <w:keepLines/>
              <w:numPr>
                <w:ilvl w:val="0"/>
                <w:numId w:val="0"/>
              </w:numPr>
              <w:tabs>
                <w:tab w:val="left" w:pos="413"/>
                <w:tab w:val="center" w:pos="1930"/>
              </w:tabs>
              <w:spacing w:beforeLines="60" w:before="144" w:afterLines="60" w:after="144"/>
              <w:ind w:right="173"/>
              <w:jc w:val="center"/>
              <w:rPr>
                <w:b w:val="0"/>
                <w:i w:val="0"/>
                <w:sz w:val="22"/>
              </w:rPr>
            </w:pPr>
            <w:r>
              <w:rPr>
                <w:b w:val="0"/>
                <w:i w:val="0"/>
                <w:noProof/>
                <w:sz w:val="22"/>
              </w:rPr>
              <w:drawing>
                <wp:inline distT="0" distB="0" distL="0" distR="0" wp14:anchorId="4274DF4B" wp14:editId="34C67BA3">
                  <wp:extent cx="1813761" cy="1295400"/>
                  <wp:effectExtent l="0" t="0" r="0" b="0"/>
                  <wp:docPr id="6" name="Bildplatzhalter 11" descr="Ein Bild, das rot, festlegen enthält.&#10;&#10;Automatisch generierte Beschreibung">
                    <a:extLst xmlns:a="http://schemas.openxmlformats.org/drawingml/2006/main">
                      <a:ext uri="{FF2B5EF4-FFF2-40B4-BE49-F238E27FC236}">
                        <a16:creationId xmlns:a16="http://schemas.microsoft.com/office/drawing/2014/main" id="{A4BAFFD5-29F8-D80F-8556-035D5FA9424F}"/>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2" name="Bildplatzhalter 11" descr="Ein Bild, das rot, festlegen enthält.&#10;&#10;Automatisch generierte Beschreibung">
                            <a:extLst>
                              <a:ext uri="{FF2B5EF4-FFF2-40B4-BE49-F238E27FC236}">
                                <a16:creationId xmlns:a16="http://schemas.microsoft.com/office/drawing/2014/main" id="{A4BAFFD5-29F8-D80F-8556-035D5FA9424F}"/>
                              </a:ext>
                            </a:extLst>
                          </pic:cNvPr>
                          <pic:cNvPicPr>
                            <a:picLocks noGrp="1" noChangeAspect="1"/>
                          </pic:cNvPicPr>
                        </pic:nvPicPr>
                        <pic:blipFill rotWithShape="1">
                          <a:blip r:embed="rId11" cstate="screen">
                            <a:extLst>
                              <a:ext uri="{28A0092B-C50C-407E-A947-70E740481C1C}">
                                <a14:useLocalDpi xmlns:a14="http://schemas.microsoft.com/office/drawing/2010/main"/>
                              </a:ext>
                            </a:extLst>
                          </a:blip>
                          <a:srcRect l="10029" t="6836" r="7545" b="9024"/>
                          <a:stretch/>
                        </pic:blipFill>
                        <pic:spPr>
                          <a:xfrm>
                            <a:off x="0" y="0"/>
                            <a:ext cx="1828900" cy="1306212"/>
                          </a:xfrm>
                          <a:prstGeom prst="rect">
                            <a:avLst/>
                          </a:prstGeom>
                        </pic:spPr>
                      </pic:pic>
                    </a:graphicData>
                  </a:graphic>
                </wp:inline>
              </w:drawing>
            </w:r>
          </w:p>
        </w:tc>
      </w:tr>
    </w:tbl>
    <w:p w14:paraId="4380CD41" w14:textId="2B03F220" w:rsidR="00FA224A" w:rsidRDefault="001E67EF" w:rsidP="00F71A28">
      <w:pPr>
        <w:pStyle w:val="berschrift3"/>
        <w:spacing w:before="60"/>
        <w:ind w:right="1276"/>
        <w:rPr>
          <w:lang w:val="de-DE"/>
        </w:rPr>
      </w:pPr>
      <w:r w:rsidRPr="00525521">
        <w:rPr>
          <w:b w:val="0"/>
          <w:sz w:val="18"/>
          <w:lang w:val="de-DE"/>
        </w:rPr>
        <w:t xml:space="preserve">Image </w:t>
      </w:r>
      <w:proofErr w:type="spellStart"/>
      <w:r w:rsidRPr="00525521">
        <w:rPr>
          <w:b w:val="0"/>
          <w:sz w:val="18"/>
          <w:lang w:val="de-DE"/>
        </w:rPr>
        <w:t>rights</w:t>
      </w:r>
      <w:proofErr w:type="spellEnd"/>
      <w:r w:rsidRPr="00525521">
        <w:rPr>
          <w:b w:val="0"/>
          <w:sz w:val="18"/>
          <w:lang w:val="de-DE"/>
        </w:rPr>
        <w:t>: Dango &amp; Dienenthal Maschinenbau GmbH</w:t>
      </w:r>
      <w:r w:rsidRPr="00525521">
        <w:rPr>
          <w:b w:val="0"/>
          <w:lang w:val="de-DE"/>
        </w:rPr>
        <w:t xml:space="preserve"> </w:t>
      </w:r>
    </w:p>
    <w:p w14:paraId="63F83E24" w14:textId="6A017275" w:rsidR="00FA224A" w:rsidRDefault="00FA224A" w:rsidP="00FA224A">
      <w:pPr>
        <w:pStyle w:val="Titel"/>
        <w:ind w:right="1417"/>
        <w:rPr>
          <w:rFonts w:asciiTheme="minorHAnsi" w:hAnsiTheme="minorHAnsi" w:cstheme="majorBidi"/>
          <w:sz w:val="36"/>
          <w:szCs w:val="52"/>
          <w:lang w:eastAsia="de-DE"/>
        </w:rPr>
      </w:pPr>
      <w:r>
        <w:t>DANGO &amp; DIENENTHAL</w:t>
      </w:r>
      <w:r w:rsidR="00B50EA2">
        <w:t xml:space="preserve"> </w:t>
      </w:r>
      <w:r>
        <w:t>Group</w:t>
      </w:r>
    </w:p>
    <w:p w14:paraId="4574CAE9" w14:textId="77777777" w:rsidR="00FA224A" w:rsidRPr="00FA224A" w:rsidRDefault="00FA224A" w:rsidP="00FA224A">
      <w:bookmarkStart w:id="0" w:name="_Hlk83036930"/>
      <w:r w:rsidRPr="00FA224A">
        <w:t xml:space="preserve">DANGO &amp; DIENENTHAL is a company with a long tradition: it was founded in 1865 as a non-ferrous metal foundry by August Dango and Louis Dienenthal. Since then, our company has developed into the </w:t>
      </w:r>
      <w:r w:rsidRPr="00FA224A">
        <w:rPr>
          <w:b/>
        </w:rPr>
        <w:t>world-renowned premium manufacturer</w:t>
      </w:r>
      <w:r w:rsidRPr="00FA224A">
        <w:t xml:space="preserve"> of special machinery and plants for the production, forming and processing of semi-finished products made of steel and non-ferrous metals. The company's main areas of expertise are: </w:t>
      </w:r>
    </w:p>
    <w:p w14:paraId="2C9932B3" w14:textId="77777777" w:rsidR="00FA224A" w:rsidRPr="00FA224A" w:rsidRDefault="00FA224A" w:rsidP="00FA224A">
      <w:pPr>
        <w:pStyle w:val="Listenabsatz"/>
        <w:numPr>
          <w:ilvl w:val="0"/>
          <w:numId w:val="8"/>
        </w:numPr>
        <w:rPr>
          <w:rFonts w:ascii="Arial" w:hAnsi="Arial"/>
        </w:rPr>
      </w:pPr>
      <w:r w:rsidRPr="00FA224A">
        <w:rPr>
          <w:rFonts w:ascii="Arial" w:hAnsi="Arial"/>
        </w:rPr>
        <w:t>Melting and forging</w:t>
      </w:r>
    </w:p>
    <w:p w14:paraId="0C3ABFA4" w14:textId="77777777" w:rsidR="00FA224A" w:rsidRPr="00FA224A" w:rsidRDefault="00FA224A" w:rsidP="00FA224A">
      <w:pPr>
        <w:pStyle w:val="Listenabsatz"/>
        <w:numPr>
          <w:ilvl w:val="0"/>
          <w:numId w:val="8"/>
        </w:numPr>
        <w:rPr>
          <w:rFonts w:ascii="Arial" w:hAnsi="Arial"/>
        </w:rPr>
      </w:pPr>
      <w:r w:rsidRPr="00FA224A">
        <w:rPr>
          <w:rFonts w:ascii="Arial" w:hAnsi="Arial"/>
        </w:rPr>
        <w:t>Rolling and bending</w:t>
      </w:r>
    </w:p>
    <w:p w14:paraId="44D6BC69" w14:textId="77777777" w:rsidR="00FA224A" w:rsidRPr="00FA224A" w:rsidRDefault="00FA224A" w:rsidP="00FA224A">
      <w:pPr>
        <w:pStyle w:val="Listenabsatz"/>
        <w:numPr>
          <w:ilvl w:val="0"/>
          <w:numId w:val="8"/>
        </w:numPr>
        <w:rPr>
          <w:rFonts w:ascii="Arial" w:hAnsi="Arial"/>
        </w:rPr>
      </w:pPr>
      <w:r w:rsidRPr="00FA224A">
        <w:rPr>
          <w:rFonts w:ascii="Arial" w:hAnsi="Arial"/>
        </w:rPr>
        <w:t>Heat treatment</w:t>
      </w:r>
    </w:p>
    <w:p w14:paraId="7D06ED12" w14:textId="77777777" w:rsidR="00FA224A" w:rsidRPr="00FA224A" w:rsidRDefault="00FA224A" w:rsidP="00FA224A">
      <w:r w:rsidRPr="00FA224A">
        <w:t xml:space="preserve">The scope of delivery includes: </w:t>
      </w:r>
    </w:p>
    <w:p w14:paraId="0DC1BF15" w14:textId="77777777" w:rsidR="00FA224A" w:rsidRPr="00FA224A" w:rsidRDefault="00FA224A" w:rsidP="00FA224A">
      <w:pPr>
        <w:pStyle w:val="Listenabsatz"/>
        <w:numPr>
          <w:ilvl w:val="0"/>
          <w:numId w:val="9"/>
        </w:numPr>
        <w:ind w:right="1984"/>
        <w:rPr>
          <w:rFonts w:ascii="Arial" w:hAnsi="Arial"/>
        </w:rPr>
      </w:pPr>
      <w:r w:rsidRPr="00FA224A">
        <w:rPr>
          <w:rFonts w:ascii="Arial" w:hAnsi="Arial"/>
        </w:rPr>
        <w:t>Tapping and measuring equipment for blast furnaces (</w:t>
      </w:r>
      <w:proofErr w:type="gramStart"/>
      <w:r w:rsidRPr="00FA224A">
        <w:rPr>
          <w:rFonts w:ascii="Arial" w:hAnsi="Arial"/>
        </w:rPr>
        <w:t>e.g.</w:t>
      </w:r>
      <w:proofErr w:type="gramEnd"/>
      <w:r w:rsidRPr="00FA224A">
        <w:rPr>
          <w:rFonts w:ascii="Arial" w:hAnsi="Arial"/>
        </w:rPr>
        <w:t xml:space="preserve"> taphole openers, clay guns, cover manipulators and probes)</w:t>
      </w:r>
    </w:p>
    <w:p w14:paraId="5CCC3FB3" w14:textId="77777777" w:rsidR="00FA224A" w:rsidRPr="00FA224A" w:rsidRDefault="00FA224A" w:rsidP="00FA224A">
      <w:pPr>
        <w:pStyle w:val="Listenabsatz"/>
        <w:numPr>
          <w:ilvl w:val="0"/>
          <w:numId w:val="9"/>
        </w:numPr>
        <w:ind w:right="1984"/>
        <w:rPr>
          <w:rFonts w:ascii="Arial" w:hAnsi="Arial"/>
        </w:rPr>
      </w:pPr>
      <w:r w:rsidRPr="00FA224A">
        <w:rPr>
          <w:rFonts w:ascii="Arial" w:hAnsi="Arial"/>
        </w:rPr>
        <w:t>Machines for open-die and closed-die forging as well as ring rolling plants (</w:t>
      </w:r>
      <w:proofErr w:type="gramStart"/>
      <w:r w:rsidRPr="00FA224A">
        <w:rPr>
          <w:rFonts w:ascii="Arial" w:hAnsi="Arial"/>
        </w:rPr>
        <w:t>e.g.</w:t>
      </w:r>
      <w:proofErr w:type="gramEnd"/>
      <w:r w:rsidRPr="00FA224A">
        <w:rPr>
          <w:rFonts w:ascii="Arial" w:hAnsi="Arial"/>
        </w:rPr>
        <w:t xml:space="preserve"> forging and transport manipulators, heavy-load robots and handling machines)</w:t>
      </w:r>
    </w:p>
    <w:p w14:paraId="22B4A346" w14:textId="77777777" w:rsidR="00FA224A" w:rsidRPr="00FA224A" w:rsidRDefault="00FA224A" w:rsidP="00FA224A">
      <w:pPr>
        <w:pStyle w:val="Listenabsatz"/>
        <w:numPr>
          <w:ilvl w:val="0"/>
          <w:numId w:val="9"/>
        </w:numPr>
        <w:ind w:right="1984"/>
        <w:rPr>
          <w:rFonts w:ascii="Arial" w:hAnsi="Arial"/>
        </w:rPr>
      </w:pPr>
      <w:r w:rsidRPr="00FA224A">
        <w:rPr>
          <w:rStyle w:val="jlqj4b"/>
          <w:rFonts w:ascii="Arial" w:hAnsi="Arial"/>
          <w:lang w:val="en"/>
        </w:rPr>
        <w:t>Automated</w:t>
      </w:r>
      <w:r w:rsidRPr="00FA224A">
        <w:rPr>
          <w:rFonts w:ascii="Arial" w:hAnsi="Arial"/>
        </w:rPr>
        <w:t xml:space="preserve"> transport equipment for heat treatment (</w:t>
      </w:r>
      <w:proofErr w:type="gramStart"/>
      <w:r w:rsidRPr="00FA224A">
        <w:rPr>
          <w:rFonts w:ascii="Arial" w:hAnsi="Arial"/>
        </w:rPr>
        <w:t>e.g.</w:t>
      </w:r>
      <w:proofErr w:type="gramEnd"/>
      <w:r w:rsidRPr="00FA224A">
        <w:rPr>
          <w:rFonts w:ascii="Arial" w:hAnsi="Arial"/>
        </w:rPr>
        <w:t xml:space="preserve"> transport manipulators, heavy-load robots and handling machines)</w:t>
      </w:r>
    </w:p>
    <w:p w14:paraId="06E887D4" w14:textId="77777777" w:rsidR="00FA224A" w:rsidRPr="00FA224A" w:rsidRDefault="00FA224A" w:rsidP="00FA224A">
      <w:pPr>
        <w:pStyle w:val="Listenabsatz"/>
        <w:numPr>
          <w:ilvl w:val="0"/>
          <w:numId w:val="9"/>
        </w:numPr>
        <w:ind w:right="1984"/>
        <w:rPr>
          <w:rFonts w:ascii="Arial" w:hAnsi="Arial"/>
        </w:rPr>
      </w:pPr>
      <w:r w:rsidRPr="00FA224A">
        <w:rPr>
          <w:rStyle w:val="jlqj4b"/>
          <w:rFonts w:ascii="Arial" w:hAnsi="Arial"/>
          <w:lang w:val="en"/>
        </w:rPr>
        <w:t xml:space="preserve">Tending machines </w:t>
      </w:r>
      <w:r w:rsidRPr="00FA224A">
        <w:rPr>
          <w:rFonts w:ascii="Arial" w:hAnsi="Arial"/>
        </w:rPr>
        <w:t>for melting furnaces (charging, stoking and distribution machines)</w:t>
      </w:r>
    </w:p>
    <w:p w14:paraId="21AF89DD" w14:textId="77777777" w:rsidR="00FA224A" w:rsidRPr="00FA224A" w:rsidRDefault="00FA224A" w:rsidP="00FA224A">
      <w:pPr>
        <w:pStyle w:val="Listenabsatz"/>
        <w:numPr>
          <w:ilvl w:val="0"/>
          <w:numId w:val="9"/>
        </w:numPr>
        <w:ind w:right="1984"/>
        <w:rPr>
          <w:rFonts w:ascii="Arial" w:hAnsi="Arial"/>
        </w:rPr>
      </w:pPr>
      <w:r w:rsidRPr="00FA224A">
        <w:rPr>
          <w:rFonts w:ascii="Arial" w:hAnsi="Arial"/>
        </w:rPr>
        <w:t>Deslagging equipment</w:t>
      </w:r>
    </w:p>
    <w:p w14:paraId="66489F73" w14:textId="3C0A3ADD" w:rsidR="00FA224A" w:rsidRPr="00FA224A" w:rsidRDefault="00FA224A" w:rsidP="00FA224A">
      <w:pPr>
        <w:pStyle w:val="Listenabsatz"/>
        <w:numPr>
          <w:ilvl w:val="0"/>
          <w:numId w:val="9"/>
        </w:numPr>
        <w:ind w:right="1984"/>
        <w:rPr>
          <w:rFonts w:ascii="Arial" w:hAnsi="Arial"/>
        </w:rPr>
      </w:pPr>
      <w:r w:rsidRPr="00FA224A">
        <w:rPr>
          <w:rFonts w:ascii="Arial" w:hAnsi="Arial"/>
        </w:rPr>
        <w:t>Machines for the pipe industry (</w:t>
      </w:r>
      <w:proofErr w:type="gramStart"/>
      <w:r w:rsidRPr="00FA224A">
        <w:rPr>
          <w:rFonts w:ascii="Arial" w:hAnsi="Arial"/>
        </w:rPr>
        <w:t>e.g.</w:t>
      </w:r>
      <w:proofErr w:type="gramEnd"/>
      <w:r w:rsidRPr="00FA224A">
        <w:rPr>
          <w:rFonts w:ascii="Arial" w:hAnsi="Arial"/>
        </w:rPr>
        <w:t xml:space="preserve"> pipe sizer, expanders and bending machines)</w:t>
      </w:r>
    </w:p>
    <w:p w14:paraId="0B19F983" w14:textId="77777777" w:rsidR="00FA224A" w:rsidRPr="00FA224A" w:rsidRDefault="00FA224A" w:rsidP="00FA224A">
      <w:pPr>
        <w:pStyle w:val="Listenabsatz"/>
        <w:numPr>
          <w:ilvl w:val="0"/>
          <w:numId w:val="9"/>
        </w:numPr>
        <w:ind w:right="1984"/>
        <w:rPr>
          <w:rFonts w:ascii="Arial" w:hAnsi="Arial"/>
        </w:rPr>
      </w:pPr>
      <w:r w:rsidRPr="00FA224A">
        <w:rPr>
          <w:rFonts w:ascii="Arial" w:hAnsi="Arial"/>
        </w:rPr>
        <w:t>Equipment for liquid filtration (filter systems and separators)</w:t>
      </w:r>
    </w:p>
    <w:p w14:paraId="7E85DE4B" w14:textId="77777777" w:rsidR="00FA224A" w:rsidRPr="00FA224A" w:rsidRDefault="00FA224A" w:rsidP="00FA224A">
      <w:r w:rsidRPr="00FA224A">
        <w:t xml:space="preserve">At the heart of our work is </w:t>
      </w:r>
      <w:r w:rsidRPr="00FA224A">
        <w:rPr>
          <w:b/>
        </w:rPr>
        <w:t>thinking in terms of processes</w:t>
      </w:r>
      <w:r w:rsidRPr="00FA224A">
        <w:t xml:space="preserve">, so that our customers can produce forgings, rings, pipes and plates that precisely meet their clients' specifications. This also includes the customer-specific integration of our equipment into the increasingly complex </w:t>
      </w:r>
      <w:r w:rsidRPr="00FA224A">
        <w:rPr>
          <w:b/>
        </w:rPr>
        <w:t>digital data world</w:t>
      </w:r>
      <w:r w:rsidRPr="00FA224A">
        <w:t xml:space="preserve"> of the plants.</w:t>
      </w:r>
    </w:p>
    <w:p w14:paraId="4DCEE873" w14:textId="366678BF" w:rsidR="00FE1AE5" w:rsidRPr="00FA224A" w:rsidRDefault="00FA224A" w:rsidP="00AC6263">
      <w:pPr>
        <w:tabs>
          <w:tab w:val="clear" w:pos="180"/>
          <w:tab w:val="left" w:pos="8280"/>
        </w:tabs>
        <w:spacing w:before="120" w:after="240"/>
        <w:ind w:right="1273"/>
        <w:rPr>
          <w:sz w:val="18"/>
          <w:szCs w:val="24"/>
        </w:rPr>
      </w:pPr>
      <w:r w:rsidRPr="00FA224A">
        <w:t xml:space="preserve">Our machines operate with maximum precision, even under extreme operating conditions. Their MORE in robustness ensures </w:t>
      </w:r>
      <w:r w:rsidRPr="00FA224A">
        <w:rPr>
          <w:b/>
        </w:rPr>
        <w:t>high availability in production day in, day out</w:t>
      </w:r>
      <w:r w:rsidRPr="00FA224A">
        <w:t xml:space="preserve"> and thus makes a decisive contribution to our customers' </w:t>
      </w:r>
      <w:r w:rsidRPr="00FA224A">
        <w:rPr>
          <w:b/>
        </w:rPr>
        <w:t>efficient production processes</w:t>
      </w:r>
      <w:r w:rsidRPr="00FA224A">
        <w:t>.</w:t>
      </w:r>
      <w:bookmarkEnd w:id="0"/>
    </w:p>
    <w:sectPr w:rsidR="00FE1AE5" w:rsidRPr="00FA224A" w:rsidSect="00F724DA">
      <w:headerReference w:type="default" r:id="rId12"/>
      <w:footerReference w:type="default" r:id="rId13"/>
      <w:type w:val="continuous"/>
      <w:pgSz w:w="11906" w:h="16838" w:code="9"/>
      <w:pgMar w:top="1702" w:right="1418" w:bottom="709" w:left="1418" w:header="709" w:footer="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536C9" w14:textId="77777777" w:rsidR="003B73AA" w:rsidRDefault="003B73AA">
      <w:r>
        <w:separator/>
      </w:r>
    </w:p>
    <w:p w14:paraId="1D837D89" w14:textId="77777777" w:rsidR="003B73AA" w:rsidRDefault="003B73AA"/>
  </w:endnote>
  <w:endnote w:type="continuationSeparator" w:id="0">
    <w:p w14:paraId="69B29C90" w14:textId="77777777" w:rsidR="003B73AA" w:rsidRDefault="003B73AA">
      <w:r>
        <w:continuationSeparator/>
      </w:r>
    </w:p>
    <w:p w14:paraId="042D295E" w14:textId="77777777" w:rsidR="003B73AA" w:rsidRDefault="003B73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B0A09" w14:textId="5B4A3330" w:rsidR="00366CC5" w:rsidRPr="00263014" w:rsidRDefault="004B0309">
    <w:pPr>
      <w:pStyle w:val="Fuzeile"/>
      <w:framePr w:w="774" w:h="538" w:hRule="exact" w:wrap="auto" w:vAnchor="text" w:hAnchor="page" w:x="9698" w:y="64"/>
      <w:jc w:val="right"/>
      <w:rPr>
        <w:sz w:val="18"/>
        <w:szCs w:val="18"/>
      </w:rPr>
    </w:pPr>
    <w:r>
      <w:rPr>
        <w:rStyle w:val="Seitenzahl"/>
        <w:rFonts w:cs="Arial"/>
        <w:sz w:val="18"/>
      </w:rPr>
      <w:fldChar w:fldCharType="begin"/>
    </w:r>
    <w:r w:rsidR="00366CC5" w:rsidRPr="00263014">
      <w:rPr>
        <w:rStyle w:val="Seitenzahl"/>
        <w:rFonts w:cs="Arial"/>
        <w:sz w:val="18"/>
      </w:rPr>
      <w:instrText xml:space="preserve">PAGE  </w:instrText>
    </w:r>
    <w:r>
      <w:rPr>
        <w:rStyle w:val="Seitenzahl"/>
        <w:rFonts w:cs="Arial"/>
        <w:sz w:val="18"/>
      </w:rPr>
      <w:fldChar w:fldCharType="separate"/>
    </w:r>
    <w:r w:rsidR="00685555" w:rsidRPr="00263014">
      <w:rPr>
        <w:rStyle w:val="Seitenzahl"/>
        <w:rFonts w:cs="Arial"/>
        <w:sz w:val="18"/>
      </w:rPr>
      <w:t>1</w:t>
    </w:r>
    <w:r>
      <w:rPr>
        <w:rStyle w:val="Seitenzahl"/>
        <w:rFonts w:cs="Arial"/>
        <w:sz w:val="18"/>
      </w:rPr>
      <w:fldChar w:fldCharType="end"/>
    </w:r>
  </w:p>
  <w:p w14:paraId="7E5CECC8" w14:textId="77777777" w:rsidR="00366CC5" w:rsidRPr="006004B8" w:rsidRDefault="007E285A">
    <w:pPr>
      <w:pStyle w:val="Fuzeile"/>
      <w:ind w:right="792"/>
      <w:jc w:val="center"/>
      <w:rPr>
        <w:noProof/>
        <w:color w:val="17365D" w:themeColor="text2" w:themeShade="BF"/>
        <w:sz w:val="20"/>
      </w:rPr>
    </w:pPr>
    <w:r>
      <w:rPr>
        <w:noProof/>
        <w:color w:val="17365D" w:themeColor="text2" w:themeShade="BF"/>
        <w:sz w:val="20"/>
      </w:rPr>
      <mc:AlternateContent>
        <mc:Choice Requires="wps">
          <w:drawing>
            <wp:anchor distT="0" distB="0" distL="114300" distR="114300" simplePos="0" relativeHeight="251657728" behindDoc="0" locked="0" layoutInCell="1" allowOverlap="1" wp14:anchorId="569E49C5" wp14:editId="1180F558">
              <wp:simplePos x="0" y="0"/>
              <wp:positionH relativeFrom="column">
                <wp:posOffset>-26670</wp:posOffset>
              </wp:positionH>
              <wp:positionV relativeFrom="paragraph">
                <wp:posOffset>-55245</wp:posOffset>
              </wp:positionV>
              <wp:extent cx="5387340" cy="5080"/>
              <wp:effectExtent l="0" t="0" r="22860" b="3302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7340" cy="5080"/>
                      </a:xfrm>
                      <a:prstGeom prst="line">
                        <a:avLst/>
                      </a:prstGeom>
                      <a:noFill/>
                      <a:ln w="19050">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803F69"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4.35pt" to="422.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sBAGQ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" strokecolor="#339" strokeweight="1.5pt"/>
          </w:pict>
        </mc:Fallback>
      </mc:AlternateContent>
    </w:r>
    <w:r>
      <w:rPr>
        <w:color w:val="17365D" w:themeColor="text2" w:themeShade="BF"/>
        <w:sz w:val="20"/>
      </w:rPr>
      <w:t>www.vip-kommunikation.de</w:t>
    </w:r>
  </w:p>
  <w:p w14:paraId="4DF4BBFA" w14:textId="3D844DA4" w:rsidR="00366CC5" w:rsidRPr="006004B8" w:rsidRDefault="009B7DF7" w:rsidP="006C751A">
    <w:pPr>
      <w:pStyle w:val="Fuzeile"/>
      <w:ind w:right="792"/>
      <w:rPr>
        <w:noProof/>
        <w:color w:val="808080" w:themeColor="background1" w:themeShade="80"/>
        <w:sz w:val="12"/>
        <w:szCs w:val="16"/>
      </w:rPr>
    </w:pPr>
    <w:r w:rsidRPr="000D48D7">
      <w:rPr>
        <w:color w:val="808080" w:themeColor="background1" w:themeShade="80"/>
        <w:sz w:val="12"/>
      </w:rPr>
      <w:fldChar w:fldCharType="begin"/>
    </w:r>
    <w:r w:rsidRPr="006004B8">
      <w:rPr>
        <w:color w:val="808080" w:themeColor="background1" w:themeShade="80"/>
        <w:sz w:val="12"/>
      </w:rPr>
      <w:instrText xml:space="preserve"> FILENAME   \* MERGEFORMAT </w:instrText>
    </w:r>
    <w:r w:rsidRPr="000D48D7">
      <w:rPr>
        <w:color w:val="808080" w:themeColor="background1" w:themeShade="80"/>
        <w:sz w:val="12"/>
      </w:rPr>
      <w:fldChar w:fldCharType="separate"/>
    </w:r>
    <w:r w:rsidR="00E53A73">
      <w:rPr>
        <w:noProof/>
        <w:color w:val="808080" w:themeColor="background1" w:themeShade="80"/>
        <w:sz w:val="12"/>
      </w:rPr>
      <w:t>DD_Blockausdruecker_METEC2023_EN_20230316_fr.docx</w:t>
    </w:r>
    <w:r w:rsidRPr="000D48D7">
      <w:rPr>
        <w:color w:val="808080" w:themeColor="background1" w:themeShade="80"/>
        <w:sz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5FD03" w14:textId="77777777" w:rsidR="003B73AA" w:rsidRDefault="003B73AA">
      <w:r>
        <w:separator/>
      </w:r>
    </w:p>
    <w:p w14:paraId="2B981F27" w14:textId="77777777" w:rsidR="003B73AA" w:rsidRDefault="003B73AA"/>
  </w:footnote>
  <w:footnote w:type="continuationSeparator" w:id="0">
    <w:p w14:paraId="5F1BDBFA" w14:textId="77777777" w:rsidR="003B73AA" w:rsidRDefault="003B73AA">
      <w:r>
        <w:continuationSeparator/>
      </w:r>
    </w:p>
    <w:p w14:paraId="4AD2FB9B" w14:textId="77777777" w:rsidR="003B73AA" w:rsidRDefault="003B73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F4EC0" w14:textId="1E1CBFEA" w:rsidR="00366CC5" w:rsidRDefault="00C776D5" w:rsidP="00F007FA">
    <w:pPr>
      <w:pStyle w:val="KeinLeerraum"/>
      <w:ind w:left="709" w:right="990"/>
      <w:jc w:val="right"/>
    </w:pPr>
    <w:r>
      <w:rPr>
        <w:noProof/>
        <w:color w:val="7F7F7F" w:themeColor="text1" w:themeTint="80"/>
        <w:sz w:val="32"/>
      </w:rPr>
      <w:drawing>
        <wp:anchor distT="0" distB="0" distL="114300" distR="114300" simplePos="0" relativeHeight="251658752" behindDoc="0" locked="0" layoutInCell="1" allowOverlap="1" wp14:anchorId="39E51ACC" wp14:editId="757CD22D">
          <wp:simplePos x="0" y="0"/>
          <wp:positionH relativeFrom="margin">
            <wp:align>right</wp:align>
          </wp:positionH>
          <wp:positionV relativeFrom="paragraph">
            <wp:posOffset>-310515</wp:posOffset>
          </wp:positionV>
          <wp:extent cx="2061845" cy="936625"/>
          <wp:effectExtent l="0" t="0" r="0" b="0"/>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pic:cNvPicPr/>
                </pic:nvPicPr>
                <pic:blipFill>
                  <a:blip r:embed="rId1" cstate="screen">
                    <a:extLst>
                      <a:ext uri="{28A0092B-C50C-407E-A947-70E740481C1C}">
                        <a14:useLocalDpi xmlns:a14="http://schemas.microsoft.com/office/drawing/2010/main"/>
                      </a:ext>
                    </a:extLst>
                  </a:blip>
                  <a:stretch>
                    <a:fillRect/>
                  </a:stretch>
                </pic:blipFill>
                <pic:spPr>
                  <a:xfrm>
                    <a:off x="0" y="0"/>
                    <a:ext cx="2061845" cy="936625"/>
                  </a:xfrm>
                  <a:prstGeom prst="rect">
                    <a:avLst/>
                  </a:prstGeom>
                </pic:spPr>
              </pic:pic>
            </a:graphicData>
          </a:graphic>
          <wp14:sizeRelH relativeFrom="page">
            <wp14:pctWidth>0</wp14:pctWidth>
          </wp14:sizeRelH>
          <wp14:sizeRelV relativeFrom="page">
            <wp14:pctHeight>0</wp14:pctHeight>
          </wp14:sizeRelV>
        </wp:anchor>
      </w:drawing>
    </w:r>
  </w:p>
  <w:p w14:paraId="1D141530" w14:textId="77777777" w:rsidR="00952BB7" w:rsidRDefault="00952BB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9561E8"/>
    <w:multiLevelType w:val="hybridMultilevel"/>
    <w:tmpl w:val="2A38261C"/>
    <w:lvl w:ilvl="0" w:tplc="F1528CDA">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36B5D88"/>
    <w:multiLevelType w:val="hybridMultilevel"/>
    <w:tmpl w:val="E736C220"/>
    <w:lvl w:ilvl="0" w:tplc="4B9ACB64">
      <w:start w:val="1"/>
      <w:numFmt w:val="decimal"/>
      <w:pStyle w:val="berschrift1"/>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2" w15:restartNumberingAfterBreak="0">
    <w:nsid w:val="3E8702CD"/>
    <w:multiLevelType w:val="hybridMultilevel"/>
    <w:tmpl w:val="470E3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C305B8"/>
    <w:multiLevelType w:val="multilevel"/>
    <w:tmpl w:val="066A8312"/>
    <w:lvl w:ilvl="0">
      <w:start w:val="1"/>
      <w:numFmt w:val="decimal"/>
      <w:pStyle w:val="MMTopic1"/>
      <w:suff w:val="space"/>
      <w:lvlText w:val="%1"/>
      <w:lvlJc w:val="left"/>
      <w:pPr>
        <w:tabs>
          <w:tab w:val="num" w:pos="4613"/>
        </w:tabs>
      </w:pPr>
      <w:rPr>
        <w:rFonts w:cs="Times New Roman"/>
      </w:rPr>
    </w:lvl>
    <w:lvl w:ilvl="1">
      <w:start w:val="1"/>
      <w:numFmt w:val="decimal"/>
      <w:pStyle w:val="MMTopic2"/>
      <w:suff w:val="space"/>
      <w:lvlText w:val="%1.%2"/>
      <w:lvlJc w:val="left"/>
      <w:pPr>
        <w:tabs>
          <w:tab w:val="num" w:pos="4973"/>
        </w:tabs>
      </w:pPr>
      <w:rPr>
        <w:rFonts w:cs="Times New Roman"/>
      </w:rPr>
    </w:lvl>
    <w:lvl w:ilvl="2">
      <w:start w:val="1"/>
      <w:numFmt w:val="decimal"/>
      <w:pStyle w:val="MMTopic3"/>
      <w:suff w:val="space"/>
      <w:lvlText w:val="%1.%2.%3"/>
      <w:lvlJc w:val="left"/>
      <w:pPr>
        <w:tabs>
          <w:tab w:val="num" w:pos="5333"/>
        </w:tabs>
      </w:pPr>
      <w:rPr>
        <w:rFonts w:cs="Times New Roman"/>
      </w:rPr>
    </w:lvl>
    <w:lvl w:ilvl="3">
      <w:start w:val="1"/>
      <w:numFmt w:val="decimal"/>
      <w:lvlText w:val="(%4)"/>
      <w:lvlJc w:val="left"/>
      <w:pPr>
        <w:tabs>
          <w:tab w:val="num" w:pos="5693"/>
        </w:tabs>
        <w:ind w:left="5693" w:hanging="360"/>
      </w:pPr>
      <w:rPr>
        <w:rFonts w:cs="Times New Roman"/>
      </w:rPr>
    </w:lvl>
    <w:lvl w:ilvl="4">
      <w:start w:val="1"/>
      <w:numFmt w:val="lowerLetter"/>
      <w:lvlText w:val="(%5)"/>
      <w:lvlJc w:val="left"/>
      <w:pPr>
        <w:tabs>
          <w:tab w:val="num" w:pos="6053"/>
        </w:tabs>
        <w:ind w:left="6053" w:hanging="360"/>
      </w:pPr>
      <w:rPr>
        <w:rFonts w:cs="Times New Roman"/>
      </w:rPr>
    </w:lvl>
    <w:lvl w:ilvl="5">
      <w:start w:val="1"/>
      <w:numFmt w:val="lowerRoman"/>
      <w:lvlText w:val="(%6)"/>
      <w:lvlJc w:val="left"/>
      <w:pPr>
        <w:tabs>
          <w:tab w:val="num" w:pos="6413"/>
        </w:tabs>
        <w:ind w:left="6413" w:hanging="360"/>
      </w:pPr>
      <w:rPr>
        <w:rFonts w:cs="Times New Roman"/>
      </w:rPr>
    </w:lvl>
    <w:lvl w:ilvl="6">
      <w:start w:val="1"/>
      <w:numFmt w:val="decimal"/>
      <w:lvlText w:val="%7."/>
      <w:lvlJc w:val="left"/>
      <w:pPr>
        <w:tabs>
          <w:tab w:val="num" w:pos="6773"/>
        </w:tabs>
        <w:ind w:left="6773" w:hanging="360"/>
      </w:pPr>
      <w:rPr>
        <w:rFonts w:cs="Times New Roman"/>
      </w:rPr>
    </w:lvl>
    <w:lvl w:ilvl="7">
      <w:start w:val="1"/>
      <w:numFmt w:val="lowerLetter"/>
      <w:lvlText w:val="%8."/>
      <w:lvlJc w:val="left"/>
      <w:pPr>
        <w:tabs>
          <w:tab w:val="num" w:pos="7133"/>
        </w:tabs>
        <w:ind w:left="7133" w:hanging="360"/>
      </w:pPr>
      <w:rPr>
        <w:rFonts w:cs="Times New Roman"/>
      </w:rPr>
    </w:lvl>
    <w:lvl w:ilvl="8">
      <w:start w:val="1"/>
      <w:numFmt w:val="lowerRoman"/>
      <w:lvlText w:val="%9."/>
      <w:lvlJc w:val="left"/>
      <w:pPr>
        <w:tabs>
          <w:tab w:val="num" w:pos="7493"/>
        </w:tabs>
        <w:ind w:left="7493" w:hanging="360"/>
      </w:pPr>
      <w:rPr>
        <w:rFonts w:cs="Times New Roman"/>
      </w:rPr>
    </w:lvl>
  </w:abstractNum>
  <w:abstractNum w:abstractNumId="4" w15:restartNumberingAfterBreak="0">
    <w:nsid w:val="5EF535C7"/>
    <w:multiLevelType w:val="singleLevel"/>
    <w:tmpl w:val="8C2E516C"/>
    <w:name w:val="Callout Template"/>
    <w:lvl w:ilvl="0">
      <w:start w:val="1"/>
      <w:numFmt w:val="decimal"/>
      <w:suff w:val="space"/>
      <w:lvlText w:val="="/>
      <w:lvlJc w:val="left"/>
      <w:pPr>
        <w:tabs>
          <w:tab w:val="num" w:pos="720"/>
        </w:tabs>
        <w:ind w:left="200" w:hanging="200"/>
      </w:pPr>
      <w:rPr>
        <w:rFonts w:ascii="Webdings" w:hAnsi="Webdings" w:cs="Webdings"/>
        <w:sz w:val="16"/>
        <w:szCs w:val="16"/>
      </w:rPr>
    </w:lvl>
  </w:abstractNum>
  <w:abstractNum w:abstractNumId="5" w15:restartNumberingAfterBreak="0">
    <w:nsid w:val="61501541"/>
    <w:multiLevelType w:val="hybridMultilevel"/>
    <w:tmpl w:val="0846D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983BDA"/>
    <w:multiLevelType w:val="multilevel"/>
    <w:tmpl w:val="DA9C4BFC"/>
    <w:lvl w:ilvl="0">
      <w:start w:val="1"/>
      <w:numFmt w:val="decimal"/>
      <w:isLgl/>
      <w:lvlText w:val="%1."/>
      <w:lvlJc w:val="left"/>
      <w:pPr>
        <w:tabs>
          <w:tab w:val="num" w:pos="360"/>
        </w:tabs>
        <w:ind w:left="360" w:hanging="360"/>
      </w:pPr>
      <w:rPr>
        <w:rFonts w:cs="Times New Roman" w:hint="default"/>
      </w:rPr>
    </w:lvl>
    <w:lvl w:ilvl="1">
      <w:start w:val="1"/>
      <w:numFmt w:val="decimal"/>
      <w:pStyle w:val="berschrift2"/>
      <w:isLgl/>
      <w:lvlText w:val="%1.%2."/>
      <w:lvlJc w:val="left"/>
      <w:pPr>
        <w:tabs>
          <w:tab w:val="num" w:pos="1288"/>
        </w:tabs>
        <w:ind w:left="1000" w:hanging="432"/>
      </w:pPr>
      <w:rPr>
        <w:rFonts w:cs="Times New Roman" w:hint="default"/>
      </w:rPr>
    </w:lvl>
    <w:lvl w:ilvl="2">
      <w:start w:val="1"/>
      <w:numFmt w:val="decimal"/>
      <w:isLgl/>
      <w:lvlText w:val="%1.%2.%3."/>
      <w:lvlJc w:val="left"/>
      <w:pPr>
        <w:tabs>
          <w:tab w:val="num" w:pos="1440"/>
        </w:tabs>
        <w:ind w:left="1224" w:hanging="504"/>
      </w:pPr>
      <w:rPr>
        <w:rFonts w:cs="Times New Roman" w:hint="default"/>
      </w:rPr>
    </w:lvl>
    <w:lvl w:ilvl="3">
      <w:start w:val="1"/>
      <w:numFmt w:val="decimal"/>
      <w:lvlRestart w:val="0"/>
      <w:isLgl/>
      <w:lvlText w:val="%1.%2.%3.%4."/>
      <w:lvlJc w:val="left"/>
      <w:pPr>
        <w:tabs>
          <w:tab w:val="num" w:pos="2160"/>
        </w:tabs>
        <w:ind w:left="1728" w:hanging="648"/>
      </w:pPr>
      <w:rPr>
        <w:rFonts w:cs="Times New Roman" w:hint="default"/>
      </w:rPr>
    </w:lvl>
    <w:lvl w:ilvl="4">
      <w:start w:val="1"/>
      <w:numFmt w:val="decimal"/>
      <w:lvlRestart w:val="0"/>
      <w:lvlText w:val="%3%1.%2..%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7" w15:restartNumberingAfterBreak="0">
    <w:nsid w:val="7324729B"/>
    <w:multiLevelType w:val="hybridMultilevel"/>
    <w:tmpl w:val="71589996"/>
    <w:lvl w:ilvl="0" w:tplc="A3965818">
      <w:start w:val="1"/>
      <w:numFmt w:val="bullet"/>
      <w:pStyle w:val="Bullitpoin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0369563">
    <w:abstractNumId w:val="1"/>
  </w:num>
  <w:num w:numId="2" w16cid:durableId="1829708428">
    <w:abstractNumId w:val="6"/>
  </w:num>
  <w:num w:numId="3" w16cid:durableId="1860999">
    <w:abstractNumId w:val="3"/>
  </w:num>
  <w:num w:numId="4" w16cid:durableId="1887790960">
    <w:abstractNumId w:val="7"/>
  </w:num>
  <w:num w:numId="5" w16cid:durableId="323553072">
    <w:abstractNumId w:val="2"/>
  </w:num>
  <w:num w:numId="6" w16cid:durableId="81725681">
    <w:abstractNumId w:val="5"/>
  </w:num>
  <w:num w:numId="7" w16cid:durableId="1219509334">
    <w:abstractNumId w:val="0"/>
  </w:num>
  <w:num w:numId="8" w16cid:durableId="1586767541">
    <w:abstractNumId w:val="2"/>
  </w:num>
  <w:num w:numId="9" w16cid:durableId="1137451413">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doNotTrackFormatting/>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74AAD2E-536E-480D-818E-2DB0A680156D}"/>
    <w:docVar w:name="dgnword-eventsink" w:val="1889119094928"/>
  </w:docVars>
  <w:rsids>
    <w:rsidRoot w:val="007F2299"/>
    <w:rsid w:val="00000521"/>
    <w:rsid w:val="00000B1B"/>
    <w:rsid w:val="000029C7"/>
    <w:rsid w:val="00002D50"/>
    <w:rsid w:val="00002DE3"/>
    <w:rsid w:val="000033CF"/>
    <w:rsid w:val="00003BF8"/>
    <w:rsid w:val="0000478C"/>
    <w:rsid w:val="00006806"/>
    <w:rsid w:val="000074E9"/>
    <w:rsid w:val="00007A7F"/>
    <w:rsid w:val="00007B54"/>
    <w:rsid w:val="000117DF"/>
    <w:rsid w:val="00011D7C"/>
    <w:rsid w:val="0001369F"/>
    <w:rsid w:val="00014773"/>
    <w:rsid w:val="000151AE"/>
    <w:rsid w:val="0001595A"/>
    <w:rsid w:val="000173A3"/>
    <w:rsid w:val="000174B5"/>
    <w:rsid w:val="00022238"/>
    <w:rsid w:val="000232F2"/>
    <w:rsid w:val="000261CF"/>
    <w:rsid w:val="00026D8A"/>
    <w:rsid w:val="000324E6"/>
    <w:rsid w:val="00032EE7"/>
    <w:rsid w:val="000330A0"/>
    <w:rsid w:val="000338B4"/>
    <w:rsid w:val="000349B4"/>
    <w:rsid w:val="00035DDC"/>
    <w:rsid w:val="00036791"/>
    <w:rsid w:val="00037F0F"/>
    <w:rsid w:val="0004023A"/>
    <w:rsid w:val="000409D2"/>
    <w:rsid w:val="00040CE3"/>
    <w:rsid w:val="00040FC1"/>
    <w:rsid w:val="00042E2E"/>
    <w:rsid w:val="00043868"/>
    <w:rsid w:val="00045706"/>
    <w:rsid w:val="00045882"/>
    <w:rsid w:val="00046026"/>
    <w:rsid w:val="00047F8F"/>
    <w:rsid w:val="0005595F"/>
    <w:rsid w:val="00055AD8"/>
    <w:rsid w:val="000564A9"/>
    <w:rsid w:val="0005671E"/>
    <w:rsid w:val="000606FF"/>
    <w:rsid w:val="0006081E"/>
    <w:rsid w:val="00061159"/>
    <w:rsid w:val="000614EE"/>
    <w:rsid w:val="00061961"/>
    <w:rsid w:val="000624D2"/>
    <w:rsid w:val="000629BA"/>
    <w:rsid w:val="00063951"/>
    <w:rsid w:val="00064F3C"/>
    <w:rsid w:val="00065F26"/>
    <w:rsid w:val="000664D4"/>
    <w:rsid w:val="000665AC"/>
    <w:rsid w:val="00066B91"/>
    <w:rsid w:val="00067255"/>
    <w:rsid w:val="00070FC7"/>
    <w:rsid w:val="00071177"/>
    <w:rsid w:val="0007193E"/>
    <w:rsid w:val="000729BD"/>
    <w:rsid w:val="000733D1"/>
    <w:rsid w:val="00073A5E"/>
    <w:rsid w:val="00074D33"/>
    <w:rsid w:val="000750DF"/>
    <w:rsid w:val="0007633D"/>
    <w:rsid w:val="000776B9"/>
    <w:rsid w:val="000776F6"/>
    <w:rsid w:val="000801FE"/>
    <w:rsid w:val="00081316"/>
    <w:rsid w:val="00081405"/>
    <w:rsid w:val="000817C7"/>
    <w:rsid w:val="000835B1"/>
    <w:rsid w:val="00083BB0"/>
    <w:rsid w:val="0008465C"/>
    <w:rsid w:val="000916FC"/>
    <w:rsid w:val="00091B98"/>
    <w:rsid w:val="00092407"/>
    <w:rsid w:val="00093817"/>
    <w:rsid w:val="00093E11"/>
    <w:rsid w:val="0009438B"/>
    <w:rsid w:val="00095CF3"/>
    <w:rsid w:val="000969BD"/>
    <w:rsid w:val="00096DD9"/>
    <w:rsid w:val="00097343"/>
    <w:rsid w:val="00097D49"/>
    <w:rsid w:val="000A0A66"/>
    <w:rsid w:val="000A1D62"/>
    <w:rsid w:val="000A2E2E"/>
    <w:rsid w:val="000A3E7C"/>
    <w:rsid w:val="000A4F89"/>
    <w:rsid w:val="000A575B"/>
    <w:rsid w:val="000B0208"/>
    <w:rsid w:val="000B025E"/>
    <w:rsid w:val="000B0D85"/>
    <w:rsid w:val="000B13CB"/>
    <w:rsid w:val="000B149F"/>
    <w:rsid w:val="000B1503"/>
    <w:rsid w:val="000B1C49"/>
    <w:rsid w:val="000B323A"/>
    <w:rsid w:val="000B38EC"/>
    <w:rsid w:val="000B4319"/>
    <w:rsid w:val="000B4BBA"/>
    <w:rsid w:val="000B506F"/>
    <w:rsid w:val="000B769B"/>
    <w:rsid w:val="000C14A0"/>
    <w:rsid w:val="000C1A56"/>
    <w:rsid w:val="000C1C63"/>
    <w:rsid w:val="000C209F"/>
    <w:rsid w:val="000C3CCD"/>
    <w:rsid w:val="000C567E"/>
    <w:rsid w:val="000C5CFB"/>
    <w:rsid w:val="000C75F3"/>
    <w:rsid w:val="000C7ECC"/>
    <w:rsid w:val="000D0DE1"/>
    <w:rsid w:val="000D30F0"/>
    <w:rsid w:val="000D385B"/>
    <w:rsid w:val="000D48D7"/>
    <w:rsid w:val="000D59CB"/>
    <w:rsid w:val="000D60E8"/>
    <w:rsid w:val="000D7B3C"/>
    <w:rsid w:val="000E04BD"/>
    <w:rsid w:val="000E06C1"/>
    <w:rsid w:val="000E1CCF"/>
    <w:rsid w:val="000E1F29"/>
    <w:rsid w:val="000E32B0"/>
    <w:rsid w:val="000E4AE5"/>
    <w:rsid w:val="000F1109"/>
    <w:rsid w:val="000F1219"/>
    <w:rsid w:val="000F1DDB"/>
    <w:rsid w:val="000F1EF8"/>
    <w:rsid w:val="000F2B0A"/>
    <w:rsid w:val="000F3F17"/>
    <w:rsid w:val="000F3FB8"/>
    <w:rsid w:val="000F4DF3"/>
    <w:rsid w:val="000F67C8"/>
    <w:rsid w:val="000F6FD7"/>
    <w:rsid w:val="000F79DC"/>
    <w:rsid w:val="000F7F9C"/>
    <w:rsid w:val="00101AE0"/>
    <w:rsid w:val="00102C4D"/>
    <w:rsid w:val="00102EE7"/>
    <w:rsid w:val="00103CFA"/>
    <w:rsid w:val="001048E7"/>
    <w:rsid w:val="00104C64"/>
    <w:rsid w:val="00105A2F"/>
    <w:rsid w:val="00105E80"/>
    <w:rsid w:val="0010725B"/>
    <w:rsid w:val="00110F0C"/>
    <w:rsid w:val="00111219"/>
    <w:rsid w:val="0011214D"/>
    <w:rsid w:val="001139B3"/>
    <w:rsid w:val="00114A92"/>
    <w:rsid w:val="00115003"/>
    <w:rsid w:val="00117D85"/>
    <w:rsid w:val="001222AC"/>
    <w:rsid w:val="0012311A"/>
    <w:rsid w:val="00123207"/>
    <w:rsid w:val="00123A91"/>
    <w:rsid w:val="00124601"/>
    <w:rsid w:val="001246D9"/>
    <w:rsid w:val="001248A3"/>
    <w:rsid w:val="00125459"/>
    <w:rsid w:val="00126755"/>
    <w:rsid w:val="0013034A"/>
    <w:rsid w:val="00135182"/>
    <w:rsid w:val="001359D4"/>
    <w:rsid w:val="00136550"/>
    <w:rsid w:val="00136C02"/>
    <w:rsid w:val="00137B7D"/>
    <w:rsid w:val="001420C4"/>
    <w:rsid w:val="001430EA"/>
    <w:rsid w:val="00144298"/>
    <w:rsid w:val="001466CD"/>
    <w:rsid w:val="00152C6C"/>
    <w:rsid w:val="001535FA"/>
    <w:rsid w:val="001539C6"/>
    <w:rsid w:val="00154C9D"/>
    <w:rsid w:val="0015508D"/>
    <w:rsid w:val="001550D0"/>
    <w:rsid w:val="00155F66"/>
    <w:rsid w:val="0015697E"/>
    <w:rsid w:val="00156B0A"/>
    <w:rsid w:val="00156B2D"/>
    <w:rsid w:val="001570BC"/>
    <w:rsid w:val="001574DE"/>
    <w:rsid w:val="001605FC"/>
    <w:rsid w:val="00160CE6"/>
    <w:rsid w:val="001624E0"/>
    <w:rsid w:val="00162C20"/>
    <w:rsid w:val="0016348B"/>
    <w:rsid w:val="00163C5E"/>
    <w:rsid w:val="0016524C"/>
    <w:rsid w:val="0016528C"/>
    <w:rsid w:val="001664D0"/>
    <w:rsid w:val="001670BF"/>
    <w:rsid w:val="00167217"/>
    <w:rsid w:val="001672B7"/>
    <w:rsid w:val="00167D39"/>
    <w:rsid w:val="001701BE"/>
    <w:rsid w:val="00170C7D"/>
    <w:rsid w:val="00170F62"/>
    <w:rsid w:val="00171D0C"/>
    <w:rsid w:val="00173C14"/>
    <w:rsid w:val="0017482C"/>
    <w:rsid w:val="001751E9"/>
    <w:rsid w:val="001770AC"/>
    <w:rsid w:val="0018144A"/>
    <w:rsid w:val="001824F1"/>
    <w:rsid w:val="0018488F"/>
    <w:rsid w:val="001851EA"/>
    <w:rsid w:val="00186F38"/>
    <w:rsid w:val="00190B5F"/>
    <w:rsid w:val="001917C1"/>
    <w:rsid w:val="001922A5"/>
    <w:rsid w:val="0019276E"/>
    <w:rsid w:val="00193001"/>
    <w:rsid w:val="0019387E"/>
    <w:rsid w:val="00193EE7"/>
    <w:rsid w:val="00195FD2"/>
    <w:rsid w:val="001977A8"/>
    <w:rsid w:val="001979E3"/>
    <w:rsid w:val="001A0432"/>
    <w:rsid w:val="001A0E77"/>
    <w:rsid w:val="001A1E1E"/>
    <w:rsid w:val="001A2CC8"/>
    <w:rsid w:val="001A2F46"/>
    <w:rsid w:val="001A3390"/>
    <w:rsid w:val="001A38C7"/>
    <w:rsid w:val="001A45C4"/>
    <w:rsid w:val="001A58A3"/>
    <w:rsid w:val="001A6668"/>
    <w:rsid w:val="001A7747"/>
    <w:rsid w:val="001B0378"/>
    <w:rsid w:val="001B3933"/>
    <w:rsid w:val="001B468E"/>
    <w:rsid w:val="001B69E4"/>
    <w:rsid w:val="001C03A0"/>
    <w:rsid w:val="001C0FE8"/>
    <w:rsid w:val="001C18D5"/>
    <w:rsid w:val="001C2C7B"/>
    <w:rsid w:val="001C301E"/>
    <w:rsid w:val="001C5A7A"/>
    <w:rsid w:val="001C62BC"/>
    <w:rsid w:val="001D10A0"/>
    <w:rsid w:val="001D1D5E"/>
    <w:rsid w:val="001D3335"/>
    <w:rsid w:val="001D76CD"/>
    <w:rsid w:val="001D79EF"/>
    <w:rsid w:val="001E1881"/>
    <w:rsid w:val="001E1FCE"/>
    <w:rsid w:val="001E2686"/>
    <w:rsid w:val="001E2F7F"/>
    <w:rsid w:val="001E3FD5"/>
    <w:rsid w:val="001E4161"/>
    <w:rsid w:val="001E55A5"/>
    <w:rsid w:val="001E67EF"/>
    <w:rsid w:val="001E7396"/>
    <w:rsid w:val="001F12D8"/>
    <w:rsid w:val="001F2D30"/>
    <w:rsid w:val="001F40CD"/>
    <w:rsid w:val="001F44B3"/>
    <w:rsid w:val="001F66C0"/>
    <w:rsid w:val="001F6C16"/>
    <w:rsid w:val="001F7231"/>
    <w:rsid w:val="001F7516"/>
    <w:rsid w:val="001F7AF4"/>
    <w:rsid w:val="00200635"/>
    <w:rsid w:val="00200B70"/>
    <w:rsid w:val="00202554"/>
    <w:rsid w:val="00202A45"/>
    <w:rsid w:val="00202F20"/>
    <w:rsid w:val="0020475E"/>
    <w:rsid w:val="00204D7B"/>
    <w:rsid w:val="00205769"/>
    <w:rsid w:val="00205F8D"/>
    <w:rsid w:val="00206678"/>
    <w:rsid w:val="002074FB"/>
    <w:rsid w:val="002079DB"/>
    <w:rsid w:val="00210304"/>
    <w:rsid w:val="00211603"/>
    <w:rsid w:val="00211619"/>
    <w:rsid w:val="00212686"/>
    <w:rsid w:val="00213590"/>
    <w:rsid w:val="0021552E"/>
    <w:rsid w:val="0021676E"/>
    <w:rsid w:val="00220E19"/>
    <w:rsid w:val="00220F7C"/>
    <w:rsid w:val="00221A9F"/>
    <w:rsid w:val="00223490"/>
    <w:rsid w:val="00223D72"/>
    <w:rsid w:val="00223FB1"/>
    <w:rsid w:val="00224BC8"/>
    <w:rsid w:val="00225CFC"/>
    <w:rsid w:val="00230586"/>
    <w:rsid w:val="00231470"/>
    <w:rsid w:val="00231747"/>
    <w:rsid w:val="00234157"/>
    <w:rsid w:val="00234171"/>
    <w:rsid w:val="00234F69"/>
    <w:rsid w:val="002356CC"/>
    <w:rsid w:val="00236567"/>
    <w:rsid w:val="00236FEB"/>
    <w:rsid w:val="00237808"/>
    <w:rsid w:val="00241E94"/>
    <w:rsid w:val="00243FFE"/>
    <w:rsid w:val="002460F8"/>
    <w:rsid w:val="0024676D"/>
    <w:rsid w:val="00247258"/>
    <w:rsid w:val="00247A9B"/>
    <w:rsid w:val="00250E49"/>
    <w:rsid w:val="00252278"/>
    <w:rsid w:val="00252A74"/>
    <w:rsid w:val="00252C32"/>
    <w:rsid w:val="00253568"/>
    <w:rsid w:val="002544B1"/>
    <w:rsid w:val="002556B0"/>
    <w:rsid w:val="00255DE8"/>
    <w:rsid w:val="00256C8C"/>
    <w:rsid w:val="00256F23"/>
    <w:rsid w:val="00260D72"/>
    <w:rsid w:val="00261A19"/>
    <w:rsid w:val="002624D5"/>
    <w:rsid w:val="00263014"/>
    <w:rsid w:val="002641ED"/>
    <w:rsid w:val="00265F16"/>
    <w:rsid w:val="002674ED"/>
    <w:rsid w:val="002721C6"/>
    <w:rsid w:val="00273268"/>
    <w:rsid w:val="00273357"/>
    <w:rsid w:val="00273531"/>
    <w:rsid w:val="002742F8"/>
    <w:rsid w:val="0027464A"/>
    <w:rsid w:val="0027503A"/>
    <w:rsid w:val="0027603C"/>
    <w:rsid w:val="002765C1"/>
    <w:rsid w:val="00277429"/>
    <w:rsid w:val="00281BA2"/>
    <w:rsid w:val="002821EA"/>
    <w:rsid w:val="00283F89"/>
    <w:rsid w:val="0028402F"/>
    <w:rsid w:val="002873FD"/>
    <w:rsid w:val="00287A95"/>
    <w:rsid w:val="002911B7"/>
    <w:rsid w:val="002916C7"/>
    <w:rsid w:val="0029202F"/>
    <w:rsid w:val="002932D5"/>
    <w:rsid w:val="00293956"/>
    <w:rsid w:val="00293AC0"/>
    <w:rsid w:val="0029517B"/>
    <w:rsid w:val="00295687"/>
    <w:rsid w:val="00295981"/>
    <w:rsid w:val="00296153"/>
    <w:rsid w:val="0029677D"/>
    <w:rsid w:val="002974AC"/>
    <w:rsid w:val="002A07A3"/>
    <w:rsid w:val="002A1913"/>
    <w:rsid w:val="002A2691"/>
    <w:rsid w:val="002A3950"/>
    <w:rsid w:val="002A3B22"/>
    <w:rsid w:val="002A51C0"/>
    <w:rsid w:val="002A653F"/>
    <w:rsid w:val="002A7D0D"/>
    <w:rsid w:val="002B173C"/>
    <w:rsid w:val="002B3657"/>
    <w:rsid w:val="002B3FCA"/>
    <w:rsid w:val="002B53D9"/>
    <w:rsid w:val="002B5AAA"/>
    <w:rsid w:val="002B657A"/>
    <w:rsid w:val="002B7099"/>
    <w:rsid w:val="002B7D8D"/>
    <w:rsid w:val="002C2437"/>
    <w:rsid w:val="002C3C9A"/>
    <w:rsid w:val="002C43C8"/>
    <w:rsid w:val="002C4837"/>
    <w:rsid w:val="002D0579"/>
    <w:rsid w:val="002D06AE"/>
    <w:rsid w:val="002D1AD3"/>
    <w:rsid w:val="002D224B"/>
    <w:rsid w:val="002D46D6"/>
    <w:rsid w:val="002D6C65"/>
    <w:rsid w:val="002D7125"/>
    <w:rsid w:val="002D72CB"/>
    <w:rsid w:val="002E12AE"/>
    <w:rsid w:val="002E219F"/>
    <w:rsid w:val="002E3B07"/>
    <w:rsid w:val="002E4BD9"/>
    <w:rsid w:val="002F0787"/>
    <w:rsid w:val="002F1F50"/>
    <w:rsid w:val="002F3F56"/>
    <w:rsid w:val="002F5496"/>
    <w:rsid w:val="002F58DA"/>
    <w:rsid w:val="00300D71"/>
    <w:rsid w:val="00302386"/>
    <w:rsid w:val="00303A87"/>
    <w:rsid w:val="00303DFC"/>
    <w:rsid w:val="00304D2F"/>
    <w:rsid w:val="003054BA"/>
    <w:rsid w:val="00307966"/>
    <w:rsid w:val="00310EDB"/>
    <w:rsid w:val="00311DD6"/>
    <w:rsid w:val="00311EB7"/>
    <w:rsid w:val="0031332E"/>
    <w:rsid w:val="00314A14"/>
    <w:rsid w:val="00314E30"/>
    <w:rsid w:val="00315788"/>
    <w:rsid w:val="00316B09"/>
    <w:rsid w:val="00317CFE"/>
    <w:rsid w:val="00317F16"/>
    <w:rsid w:val="00320F5A"/>
    <w:rsid w:val="00321394"/>
    <w:rsid w:val="00323364"/>
    <w:rsid w:val="00323584"/>
    <w:rsid w:val="00323C0F"/>
    <w:rsid w:val="00324B87"/>
    <w:rsid w:val="00326F2A"/>
    <w:rsid w:val="003270DF"/>
    <w:rsid w:val="00327299"/>
    <w:rsid w:val="00327EE4"/>
    <w:rsid w:val="00330DEF"/>
    <w:rsid w:val="00330EE2"/>
    <w:rsid w:val="00331206"/>
    <w:rsid w:val="0033435C"/>
    <w:rsid w:val="003404BC"/>
    <w:rsid w:val="0034081D"/>
    <w:rsid w:val="00340AAA"/>
    <w:rsid w:val="0034148B"/>
    <w:rsid w:val="00341E13"/>
    <w:rsid w:val="00345898"/>
    <w:rsid w:val="00345DAE"/>
    <w:rsid w:val="003465DE"/>
    <w:rsid w:val="00346809"/>
    <w:rsid w:val="00347511"/>
    <w:rsid w:val="003479CF"/>
    <w:rsid w:val="00350B0A"/>
    <w:rsid w:val="00353179"/>
    <w:rsid w:val="00354028"/>
    <w:rsid w:val="00354ABF"/>
    <w:rsid w:val="00355081"/>
    <w:rsid w:val="00357581"/>
    <w:rsid w:val="00360037"/>
    <w:rsid w:val="003600FA"/>
    <w:rsid w:val="00360F10"/>
    <w:rsid w:val="00360FE7"/>
    <w:rsid w:val="00362312"/>
    <w:rsid w:val="003639AB"/>
    <w:rsid w:val="00363CA1"/>
    <w:rsid w:val="00364551"/>
    <w:rsid w:val="00364BC5"/>
    <w:rsid w:val="003652C1"/>
    <w:rsid w:val="00366C43"/>
    <w:rsid w:val="00366CC5"/>
    <w:rsid w:val="00366F24"/>
    <w:rsid w:val="00367870"/>
    <w:rsid w:val="00367A00"/>
    <w:rsid w:val="00370384"/>
    <w:rsid w:val="0037236D"/>
    <w:rsid w:val="0037249E"/>
    <w:rsid w:val="00372C57"/>
    <w:rsid w:val="0037392B"/>
    <w:rsid w:val="003739C0"/>
    <w:rsid w:val="003745E5"/>
    <w:rsid w:val="00374AE4"/>
    <w:rsid w:val="00375199"/>
    <w:rsid w:val="00375FCE"/>
    <w:rsid w:val="00376381"/>
    <w:rsid w:val="00376482"/>
    <w:rsid w:val="00376766"/>
    <w:rsid w:val="00380709"/>
    <w:rsid w:val="003830BE"/>
    <w:rsid w:val="003855DD"/>
    <w:rsid w:val="003907B8"/>
    <w:rsid w:val="00391070"/>
    <w:rsid w:val="00393040"/>
    <w:rsid w:val="00393D7C"/>
    <w:rsid w:val="0039468A"/>
    <w:rsid w:val="0039627E"/>
    <w:rsid w:val="0039691C"/>
    <w:rsid w:val="00396B67"/>
    <w:rsid w:val="00397384"/>
    <w:rsid w:val="003A052E"/>
    <w:rsid w:val="003A0C31"/>
    <w:rsid w:val="003A2BA4"/>
    <w:rsid w:val="003A34CB"/>
    <w:rsid w:val="003A41BA"/>
    <w:rsid w:val="003A4E43"/>
    <w:rsid w:val="003A68C7"/>
    <w:rsid w:val="003A68CD"/>
    <w:rsid w:val="003A6D7D"/>
    <w:rsid w:val="003A7F12"/>
    <w:rsid w:val="003B0704"/>
    <w:rsid w:val="003B1C82"/>
    <w:rsid w:val="003B3280"/>
    <w:rsid w:val="003B3AE6"/>
    <w:rsid w:val="003B493A"/>
    <w:rsid w:val="003B4F74"/>
    <w:rsid w:val="003B5157"/>
    <w:rsid w:val="003B517E"/>
    <w:rsid w:val="003B56C7"/>
    <w:rsid w:val="003B67CC"/>
    <w:rsid w:val="003B73AA"/>
    <w:rsid w:val="003B7997"/>
    <w:rsid w:val="003B7A61"/>
    <w:rsid w:val="003C011F"/>
    <w:rsid w:val="003C31C6"/>
    <w:rsid w:val="003C343E"/>
    <w:rsid w:val="003C452E"/>
    <w:rsid w:val="003C4DC4"/>
    <w:rsid w:val="003C5D41"/>
    <w:rsid w:val="003C65FF"/>
    <w:rsid w:val="003C6661"/>
    <w:rsid w:val="003D10D1"/>
    <w:rsid w:val="003D1BB6"/>
    <w:rsid w:val="003D1F59"/>
    <w:rsid w:val="003D20E9"/>
    <w:rsid w:val="003D580B"/>
    <w:rsid w:val="003D72C2"/>
    <w:rsid w:val="003D73A5"/>
    <w:rsid w:val="003D7864"/>
    <w:rsid w:val="003D7C33"/>
    <w:rsid w:val="003E103D"/>
    <w:rsid w:val="003E1846"/>
    <w:rsid w:val="003E5AF2"/>
    <w:rsid w:val="003E7521"/>
    <w:rsid w:val="003E7582"/>
    <w:rsid w:val="003F29D8"/>
    <w:rsid w:val="003F3F68"/>
    <w:rsid w:val="003F5A09"/>
    <w:rsid w:val="003F6B14"/>
    <w:rsid w:val="003F7AC2"/>
    <w:rsid w:val="003F7E1B"/>
    <w:rsid w:val="00400477"/>
    <w:rsid w:val="00400623"/>
    <w:rsid w:val="004011BD"/>
    <w:rsid w:val="00401507"/>
    <w:rsid w:val="00401B63"/>
    <w:rsid w:val="004043EC"/>
    <w:rsid w:val="00406656"/>
    <w:rsid w:val="00407A6F"/>
    <w:rsid w:val="00410427"/>
    <w:rsid w:val="004110BA"/>
    <w:rsid w:val="004112F4"/>
    <w:rsid w:val="004114C0"/>
    <w:rsid w:val="00412A23"/>
    <w:rsid w:val="004130B4"/>
    <w:rsid w:val="00413D03"/>
    <w:rsid w:val="0041406A"/>
    <w:rsid w:val="004156DE"/>
    <w:rsid w:val="00415D6A"/>
    <w:rsid w:val="00416A05"/>
    <w:rsid w:val="00416F50"/>
    <w:rsid w:val="004203B8"/>
    <w:rsid w:val="004227AA"/>
    <w:rsid w:val="00423892"/>
    <w:rsid w:val="004246D4"/>
    <w:rsid w:val="0042510D"/>
    <w:rsid w:val="00426667"/>
    <w:rsid w:val="00430466"/>
    <w:rsid w:val="00430943"/>
    <w:rsid w:val="004327AE"/>
    <w:rsid w:val="0043288C"/>
    <w:rsid w:val="00433EA3"/>
    <w:rsid w:val="004347EE"/>
    <w:rsid w:val="00435059"/>
    <w:rsid w:val="00436363"/>
    <w:rsid w:val="004378E1"/>
    <w:rsid w:val="004405FC"/>
    <w:rsid w:val="00440C99"/>
    <w:rsid w:val="00442225"/>
    <w:rsid w:val="00442262"/>
    <w:rsid w:val="004433B2"/>
    <w:rsid w:val="00443964"/>
    <w:rsid w:val="00444231"/>
    <w:rsid w:val="004451E2"/>
    <w:rsid w:val="004452DA"/>
    <w:rsid w:val="004457A8"/>
    <w:rsid w:val="004458DF"/>
    <w:rsid w:val="004463B6"/>
    <w:rsid w:val="004469CC"/>
    <w:rsid w:val="00447C8D"/>
    <w:rsid w:val="0045035A"/>
    <w:rsid w:val="00450C0F"/>
    <w:rsid w:val="00457857"/>
    <w:rsid w:val="00457F30"/>
    <w:rsid w:val="00460724"/>
    <w:rsid w:val="004611CC"/>
    <w:rsid w:val="00461235"/>
    <w:rsid w:val="0046269B"/>
    <w:rsid w:val="00462E09"/>
    <w:rsid w:val="0046312A"/>
    <w:rsid w:val="00463C39"/>
    <w:rsid w:val="00463F8C"/>
    <w:rsid w:val="00464D83"/>
    <w:rsid w:val="00466367"/>
    <w:rsid w:val="00467AC0"/>
    <w:rsid w:val="004711D9"/>
    <w:rsid w:val="004724A6"/>
    <w:rsid w:val="00473D5B"/>
    <w:rsid w:val="00475F83"/>
    <w:rsid w:val="004764AA"/>
    <w:rsid w:val="00477CB6"/>
    <w:rsid w:val="00480293"/>
    <w:rsid w:val="00480636"/>
    <w:rsid w:val="00481080"/>
    <w:rsid w:val="00481303"/>
    <w:rsid w:val="00481787"/>
    <w:rsid w:val="00482A47"/>
    <w:rsid w:val="00482C65"/>
    <w:rsid w:val="00483F21"/>
    <w:rsid w:val="004855BD"/>
    <w:rsid w:val="00487753"/>
    <w:rsid w:val="00487BDD"/>
    <w:rsid w:val="00491351"/>
    <w:rsid w:val="00491399"/>
    <w:rsid w:val="004917DF"/>
    <w:rsid w:val="00491A1B"/>
    <w:rsid w:val="00491B58"/>
    <w:rsid w:val="00491E1A"/>
    <w:rsid w:val="00492006"/>
    <w:rsid w:val="00492A65"/>
    <w:rsid w:val="00494527"/>
    <w:rsid w:val="00494D9B"/>
    <w:rsid w:val="004A051A"/>
    <w:rsid w:val="004A12A1"/>
    <w:rsid w:val="004A15B9"/>
    <w:rsid w:val="004A193B"/>
    <w:rsid w:val="004A3838"/>
    <w:rsid w:val="004A390A"/>
    <w:rsid w:val="004A62DB"/>
    <w:rsid w:val="004A7053"/>
    <w:rsid w:val="004A72F7"/>
    <w:rsid w:val="004A7D1E"/>
    <w:rsid w:val="004B0309"/>
    <w:rsid w:val="004B0A03"/>
    <w:rsid w:val="004B111A"/>
    <w:rsid w:val="004B12C1"/>
    <w:rsid w:val="004B25F9"/>
    <w:rsid w:val="004B2C56"/>
    <w:rsid w:val="004B38BB"/>
    <w:rsid w:val="004B467A"/>
    <w:rsid w:val="004B5102"/>
    <w:rsid w:val="004B66BC"/>
    <w:rsid w:val="004C01D4"/>
    <w:rsid w:val="004C043A"/>
    <w:rsid w:val="004C0B9C"/>
    <w:rsid w:val="004C0C92"/>
    <w:rsid w:val="004C14FF"/>
    <w:rsid w:val="004C3970"/>
    <w:rsid w:val="004C3DB9"/>
    <w:rsid w:val="004C55EE"/>
    <w:rsid w:val="004C5AF0"/>
    <w:rsid w:val="004C623F"/>
    <w:rsid w:val="004C6957"/>
    <w:rsid w:val="004C76EE"/>
    <w:rsid w:val="004D0215"/>
    <w:rsid w:val="004D2881"/>
    <w:rsid w:val="004D2AB7"/>
    <w:rsid w:val="004D3F6B"/>
    <w:rsid w:val="004D4031"/>
    <w:rsid w:val="004D44A3"/>
    <w:rsid w:val="004D4AAE"/>
    <w:rsid w:val="004D6E3B"/>
    <w:rsid w:val="004E0443"/>
    <w:rsid w:val="004E4C95"/>
    <w:rsid w:val="004E6A51"/>
    <w:rsid w:val="004F0191"/>
    <w:rsid w:val="004F0CDA"/>
    <w:rsid w:val="004F1267"/>
    <w:rsid w:val="004F18ED"/>
    <w:rsid w:val="004F1ABC"/>
    <w:rsid w:val="004F1B78"/>
    <w:rsid w:val="004F3D94"/>
    <w:rsid w:val="004F6117"/>
    <w:rsid w:val="00500FB1"/>
    <w:rsid w:val="005014FF"/>
    <w:rsid w:val="00501EA6"/>
    <w:rsid w:val="00502591"/>
    <w:rsid w:val="005029AE"/>
    <w:rsid w:val="00502BD6"/>
    <w:rsid w:val="00502F51"/>
    <w:rsid w:val="00503051"/>
    <w:rsid w:val="005031EA"/>
    <w:rsid w:val="005036B1"/>
    <w:rsid w:val="00505A07"/>
    <w:rsid w:val="0050708E"/>
    <w:rsid w:val="005075DE"/>
    <w:rsid w:val="00507A41"/>
    <w:rsid w:val="00511660"/>
    <w:rsid w:val="00511727"/>
    <w:rsid w:val="00511D17"/>
    <w:rsid w:val="00512DE6"/>
    <w:rsid w:val="0051388D"/>
    <w:rsid w:val="005144B3"/>
    <w:rsid w:val="005160EA"/>
    <w:rsid w:val="00516495"/>
    <w:rsid w:val="005172D4"/>
    <w:rsid w:val="005221C3"/>
    <w:rsid w:val="00522BEC"/>
    <w:rsid w:val="005249BE"/>
    <w:rsid w:val="00525199"/>
    <w:rsid w:val="00525521"/>
    <w:rsid w:val="005264F0"/>
    <w:rsid w:val="00530CD4"/>
    <w:rsid w:val="00531FA6"/>
    <w:rsid w:val="005321C3"/>
    <w:rsid w:val="00533B8E"/>
    <w:rsid w:val="00534507"/>
    <w:rsid w:val="00535406"/>
    <w:rsid w:val="0053585A"/>
    <w:rsid w:val="005368E8"/>
    <w:rsid w:val="00536CBD"/>
    <w:rsid w:val="005376C7"/>
    <w:rsid w:val="005400D8"/>
    <w:rsid w:val="00540BA5"/>
    <w:rsid w:val="0054197A"/>
    <w:rsid w:val="005428E8"/>
    <w:rsid w:val="005429BC"/>
    <w:rsid w:val="005430BF"/>
    <w:rsid w:val="00543B88"/>
    <w:rsid w:val="00545588"/>
    <w:rsid w:val="00547169"/>
    <w:rsid w:val="0054766D"/>
    <w:rsid w:val="005476C3"/>
    <w:rsid w:val="00551249"/>
    <w:rsid w:val="00552CA7"/>
    <w:rsid w:val="005601D7"/>
    <w:rsid w:val="00560227"/>
    <w:rsid w:val="0056067B"/>
    <w:rsid w:val="005610A5"/>
    <w:rsid w:val="00561801"/>
    <w:rsid w:val="00561DDD"/>
    <w:rsid w:val="0056388E"/>
    <w:rsid w:val="005645AC"/>
    <w:rsid w:val="0056569D"/>
    <w:rsid w:val="00567AA1"/>
    <w:rsid w:val="00567D21"/>
    <w:rsid w:val="0057018D"/>
    <w:rsid w:val="00574E3A"/>
    <w:rsid w:val="00575474"/>
    <w:rsid w:val="00576101"/>
    <w:rsid w:val="005769C3"/>
    <w:rsid w:val="005773C0"/>
    <w:rsid w:val="00581DE9"/>
    <w:rsid w:val="00582D5F"/>
    <w:rsid w:val="005833E0"/>
    <w:rsid w:val="0058419E"/>
    <w:rsid w:val="0058592B"/>
    <w:rsid w:val="00586E3E"/>
    <w:rsid w:val="005909AE"/>
    <w:rsid w:val="005957EA"/>
    <w:rsid w:val="00596037"/>
    <w:rsid w:val="00596AC5"/>
    <w:rsid w:val="00596F2A"/>
    <w:rsid w:val="0059724D"/>
    <w:rsid w:val="005976F6"/>
    <w:rsid w:val="005A312F"/>
    <w:rsid w:val="005A3CC8"/>
    <w:rsid w:val="005A4217"/>
    <w:rsid w:val="005A48EF"/>
    <w:rsid w:val="005A4B35"/>
    <w:rsid w:val="005A5DB5"/>
    <w:rsid w:val="005A6298"/>
    <w:rsid w:val="005A67D1"/>
    <w:rsid w:val="005A69AF"/>
    <w:rsid w:val="005A72D2"/>
    <w:rsid w:val="005A73D8"/>
    <w:rsid w:val="005A7E13"/>
    <w:rsid w:val="005B1112"/>
    <w:rsid w:val="005B1C8E"/>
    <w:rsid w:val="005B4DE9"/>
    <w:rsid w:val="005B6230"/>
    <w:rsid w:val="005C03F1"/>
    <w:rsid w:val="005C25EA"/>
    <w:rsid w:val="005C3E99"/>
    <w:rsid w:val="005C4F83"/>
    <w:rsid w:val="005C50E9"/>
    <w:rsid w:val="005C5643"/>
    <w:rsid w:val="005C69BF"/>
    <w:rsid w:val="005C75A4"/>
    <w:rsid w:val="005C7761"/>
    <w:rsid w:val="005D049E"/>
    <w:rsid w:val="005D0E0E"/>
    <w:rsid w:val="005D3AFB"/>
    <w:rsid w:val="005D69CC"/>
    <w:rsid w:val="005D6EA0"/>
    <w:rsid w:val="005D704A"/>
    <w:rsid w:val="005D75A4"/>
    <w:rsid w:val="005E0EE8"/>
    <w:rsid w:val="005E1A86"/>
    <w:rsid w:val="005E2148"/>
    <w:rsid w:val="005E21BC"/>
    <w:rsid w:val="005E3348"/>
    <w:rsid w:val="005E3672"/>
    <w:rsid w:val="005E448B"/>
    <w:rsid w:val="005E4757"/>
    <w:rsid w:val="005E486D"/>
    <w:rsid w:val="005E61D7"/>
    <w:rsid w:val="005E6266"/>
    <w:rsid w:val="005E6A50"/>
    <w:rsid w:val="005E6C6B"/>
    <w:rsid w:val="005E7615"/>
    <w:rsid w:val="005E792D"/>
    <w:rsid w:val="005F0FC9"/>
    <w:rsid w:val="005F2344"/>
    <w:rsid w:val="005F5408"/>
    <w:rsid w:val="006004B8"/>
    <w:rsid w:val="00600ECB"/>
    <w:rsid w:val="00601AAA"/>
    <w:rsid w:val="00601E94"/>
    <w:rsid w:val="00602143"/>
    <w:rsid w:val="00602AEC"/>
    <w:rsid w:val="006031A1"/>
    <w:rsid w:val="00603933"/>
    <w:rsid w:val="00603FE5"/>
    <w:rsid w:val="00605865"/>
    <w:rsid w:val="00607C0D"/>
    <w:rsid w:val="00610144"/>
    <w:rsid w:val="00610356"/>
    <w:rsid w:val="006124FE"/>
    <w:rsid w:val="00612EDD"/>
    <w:rsid w:val="006133BF"/>
    <w:rsid w:val="0061422E"/>
    <w:rsid w:val="00614DC3"/>
    <w:rsid w:val="00615461"/>
    <w:rsid w:val="00616AF5"/>
    <w:rsid w:val="006200C3"/>
    <w:rsid w:val="00620DA3"/>
    <w:rsid w:val="0062305D"/>
    <w:rsid w:val="00623E58"/>
    <w:rsid w:val="0063118E"/>
    <w:rsid w:val="006322D7"/>
    <w:rsid w:val="006327B8"/>
    <w:rsid w:val="00633FD7"/>
    <w:rsid w:val="00634455"/>
    <w:rsid w:val="006348F3"/>
    <w:rsid w:val="00635706"/>
    <w:rsid w:val="00635AE4"/>
    <w:rsid w:val="006360D0"/>
    <w:rsid w:val="00636AE8"/>
    <w:rsid w:val="006374F1"/>
    <w:rsid w:val="00637569"/>
    <w:rsid w:val="00640F2E"/>
    <w:rsid w:val="006440B4"/>
    <w:rsid w:val="00644F5D"/>
    <w:rsid w:val="0064512F"/>
    <w:rsid w:val="0064617E"/>
    <w:rsid w:val="00647483"/>
    <w:rsid w:val="00647EAE"/>
    <w:rsid w:val="0065138F"/>
    <w:rsid w:val="006513BF"/>
    <w:rsid w:val="00651BF3"/>
    <w:rsid w:val="00651D4E"/>
    <w:rsid w:val="006522D4"/>
    <w:rsid w:val="00653645"/>
    <w:rsid w:val="00653D30"/>
    <w:rsid w:val="00654227"/>
    <w:rsid w:val="00654403"/>
    <w:rsid w:val="0065445E"/>
    <w:rsid w:val="00654BEF"/>
    <w:rsid w:val="0065575B"/>
    <w:rsid w:val="006558FC"/>
    <w:rsid w:val="00655B31"/>
    <w:rsid w:val="0066017D"/>
    <w:rsid w:val="006615CA"/>
    <w:rsid w:val="00661894"/>
    <w:rsid w:val="00661D9E"/>
    <w:rsid w:val="00662068"/>
    <w:rsid w:val="0066241C"/>
    <w:rsid w:val="00663B67"/>
    <w:rsid w:val="00664106"/>
    <w:rsid w:val="006645A2"/>
    <w:rsid w:val="00666177"/>
    <w:rsid w:val="00666921"/>
    <w:rsid w:val="00670CDD"/>
    <w:rsid w:val="006712A7"/>
    <w:rsid w:val="006719ED"/>
    <w:rsid w:val="0067234F"/>
    <w:rsid w:val="00672A4C"/>
    <w:rsid w:val="00673643"/>
    <w:rsid w:val="00673D0B"/>
    <w:rsid w:val="006754CF"/>
    <w:rsid w:val="00676E79"/>
    <w:rsid w:val="00677089"/>
    <w:rsid w:val="00677433"/>
    <w:rsid w:val="00680DE8"/>
    <w:rsid w:val="00681336"/>
    <w:rsid w:val="00681415"/>
    <w:rsid w:val="00683984"/>
    <w:rsid w:val="00684829"/>
    <w:rsid w:val="00684BBE"/>
    <w:rsid w:val="0068546C"/>
    <w:rsid w:val="00685555"/>
    <w:rsid w:val="00685803"/>
    <w:rsid w:val="006869AC"/>
    <w:rsid w:val="00686A3A"/>
    <w:rsid w:val="00686D4E"/>
    <w:rsid w:val="00691A59"/>
    <w:rsid w:val="006922A9"/>
    <w:rsid w:val="006922B9"/>
    <w:rsid w:val="00693611"/>
    <w:rsid w:val="0069368D"/>
    <w:rsid w:val="00694A59"/>
    <w:rsid w:val="00697351"/>
    <w:rsid w:val="006A075B"/>
    <w:rsid w:val="006A0ABE"/>
    <w:rsid w:val="006A0D4F"/>
    <w:rsid w:val="006A387D"/>
    <w:rsid w:val="006A397F"/>
    <w:rsid w:val="006A3DEA"/>
    <w:rsid w:val="006A431A"/>
    <w:rsid w:val="006A6091"/>
    <w:rsid w:val="006A610B"/>
    <w:rsid w:val="006B0ABC"/>
    <w:rsid w:val="006B0B65"/>
    <w:rsid w:val="006B0BEE"/>
    <w:rsid w:val="006B0D76"/>
    <w:rsid w:val="006B2CD0"/>
    <w:rsid w:val="006B5366"/>
    <w:rsid w:val="006B5EAA"/>
    <w:rsid w:val="006B7D5C"/>
    <w:rsid w:val="006C036F"/>
    <w:rsid w:val="006C0AAF"/>
    <w:rsid w:val="006C1FFC"/>
    <w:rsid w:val="006C30DA"/>
    <w:rsid w:val="006C31BD"/>
    <w:rsid w:val="006C3829"/>
    <w:rsid w:val="006C57DC"/>
    <w:rsid w:val="006C751A"/>
    <w:rsid w:val="006D013F"/>
    <w:rsid w:val="006D0168"/>
    <w:rsid w:val="006D0231"/>
    <w:rsid w:val="006D1A70"/>
    <w:rsid w:val="006D26B0"/>
    <w:rsid w:val="006D5CBD"/>
    <w:rsid w:val="006D7940"/>
    <w:rsid w:val="006E07F8"/>
    <w:rsid w:val="006E0AA5"/>
    <w:rsid w:val="006E1CA1"/>
    <w:rsid w:val="006E2A4E"/>
    <w:rsid w:val="006E7964"/>
    <w:rsid w:val="006F0FEC"/>
    <w:rsid w:val="006F1887"/>
    <w:rsid w:val="006F42FF"/>
    <w:rsid w:val="006F45FF"/>
    <w:rsid w:val="006F5278"/>
    <w:rsid w:val="006F542C"/>
    <w:rsid w:val="0070251E"/>
    <w:rsid w:val="007025DA"/>
    <w:rsid w:val="00702C14"/>
    <w:rsid w:val="00704669"/>
    <w:rsid w:val="0070479D"/>
    <w:rsid w:val="00705092"/>
    <w:rsid w:val="00706369"/>
    <w:rsid w:val="0070789B"/>
    <w:rsid w:val="007105D3"/>
    <w:rsid w:val="00712F4D"/>
    <w:rsid w:val="00713246"/>
    <w:rsid w:val="00714423"/>
    <w:rsid w:val="007144A3"/>
    <w:rsid w:val="00714ED5"/>
    <w:rsid w:val="0071517D"/>
    <w:rsid w:val="00715F78"/>
    <w:rsid w:val="00716E7C"/>
    <w:rsid w:val="00717053"/>
    <w:rsid w:val="00720D32"/>
    <w:rsid w:val="0072188B"/>
    <w:rsid w:val="00722AFF"/>
    <w:rsid w:val="0072303E"/>
    <w:rsid w:val="00723D3B"/>
    <w:rsid w:val="00723E3A"/>
    <w:rsid w:val="00727988"/>
    <w:rsid w:val="00731EEE"/>
    <w:rsid w:val="0073251C"/>
    <w:rsid w:val="007341A6"/>
    <w:rsid w:val="00736075"/>
    <w:rsid w:val="00736244"/>
    <w:rsid w:val="007373EC"/>
    <w:rsid w:val="007406E2"/>
    <w:rsid w:val="007409FE"/>
    <w:rsid w:val="00741318"/>
    <w:rsid w:val="007446FC"/>
    <w:rsid w:val="007462CA"/>
    <w:rsid w:val="0075038C"/>
    <w:rsid w:val="0075096C"/>
    <w:rsid w:val="0075196D"/>
    <w:rsid w:val="00753C66"/>
    <w:rsid w:val="00753F74"/>
    <w:rsid w:val="007543BF"/>
    <w:rsid w:val="00755E1F"/>
    <w:rsid w:val="0075681E"/>
    <w:rsid w:val="00757E21"/>
    <w:rsid w:val="00760624"/>
    <w:rsid w:val="00763180"/>
    <w:rsid w:val="00763431"/>
    <w:rsid w:val="0076344F"/>
    <w:rsid w:val="00763A4B"/>
    <w:rsid w:val="00763E48"/>
    <w:rsid w:val="0077090A"/>
    <w:rsid w:val="00771418"/>
    <w:rsid w:val="00771811"/>
    <w:rsid w:val="00771F4D"/>
    <w:rsid w:val="0077222C"/>
    <w:rsid w:val="00772B4F"/>
    <w:rsid w:val="00773173"/>
    <w:rsid w:val="00773A08"/>
    <w:rsid w:val="007745EC"/>
    <w:rsid w:val="00776793"/>
    <w:rsid w:val="00780278"/>
    <w:rsid w:val="00781530"/>
    <w:rsid w:val="007836F3"/>
    <w:rsid w:val="007848DE"/>
    <w:rsid w:val="007849C5"/>
    <w:rsid w:val="00786902"/>
    <w:rsid w:val="00790FC3"/>
    <w:rsid w:val="007910DC"/>
    <w:rsid w:val="007921A6"/>
    <w:rsid w:val="00792676"/>
    <w:rsid w:val="007935F1"/>
    <w:rsid w:val="00797873"/>
    <w:rsid w:val="00797AD3"/>
    <w:rsid w:val="00797CE1"/>
    <w:rsid w:val="00797F69"/>
    <w:rsid w:val="007A1BD4"/>
    <w:rsid w:val="007A29EF"/>
    <w:rsid w:val="007A2E88"/>
    <w:rsid w:val="007A309E"/>
    <w:rsid w:val="007A3611"/>
    <w:rsid w:val="007A367A"/>
    <w:rsid w:val="007A49C1"/>
    <w:rsid w:val="007A6665"/>
    <w:rsid w:val="007B0266"/>
    <w:rsid w:val="007B0842"/>
    <w:rsid w:val="007B0879"/>
    <w:rsid w:val="007B102B"/>
    <w:rsid w:val="007B47E5"/>
    <w:rsid w:val="007B5626"/>
    <w:rsid w:val="007B5C52"/>
    <w:rsid w:val="007B655D"/>
    <w:rsid w:val="007C11D9"/>
    <w:rsid w:val="007C2A0C"/>
    <w:rsid w:val="007C2FE8"/>
    <w:rsid w:val="007C3992"/>
    <w:rsid w:val="007C532D"/>
    <w:rsid w:val="007C532F"/>
    <w:rsid w:val="007C5588"/>
    <w:rsid w:val="007C56C7"/>
    <w:rsid w:val="007C575D"/>
    <w:rsid w:val="007D018B"/>
    <w:rsid w:val="007D1CA2"/>
    <w:rsid w:val="007D4709"/>
    <w:rsid w:val="007D476C"/>
    <w:rsid w:val="007D65D1"/>
    <w:rsid w:val="007D66D6"/>
    <w:rsid w:val="007D700E"/>
    <w:rsid w:val="007D76C8"/>
    <w:rsid w:val="007E1E04"/>
    <w:rsid w:val="007E26D3"/>
    <w:rsid w:val="007E285A"/>
    <w:rsid w:val="007E3427"/>
    <w:rsid w:val="007E4621"/>
    <w:rsid w:val="007E4786"/>
    <w:rsid w:val="007E6AC4"/>
    <w:rsid w:val="007F0707"/>
    <w:rsid w:val="007F07A8"/>
    <w:rsid w:val="007F0C52"/>
    <w:rsid w:val="007F1997"/>
    <w:rsid w:val="007F2299"/>
    <w:rsid w:val="007F2958"/>
    <w:rsid w:val="007F2AD9"/>
    <w:rsid w:val="007F44E1"/>
    <w:rsid w:val="007F5B6E"/>
    <w:rsid w:val="007F6A68"/>
    <w:rsid w:val="007F7AB8"/>
    <w:rsid w:val="007F7F2C"/>
    <w:rsid w:val="0080017C"/>
    <w:rsid w:val="00801A56"/>
    <w:rsid w:val="00801B67"/>
    <w:rsid w:val="00801DB7"/>
    <w:rsid w:val="00801DF5"/>
    <w:rsid w:val="00802FD3"/>
    <w:rsid w:val="00803D70"/>
    <w:rsid w:val="00804884"/>
    <w:rsid w:val="008079C5"/>
    <w:rsid w:val="00807C7F"/>
    <w:rsid w:val="00807D1E"/>
    <w:rsid w:val="00811191"/>
    <w:rsid w:val="00812069"/>
    <w:rsid w:val="00813664"/>
    <w:rsid w:val="0081590C"/>
    <w:rsid w:val="00816475"/>
    <w:rsid w:val="00817EF8"/>
    <w:rsid w:val="008210F8"/>
    <w:rsid w:val="008229EF"/>
    <w:rsid w:val="00822DDE"/>
    <w:rsid w:val="00823744"/>
    <w:rsid w:val="00823788"/>
    <w:rsid w:val="00823EEC"/>
    <w:rsid w:val="00825B79"/>
    <w:rsid w:val="00827B34"/>
    <w:rsid w:val="00827FB1"/>
    <w:rsid w:val="00830207"/>
    <w:rsid w:val="00830E74"/>
    <w:rsid w:val="008319F7"/>
    <w:rsid w:val="008325DA"/>
    <w:rsid w:val="00832CD9"/>
    <w:rsid w:val="008330D6"/>
    <w:rsid w:val="00833DDC"/>
    <w:rsid w:val="008345C3"/>
    <w:rsid w:val="00834B05"/>
    <w:rsid w:val="00834D61"/>
    <w:rsid w:val="0083518F"/>
    <w:rsid w:val="008403F7"/>
    <w:rsid w:val="0084068F"/>
    <w:rsid w:val="00840968"/>
    <w:rsid w:val="00841F06"/>
    <w:rsid w:val="00842844"/>
    <w:rsid w:val="00844CDD"/>
    <w:rsid w:val="008456B0"/>
    <w:rsid w:val="008469CB"/>
    <w:rsid w:val="00846A4C"/>
    <w:rsid w:val="00846FBD"/>
    <w:rsid w:val="0084769B"/>
    <w:rsid w:val="00847BDF"/>
    <w:rsid w:val="00847E6F"/>
    <w:rsid w:val="00847EDD"/>
    <w:rsid w:val="00850216"/>
    <w:rsid w:val="00851259"/>
    <w:rsid w:val="00851E91"/>
    <w:rsid w:val="008526B1"/>
    <w:rsid w:val="00853E1E"/>
    <w:rsid w:val="0085569B"/>
    <w:rsid w:val="008563BE"/>
    <w:rsid w:val="00856E4C"/>
    <w:rsid w:val="00860C05"/>
    <w:rsid w:val="00860E1A"/>
    <w:rsid w:val="00861505"/>
    <w:rsid w:val="0086323F"/>
    <w:rsid w:val="00863D21"/>
    <w:rsid w:val="00865C87"/>
    <w:rsid w:val="008674FB"/>
    <w:rsid w:val="00870A0A"/>
    <w:rsid w:val="0087280A"/>
    <w:rsid w:val="0087429F"/>
    <w:rsid w:val="00874BE7"/>
    <w:rsid w:val="0087599B"/>
    <w:rsid w:val="00876060"/>
    <w:rsid w:val="008760F3"/>
    <w:rsid w:val="00881996"/>
    <w:rsid w:val="00884F65"/>
    <w:rsid w:val="0088552C"/>
    <w:rsid w:val="0089046D"/>
    <w:rsid w:val="008909BC"/>
    <w:rsid w:val="00891BB4"/>
    <w:rsid w:val="00892A60"/>
    <w:rsid w:val="0089431F"/>
    <w:rsid w:val="00894B49"/>
    <w:rsid w:val="00894D0D"/>
    <w:rsid w:val="00897445"/>
    <w:rsid w:val="008A26E7"/>
    <w:rsid w:val="008A2C90"/>
    <w:rsid w:val="008A30F3"/>
    <w:rsid w:val="008A5373"/>
    <w:rsid w:val="008A5799"/>
    <w:rsid w:val="008A6D82"/>
    <w:rsid w:val="008B0301"/>
    <w:rsid w:val="008B066B"/>
    <w:rsid w:val="008B0D20"/>
    <w:rsid w:val="008B3E05"/>
    <w:rsid w:val="008B43A9"/>
    <w:rsid w:val="008B491C"/>
    <w:rsid w:val="008B4FBD"/>
    <w:rsid w:val="008B5941"/>
    <w:rsid w:val="008C0D22"/>
    <w:rsid w:val="008C11F5"/>
    <w:rsid w:val="008C3F36"/>
    <w:rsid w:val="008C59AD"/>
    <w:rsid w:val="008C61A9"/>
    <w:rsid w:val="008D1EE8"/>
    <w:rsid w:val="008D2477"/>
    <w:rsid w:val="008D25EE"/>
    <w:rsid w:val="008D40AA"/>
    <w:rsid w:val="008D4442"/>
    <w:rsid w:val="008D53F7"/>
    <w:rsid w:val="008D55D0"/>
    <w:rsid w:val="008D5DB1"/>
    <w:rsid w:val="008E12DA"/>
    <w:rsid w:val="008E27F2"/>
    <w:rsid w:val="008E31EE"/>
    <w:rsid w:val="008E32DD"/>
    <w:rsid w:val="008E4161"/>
    <w:rsid w:val="008F0262"/>
    <w:rsid w:val="008F149C"/>
    <w:rsid w:val="008F2C1F"/>
    <w:rsid w:val="008F2E70"/>
    <w:rsid w:val="008F2EB3"/>
    <w:rsid w:val="008F4F8A"/>
    <w:rsid w:val="008F53EA"/>
    <w:rsid w:val="008F6DB9"/>
    <w:rsid w:val="008F797E"/>
    <w:rsid w:val="008F7A38"/>
    <w:rsid w:val="00900D2D"/>
    <w:rsid w:val="009017CD"/>
    <w:rsid w:val="009026F4"/>
    <w:rsid w:val="00902A1D"/>
    <w:rsid w:val="00903A2D"/>
    <w:rsid w:val="00903A98"/>
    <w:rsid w:val="00904035"/>
    <w:rsid w:val="009054D1"/>
    <w:rsid w:val="00906C97"/>
    <w:rsid w:val="009079FE"/>
    <w:rsid w:val="009106AE"/>
    <w:rsid w:val="00910822"/>
    <w:rsid w:val="0091159C"/>
    <w:rsid w:val="00911749"/>
    <w:rsid w:val="009151B3"/>
    <w:rsid w:val="0091538A"/>
    <w:rsid w:val="009155B2"/>
    <w:rsid w:val="0091568A"/>
    <w:rsid w:val="009164AA"/>
    <w:rsid w:val="009172C5"/>
    <w:rsid w:val="009200FC"/>
    <w:rsid w:val="00921508"/>
    <w:rsid w:val="00924B3F"/>
    <w:rsid w:val="00925B06"/>
    <w:rsid w:val="00926190"/>
    <w:rsid w:val="00926863"/>
    <w:rsid w:val="0092720B"/>
    <w:rsid w:val="009275D3"/>
    <w:rsid w:val="00927717"/>
    <w:rsid w:val="00930CC0"/>
    <w:rsid w:val="0093261D"/>
    <w:rsid w:val="0093389B"/>
    <w:rsid w:val="009338B5"/>
    <w:rsid w:val="00934878"/>
    <w:rsid w:val="00935EDE"/>
    <w:rsid w:val="00941EE6"/>
    <w:rsid w:val="00942636"/>
    <w:rsid w:val="00944198"/>
    <w:rsid w:val="009472F9"/>
    <w:rsid w:val="009510E0"/>
    <w:rsid w:val="00951585"/>
    <w:rsid w:val="00951781"/>
    <w:rsid w:val="0095194D"/>
    <w:rsid w:val="00952118"/>
    <w:rsid w:val="00952BB7"/>
    <w:rsid w:val="00952D81"/>
    <w:rsid w:val="00953733"/>
    <w:rsid w:val="009549DB"/>
    <w:rsid w:val="00954DE2"/>
    <w:rsid w:val="00956C23"/>
    <w:rsid w:val="0095719E"/>
    <w:rsid w:val="00957CED"/>
    <w:rsid w:val="00960B86"/>
    <w:rsid w:val="009616EC"/>
    <w:rsid w:val="0096177E"/>
    <w:rsid w:val="0096278A"/>
    <w:rsid w:val="00964A93"/>
    <w:rsid w:val="009657B6"/>
    <w:rsid w:val="00967412"/>
    <w:rsid w:val="009677DB"/>
    <w:rsid w:val="0096782A"/>
    <w:rsid w:val="00971376"/>
    <w:rsid w:val="009719DA"/>
    <w:rsid w:val="00972050"/>
    <w:rsid w:val="00975001"/>
    <w:rsid w:val="009767A5"/>
    <w:rsid w:val="00976A04"/>
    <w:rsid w:val="00980613"/>
    <w:rsid w:val="00980CF9"/>
    <w:rsid w:val="0098121A"/>
    <w:rsid w:val="00981931"/>
    <w:rsid w:val="00981E1D"/>
    <w:rsid w:val="00981E24"/>
    <w:rsid w:val="00983889"/>
    <w:rsid w:val="00983EA3"/>
    <w:rsid w:val="0098588A"/>
    <w:rsid w:val="0098751C"/>
    <w:rsid w:val="00987D82"/>
    <w:rsid w:val="00990214"/>
    <w:rsid w:val="009923CC"/>
    <w:rsid w:val="00992BC6"/>
    <w:rsid w:val="0099447A"/>
    <w:rsid w:val="0099455F"/>
    <w:rsid w:val="009950B8"/>
    <w:rsid w:val="00995705"/>
    <w:rsid w:val="00995D6C"/>
    <w:rsid w:val="009967BF"/>
    <w:rsid w:val="009A0A27"/>
    <w:rsid w:val="009A0A8E"/>
    <w:rsid w:val="009A0B25"/>
    <w:rsid w:val="009A1CFC"/>
    <w:rsid w:val="009A2A80"/>
    <w:rsid w:val="009A477B"/>
    <w:rsid w:val="009A48F1"/>
    <w:rsid w:val="009A4BDB"/>
    <w:rsid w:val="009A51FC"/>
    <w:rsid w:val="009A572B"/>
    <w:rsid w:val="009A610C"/>
    <w:rsid w:val="009A6EBF"/>
    <w:rsid w:val="009B0096"/>
    <w:rsid w:val="009B079C"/>
    <w:rsid w:val="009B0DBC"/>
    <w:rsid w:val="009B23DC"/>
    <w:rsid w:val="009B3C00"/>
    <w:rsid w:val="009B7113"/>
    <w:rsid w:val="009B7DF7"/>
    <w:rsid w:val="009C085D"/>
    <w:rsid w:val="009C08FB"/>
    <w:rsid w:val="009C12EF"/>
    <w:rsid w:val="009C20A7"/>
    <w:rsid w:val="009C21ED"/>
    <w:rsid w:val="009C4444"/>
    <w:rsid w:val="009C486A"/>
    <w:rsid w:val="009C4AF7"/>
    <w:rsid w:val="009D0C56"/>
    <w:rsid w:val="009D1BBF"/>
    <w:rsid w:val="009D1EA2"/>
    <w:rsid w:val="009D5B64"/>
    <w:rsid w:val="009D5C81"/>
    <w:rsid w:val="009D6EF4"/>
    <w:rsid w:val="009D7367"/>
    <w:rsid w:val="009D73DE"/>
    <w:rsid w:val="009E1E4C"/>
    <w:rsid w:val="009E1F49"/>
    <w:rsid w:val="009E3EED"/>
    <w:rsid w:val="009E3FFD"/>
    <w:rsid w:val="009E52EB"/>
    <w:rsid w:val="009E55CF"/>
    <w:rsid w:val="009E5C46"/>
    <w:rsid w:val="009E5D7D"/>
    <w:rsid w:val="009E69BE"/>
    <w:rsid w:val="009E72F7"/>
    <w:rsid w:val="009E7A70"/>
    <w:rsid w:val="009E7A8F"/>
    <w:rsid w:val="009F1A21"/>
    <w:rsid w:val="009F22F2"/>
    <w:rsid w:val="009F3978"/>
    <w:rsid w:val="009F446D"/>
    <w:rsid w:val="009F503D"/>
    <w:rsid w:val="009F531D"/>
    <w:rsid w:val="009F7696"/>
    <w:rsid w:val="00A01B7A"/>
    <w:rsid w:val="00A03C7E"/>
    <w:rsid w:val="00A04EBF"/>
    <w:rsid w:val="00A054E7"/>
    <w:rsid w:val="00A0684C"/>
    <w:rsid w:val="00A06DDF"/>
    <w:rsid w:val="00A07E77"/>
    <w:rsid w:val="00A12562"/>
    <w:rsid w:val="00A12583"/>
    <w:rsid w:val="00A14892"/>
    <w:rsid w:val="00A15873"/>
    <w:rsid w:val="00A15AAF"/>
    <w:rsid w:val="00A1680F"/>
    <w:rsid w:val="00A16F31"/>
    <w:rsid w:val="00A21286"/>
    <w:rsid w:val="00A21B8B"/>
    <w:rsid w:val="00A21EBC"/>
    <w:rsid w:val="00A225D2"/>
    <w:rsid w:val="00A23454"/>
    <w:rsid w:val="00A23726"/>
    <w:rsid w:val="00A2462E"/>
    <w:rsid w:val="00A24A7A"/>
    <w:rsid w:val="00A26326"/>
    <w:rsid w:val="00A27E8C"/>
    <w:rsid w:val="00A27F84"/>
    <w:rsid w:val="00A30D6A"/>
    <w:rsid w:val="00A310F4"/>
    <w:rsid w:val="00A314CC"/>
    <w:rsid w:val="00A316E2"/>
    <w:rsid w:val="00A32016"/>
    <w:rsid w:val="00A32064"/>
    <w:rsid w:val="00A32480"/>
    <w:rsid w:val="00A3254F"/>
    <w:rsid w:val="00A330A4"/>
    <w:rsid w:val="00A35297"/>
    <w:rsid w:val="00A40FF0"/>
    <w:rsid w:val="00A43677"/>
    <w:rsid w:val="00A43766"/>
    <w:rsid w:val="00A4394F"/>
    <w:rsid w:val="00A43ED8"/>
    <w:rsid w:val="00A44610"/>
    <w:rsid w:val="00A449B2"/>
    <w:rsid w:val="00A44E89"/>
    <w:rsid w:val="00A45485"/>
    <w:rsid w:val="00A45E1A"/>
    <w:rsid w:val="00A468CE"/>
    <w:rsid w:val="00A46948"/>
    <w:rsid w:val="00A472F7"/>
    <w:rsid w:val="00A50236"/>
    <w:rsid w:val="00A50255"/>
    <w:rsid w:val="00A541D6"/>
    <w:rsid w:val="00A552F1"/>
    <w:rsid w:val="00A57040"/>
    <w:rsid w:val="00A57C85"/>
    <w:rsid w:val="00A6054C"/>
    <w:rsid w:val="00A62E87"/>
    <w:rsid w:val="00A67755"/>
    <w:rsid w:val="00A67990"/>
    <w:rsid w:val="00A67E19"/>
    <w:rsid w:val="00A70A5F"/>
    <w:rsid w:val="00A70C06"/>
    <w:rsid w:val="00A71F2B"/>
    <w:rsid w:val="00A722F7"/>
    <w:rsid w:val="00A723FB"/>
    <w:rsid w:val="00A72BFB"/>
    <w:rsid w:val="00A80F18"/>
    <w:rsid w:val="00A86B9A"/>
    <w:rsid w:val="00A86FD5"/>
    <w:rsid w:val="00A874C2"/>
    <w:rsid w:val="00A913FE"/>
    <w:rsid w:val="00A91F30"/>
    <w:rsid w:val="00A91FE5"/>
    <w:rsid w:val="00A92106"/>
    <w:rsid w:val="00A93D91"/>
    <w:rsid w:val="00A9489D"/>
    <w:rsid w:val="00A96355"/>
    <w:rsid w:val="00A969EB"/>
    <w:rsid w:val="00A975D5"/>
    <w:rsid w:val="00A97B71"/>
    <w:rsid w:val="00AA004C"/>
    <w:rsid w:val="00AA0643"/>
    <w:rsid w:val="00AA7F05"/>
    <w:rsid w:val="00AB104C"/>
    <w:rsid w:val="00AB1063"/>
    <w:rsid w:val="00AB10DC"/>
    <w:rsid w:val="00AB1D46"/>
    <w:rsid w:val="00AB2035"/>
    <w:rsid w:val="00AB234F"/>
    <w:rsid w:val="00AB539E"/>
    <w:rsid w:val="00AB57FC"/>
    <w:rsid w:val="00AB6504"/>
    <w:rsid w:val="00AB6CEC"/>
    <w:rsid w:val="00AB7303"/>
    <w:rsid w:val="00AC037D"/>
    <w:rsid w:val="00AC2639"/>
    <w:rsid w:val="00AC29AA"/>
    <w:rsid w:val="00AC2D5B"/>
    <w:rsid w:val="00AC3659"/>
    <w:rsid w:val="00AC490C"/>
    <w:rsid w:val="00AC5CC1"/>
    <w:rsid w:val="00AC6263"/>
    <w:rsid w:val="00AC69BC"/>
    <w:rsid w:val="00AC722D"/>
    <w:rsid w:val="00AD34AE"/>
    <w:rsid w:val="00AD44A0"/>
    <w:rsid w:val="00AD5AB9"/>
    <w:rsid w:val="00AD60F6"/>
    <w:rsid w:val="00AD737C"/>
    <w:rsid w:val="00AD73C0"/>
    <w:rsid w:val="00AE14AE"/>
    <w:rsid w:val="00AE1ECB"/>
    <w:rsid w:val="00AE30B2"/>
    <w:rsid w:val="00AE517E"/>
    <w:rsid w:val="00AE62EB"/>
    <w:rsid w:val="00AE6472"/>
    <w:rsid w:val="00AE6CD4"/>
    <w:rsid w:val="00AE75BC"/>
    <w:rsid w:val="00AF10E4"/>
    <w:rsid w:val="00AF175E"/>
    <w:rsid w:val="00AF1F24"/>
    <w:rsid w:val="00AF2642"/>
    <w:rsid w:val="00AF3ECB"/>
    <w:rsid w:val="00AF49B9"/>
    <w:rsid w:val="00AF6CCD"/>
    <w:rsid w:val="00AF756C"/>
    <w:rsid w:val="00AF7939"/>
    <w:rsid w:val="00AF7F36"/>
    <w:rsid w:val="00B00D28"/>
    <w:rsid w:val="00B02344"/>
    <w:rsid w:val="00B02DC8"/>
    <w:rsid w:val="00B03979"/>
    <w:rsid w:val="00B03A80"/>
    <w:rsid w:val="00B04913"/>
    <w:rsid w:val="00B04C48"/>
    <w:rsid w:val="00B05B8F"/>
    <w:rsid w:val="00B05CC1"/>
    <w:rsid w:val="00B05EFE"/>
    <w:rsid w:val="00B103A3"/>
    <w:rsid w:val="00B1093C"/>
    <w:rsid w:val="00B11D9A"/>
    <w:rsid w:val="00B13C68"/>
    <w:rsid w:val="00B13FDF"/>
    <w:rsid w:val="00B14549"/>
    <w:rsid w:val="00B14770"/>
    <w:rsid w:val="00B14AF2"/>
    <w:rsid w:val="00B15A85"/>
    <w:rsid w:val="00B16116"/>
    <w:rsid w:val="00B16792"/>
    <w:rsid w:val="00B17025"/>
    <w:rsid w:val="00B20B90"/>
    <w:rsid w:val="00B213FC"/>
    <w:rsid w:val="00B21FD8"/>
    <w:rsid w:val="00B22556"/>
    <w:rsid w:val="00B2263E"/>
    <w:rsid w:val="00B22EAC"/>
    <w:rsid w:val="00B23823"/>
    <w:rsid w:val="00B238B5"/>
    <w:rsid w:val="00B23D54"/>
    <w:rsid w:val="00B23F1E"/>
    <w:rsid w:val="00B240C6"/>
    <w:rsid w:val="00B27541"/>
    <w:rsid w:val="00B27C13"/>
    <w:rsid w:val="00B27F27"/>
    <w:rsid w:val="00B30178"/>
    <w:rsid w:val="00B30CBD"/>
    <w:rsid w:val="00B312A5"/>
    <w:rsid w:val="00B31381"/>
    <w:rsid w:val="00B32495"/>
    <w:rsid w:val="00B3431D"/>
    <w:rsid w:val="00B34A67"/>
    <w:rsid w:val="00B35E1B"/>
    <w:rsid w:val="00B37147"/>
    <w:rsid w:val="00B40D7A"/>
    <w:rsid w:val="00B42625"/>
    <w:rsid w:val="00B43535"/>
    <w:rsid w:val="00B45508"/>
    <w:rsid w:val="00B50EA2"/>
    <w:rsid w:val="00B50F1D"/>
    <w:rsid w:val="00B55479"/>
    <w:rsid w:val="00B56197"/>
    <w:rsid w:val="00B56B27"/>
    <w:rsid w:val="00B57485"/>
    <w:rsid w:val="00B5781B"/>
    <w:rsid w:val="00B61964"/>
    <w:rsid w:val="00B62232"/>
    <w:rsid w:val="00B62414"/>
    <w:rsid w:val="00B62D74"/>
    <w:rsid w:val="00B63389"/>
    <w:rsid w:val="00B63B0B"/>
    <w:rsid w:val="00B64D27"/>
    <w:rsid w:val="00B675E6"/>
    <w:rsid w:val="00B67FAB"/>
    <w:rsid w:val="00B70A96"/>
    <w:rsid w:val="00B70C67"/>
    <w:rsid w:val="00B71872"/>
    <w:rsid w:val="00B736F0"/>
    <w:rsid w:val="00B74789"/>
    <w:rsid w:val="00B764E8"/>
    <w:rsid w:val="00B767C3"/>
    <w:rsid w:val="00B8052A"/>
    <w:rsid w:val="00B8175D"/>
    <w:rsid w:val="00B81D42"/>
    <w:rsid w:val="00B822AC"/>
    <w:rsid w:val="00B82EBF"/>
    <w:rsid w:val="00B84F87"/>
    <w:rsid w:val="00B8574B"/>
    <w:rsid w:val="00B861B2"/>
    <w:rsid w:val="00B86A11"/>
    <w:rsid w:val="00B871B1"/>
    <w:rsid w:val="00B90208"/>
    <w:rsid w:val="00B91526"/>
    <w:rsid w:val="00B91AC4"/>
    <w:rsid w:val="00B9276C"/>
    <w:rsid w:val="00B92F31"/>
    <w:rsid w:val="00B9379A"/>
    <w:rsid w:val="00B95909"/>
    <w:rsid w:val="00B95A98"/>
    <w:rsid w:val="00B9614B"/>
    <w:rsid w:val="00B96273"/>
    <w:rsid w:val="00B96FCD"/>
    <w:rsid w:val="00B97C27"/>
    <w:rsid w:val="00B97EBD"/>
    <w:rsid w:val="00BA052D"/>
    <w:rsid w:val="00BA1DE0"/>
    <w:rsid w:val="00BA39EE"/>
    <w:rsid w:val="00BA6109"/>
    <w:rsid w:val="00BA7775"/>
    <w:rsid w:val="00BA7B07"/>
    <w:rsid w:val="00BB22FE"/>
    <w:rsid w:val="00BB35D8"/>
    <w:rsid w:val="00BB3A2D"/>
    <w:rsid w:val="00BB42DA"/>
    <w:rsid w:val="00BB5A99"/>
    <w:rsid w:val="00BB7C87"/>
    <w:rsid w:val="00BB7EA8"/>
    <w:rsid w:val="00BC1E5D"/>
    <w:rsid w:val="00BC1E78"/>
    <w:rsid w:val="00BC1EB8"/>
    <w:rsid w:val="00BC26C4"/>
    <w:rsid w:val="00BC327E"/>
    <w:rsid w:val="00BC4BE5"/>
    <w:rsid w:val="00BC6A6F"/>
    <w:rsid w:val="00BC76D9"/>
    <w:rsid w:val="00BE0EB9"/>
    <w:rsid w:val="00BE1087"/>
    <w:rsid w:val="00BE2224"/>
    <w:rsid w:val="00BE2343"/>
    <w:rsid w:val="00BE2B0F"/>
    <w:rsid w:val="00BE401E"/>
    <w:rsid w:val="00BE4B87"/>
    <w:rsid w:val="00BE66D8"/>
    <w:rsid w:val="00BF0074"/>
    <w:rsid w:val="00BF2F44"/>
    <w:rsid w:val="00BF4C76"/>
    <w:rsid w:val="00BF4ED7"/>
    <w:rsid w:val="00BF5435"/>
    <w:rsid w:val="00BF726A"/>
    <w:rsid w:val="00C00417"/>
    <w:rsid w:val="00C01CB5"/>
    <w:rsid w:val="00C02C7E"/>
    <w:rsid w:val="00C030DA"/>
    <w:rsid w:val="00C0322D"/>
    <w:rsid w:val="00C03B10"/>
    <w:rsid w:val="00C03B2E"/>
    <w:rsid w:val="00C0526C"/>
    <w:rsid w:val="00C0612A"/>
    <w:rsid w:val="00C12017"/>
    <w:rsid w:val="00C122D9"/>
    <w:rsid w:val="00C13BAD"/>
    <w:rsid w:val="00C140C6"/>
    <w:rsid w:val="00C14CAB"/>
    <w:rsid w:val="00C15006"/>
    <w:rsid w:val="00C15408"/>
    <w:rsid w:val="00C158C0"/>
    <w:rsid w:val="00C15E8B"/>
    <w:rsid w:val="00C1777F"/>
    <w:rsid w:val="00C207AD"/>
    <w:rsid w:val="00C21B03"/>
    <w:rsid w:val="00C21B67"/>
    <w:rsid w:val="00C22BE3"/>
    <w:rsid w:val="00C23403"/>
    <w:rsid w:val="00C24A6A"/>
    <w:rsid w:val="00C25D27"/>
    <w:rsid w:val="00C26D91"/>
    <w:rsid w:val="00C27845"/>
    <w:rsid w:val="00C27BF7"/>
    <w:rsid w:val="00C27DB1"/>
    <w:rsid w:val="00C3119F"/>
    <w:rsid w:val="00C3186A"/>
    <w:rsid w:val="00C31E84"/>
    <w:rsid w:val="00C32802"/>
    <w:rsid w:val="00C33D09"/>
    <w:rsid w:val="00C35E64"/>
    <w:rsid w:val="00C35EAC"/>
    <w:rsid w:val="00C365A3"/>
    <w:rsid w:val="00C3704D"/>
    <w:rsid w:val="00C37B22"/>
    <w:rsid w:val="00C401B9"/>
    <w:rsid w:val="00C41237"/>
    <w:rsid w:val="00C41979"/>
    <w:rsid w:val="00C42470"/>
    <w:rsid w:val="00C42631"/>
    <w:rsid w:val="00C42F4B"/>
    <w:rsid w:val="00C43204"/>
    <w:rsid w:val="00C43F06"/>
    <w:rsid w:val="00C4433D"/>
    <w:rsid w:val="00C446CE"/>
    <w:rsid w:val="00C44DC0"/>
    <w:rsid w:val="00C457EE"/>
    <w:rsid w:val="00C467C4"/>
    <w:rsid w:val="00C469DA"/>
    <w:rsid w:val="00C5178E"/>
    <w:rsid w:val="00C51AA5"/>
    <w:rsid w:val="00C5202B"/>
    <w:rsid w:val="00C52EEF"/>
    <w:rsid w:val="00C5369B"/>
    <w:rsid w:val="00C53F9E"/>
    <w:rsid w:val="00C54CEE"/>
    <w:rsid w:val="00C55421"/>
    <w:rsid w:val="00C55429"/>
    <w:rsid w:val="00C566AD"/>
    <w:rsid w:val="00C578C5"/>
    <w:rsid w:val="00C61731"/>
    <w:rsid w:val="00C618C5"/>
    <w:rsid w:val="00C6252C"/>
    <w:rsid w:val="00C63406"/>
    <w:rsid w:val="00C64EB0"/>
    <w:rsid w:val="00C6669A"/>
    <w:rsid w:val="00C66A0C"/>
    <w:rsid w:val="00C66A20"/>
    <w:rsid w:val="00C71669"/>
    <w:rsid w:val="00C7184A"/>
    <w:rsid w:val="00C71C11"/>
    <w:rsid w:val="00C71D5D"/>
    <w:rsid w:val="00C7205F"/>
    <w:rsid w:val="00C721D0"/>
    <w:rsid w:val="00C72223"/>
    <w:rsid w:val="00C724C1"/>
    <w:rsid w:val="00C75493"/>
    <w:rsid w:val="00C7588E"/>
    <w:rsid w:val="00C75968"/>
    <w:rsid w:val="00C75DE3"/>
    <w:rsid w:val="00C75FEC"/>
    <w:rsid w:val="00C76A16"/>
    <w:rsid w:val="00C776D5"/>
    <w:rsid w:val="00C80CAA"/>
    <w:rsid w:val="00C80D8C"/>
    <w:rsid w:val="00C81148"/>
    <w:rsid w:val="00C820C6"/>
    <w:rsid w:val="00C83622"/>
    <w:rsid w:val="00C84000"/>
    <w:rsid w:val="00C85389"/>
    <w:rsid w:val="00C86182"/>
    <w:rsid w:val="00C864C4"/>
    <w:rsid w:val="00C86BB2"/>
    <w:rsid w:val="00C9104F"/>
    <w:rsid w:val="00C91CE7"/>
    <w:rsid w:val="00C91DF7"/>
    <w:rsid w:val="00C9280F"/>
    <w:rsid w:val="00C934EA"/>
    <w:rsid w:val="00C945B6"/>
    <w:rsid w:val="00C94D99"/>
    <w:rsid w:val="00C94EDA"/>
    <w:rsid w:val="00CA05C8"/>
    <w:rsid w:val="00CA1160"/>
    <w:rsid w:val="00CA257D"/>
    <w:rsid w:val="00CA3408"/>
    <w:rsid w:val="00CA3F31"/>
    <w:rsid w:val="00CA443A"/>
    <w:rsid w:val="00CA4AB9"/>
    <w:rsid w:val="00CA62CC"/>
    <w:rsid w:val="00CA67A7"/>
    <w:rsid w:val="00CB08E3"/>
    <w:rsid w:val="00CB0F22"/>
    <w:rsid w:val="00CB0F4A"/>
    <w:rsid w:val="00CB13E4"/>
    <w:rsid w:val="00CB303C"/>
    <w:rsid w:val="00CB31DA"/>
    <w:rsid w:val="00CB456A"/>
    <w:rsid w:val="00CB507E"/>
    <w:rsid w:val="00CB5517"/>
    <w:rsid w:val="00CB5595"/>
    <w:rsid w:val="00CB5747"/>
    <w:rsid w:val="00CB7B48"/>
    <w:rsid w:val="00CC0075"/>
    <w:rsid w:val="00CC13FF"/>
    <w:rsid w:val="00CC1568"/>
    <w:rsid w:val="00CC3598"/>
    <w:rsid w:val="00CC539E"/>
    <w:rsid w:val="00CC5747"/>
    <w:rsid w:val="00CC70DC"/>
    <w:rsid w:val="00CC7306"/>
    <w:rsid w:val="00CC75A3"/>
    <w:rsid w:val="00CD017A"/>
    <w:rsid w:val="00CD057A"/>
    <w:rsid w:val="00CD1861"/>
    <w:rsid w:val="00CD2381"/>
    <w:rsid w:val="00CD2485"/>
    <w:rsid w:val="00CD28B0"/>
    <w:rsid w:val="00CD30AA"/>
    <w:rsid w:val="00CD39A9"/>
    <w:rsid w:val="00CD42D5"/>
    <w:rsid w:val="00CD5C0F"/>
    <w:rsid w:val="00CD730E"/>
    <w:rsid w:val="00CE15D3"/>
    <w:rsid w:val="00CE1C84"/>
    <w:rsid w:val="00CE3824"/>
    <w:rsid w:val="00CE7166"/>
    <w:rsid w:val="00CE7B77"/>
    <w:rsid w:val="00CE7DE8"/>
    <w:rsid w:val="00CF3703"/>
    <w:rsid w:val="00CF57D6"/>
    <w:rsid w:val="00CF7860"/>
    <w:rsid w:val="00CF7D27"/>
    <w:rsid w:val="00D009AC"/>
    <w:rsid w:val="00D00C5A"/>
    <w:rsid w:val="00D03075"/>
    <w:rsid w:val="00D03236"/>
    <w:rsid w:val="00D03845"/>
    <w:rsid w:val="00D0517A"/>
    <w:rsid w:val="00D053F3"/>
    <w:rsid w:val="00D07169"/>
    <w:rsid w:val="00D0775F"/>
    <w:rsid w:val="00D104C8"/>
    <w:rsid w:val="00D10D48"/>
    <w:rsid w:val="00D12079"/>
    <w:rsid w:val="00D16FA5"/>
    <w:rsid w:val="00D17F05"/>
    <w:rsid w:val="00D22946"/>
    <w:rsid w:val="00D23A8D"/>
    <w:rsid w:val="00D2541E"/>
    <w:rsid w:val="00D25616"/>
    <w:rsid w:val="00D25A9B"/>
    <w:rsid w:val="00D260D4"/>
    <w:rsid w:val="00D27553"/>
    <w:rsid w:val="00D27AD5"/>
    <w:rsid w:val="00D3266C"/>
    <w:rsid w:val="00D32F78"/>
    <w:rsid w:val="00D33202"/>
    <w:rsid w:val="00D33255"/>
    <w:rsid w:val="00D36334"/>
    <w:rsid w:val="00D3743D"/>
    <w:rsid w:val="00D41A79"/>
    <w:rsid w:val="00D422AF"/>
    <w:rsid w:val="00D42BBC"/>
    <w:rsid w:val="00D43686"/>
    <w:rsid w:val="00D43AE1"/>
    <w:rsid w:val="00D4482D"/>
    <w:rsid w:val="00D44BCC"/>
    <w:rsid w:val="00D44FD1"/>
    <w:rsid w:val="00D463DC"/>
    <w:rsid w:val="00D4677D"/>
    <w:rsid w:val="00D50094"/>
    <w:rsid w:val="00D50283"/>
    <w:rsid w:val="00D50572"/>
    <w:rsid w:val="00D51AE6"/>
    <w:rsid w:val="00D52E62"/>
    <w:rsid w:val="00D55E65"/>
    <w:rsid w:val="00D569EE"/>
    <w:rsid w:val="00D56D1A"/>
    <w:rsid w:val="00D610B8"/>
    <w:rsid w:val="00D614FC"/>
    <w:rsid w:val="00D634A9"/>
    <w:rsid w:val="00D637E9"/>
    <w:rsid w:val="00D64AD2"/>
    <w:rsid w:val="00D6536E"/>
    <w:rsid w:val="00D653DD"/>
    <w:rsid w:val="00D6655A"/>
    <w:rsid w:val="00D67310"/>
    <w:rsid w:val="00D67F92"/>
    <w:rsid w:val="00D70274"/>
    <w:rsid w:val="00D70E5C"/>
    <w:rsid w:val="00D71EEE"/>
    <w:rsid w:val="00D72A21"/>
    <w:rsid w:val="00D73246"/>
    <w:rsid w:val="00D73FF4"/>
    <w:rsid w:val="00D76220"/>
    <w:rsid w:val="00D76864"/>
    <w:rsid w:val="00D77F5A"/>
    <w:rsid w:val="00D80A35"/>
    <w:rsid w:val="00D80C72"/>
    <w:rsid w:val="00D81DCA"/>
    <w:rsid w:val="00D82EE1"/>
    <w:rsid w:val="00D8343F"/>
    <w:rsid w:val="00D83C8C"/>
    <w:rsid w:val="00D83EE0"/>
    <w:rsid w:val="00D85EA9"/>
    <w:rsid w:val="00D87530"/>
    <w:rsid w:val="00D877DD"/>
    <w:rsid w:val="00D90ADC"/>
    <w:rsid w:val="00D917B6"/>
    <w:rsid w:val="00D91C62"/>
    <w:rsid w:val="00D93B18"/>
    <w:rsid w:val="00D9417A"/>
    <w:rsid w:val="00D96018"/>
    <w:rsid w:val="00D9661A"/>
    <w:rsid w:val="00D96755"/>
    <w:rsid w:val="00D9695B"/>
    <w:rsid w:val="00D972D2"/>
    <w:rsid w:val="00DA07B3"/>
    <w:rsid w:val="00DA1961"/>
    <w:rsid w:val="00DA20F8"/>
    <w:rsid w:val="00DA2B99"/>
    <w:rsid w:val="00DA303F"/>
    <w:rsid w:val="00DA3BB3"/>
    <w:rsid w:val="00DA4E6D"/>
    <w:rsid w:val="00DA5050"/>
    <w:rsid w:val="00DA74D8"/>
    <w:rsid w:val="00DB0F47"/>
    <w:rsid w:val="00DB3E1D"/>
    <w:rsid w:val="00DB3F9B"/>
    <w:rsid w:val="00DB4231"/>
    <w:rsid w:val="00DB4554"/>
    <w:rsid w:val="00DB4596"/>
    <w:rsid w:val="00DB5119"/>
    <w:rsid w:val="00DB642D"/>
    <w:rsid w:val="00DB6E74"/>
    <w:rsid w:val="00DB7283"/>
    <w:rsid w:val="00DB7925"/>
    <w:rsid w:val="00DC03D5"/>
    <w:rsid w:val="00DC0AF9"/>
    <w:rsid w:val="00DC22EC"/>
    <w:rsid w:val="00DC2B5F"/>
    <w:rsid w:val="00DC34AC"/>
    <w:rsid w:val="00DC38F0"/>
    <w:rsid w:val="00DC530E"/>
    <w:rsid w:val="00DC6043"/>
    <w:rsid w:val="00DC6B1F"/>
    <w:rsid w:val="00DC75DD"/>
    <w:rsid w:val="00DD02E6"/>
    <w:rsid w:val="00DD08E6"/>
    <w:rsid w:val="00DD167D"/>
    <w:rsid w:val="00DD3B1E"/>
    <w:rsid w:val="00DD402B"/>
    <w:rsid w:val="00DD4FE7"/>
    <w:rsid w:val="00DD5507"/>
    <w:rsid w:val="00DD632C"/>
    <w:rsid w:val="00DD64B5"/>
    <w:rsid w:val="00DE0844"/>
    <w:rsid w:val="00DE19B4"/>
    <w:rsid w:val="00DE35BA"/>
    <w:rsid w:val="00DE4402"/>
    <w:rsid w:val="00DE55F4"/>
    <w:rsid w:val="00DE6CF0"/>
    <w:rsid w:val="00DE75F7"/>
    <w:rsid w:val="00DE7DA8"/>
    <w:rsid w:val="00DF031B"/>
    <w:rsid w:val="00DF0E4E"/>
    <w:rsid w:val="00DF16C5"/>
    <w:rsid w:val="00DF1AF1"/>
    <w:rsid w:val="00DF2DE8"/>
    <w:rsid w:val="00DF32A2"/>
    <w:rsid w:val="00DF32F6"/>
    <w:rsid w:val="00DF423F"/>
    <w:rsid w:val="00DF4B44"/>
    <w:rsid w:val="00DF4E47"/>
    <w:rsid w:val="00DF5AC6"/>
    <w:rsid w:val="00E01D30"/>
    <w:rsid w:val="00E04832"/>
    <w:rsid w:val="00E04C97"/>
    <w:rsid w:val="00E04FBE"/>
    <w:rsid w:val="00E06C69"/>
    <w:rsid w:val="00E077C8"/>
    <w:rsid w:val="00E07E99"/>
    <w:rsid w:val="00E10556"/>
    <w:rsid w:val="00E118CA"/>
    <w:rsid w:val="00E12851"/>
    <w:rsid w:val="00E1286D"/>
    <w:rsid w:val="00E13ADC"/>
    <w:rsid w:val="00E15607"/>
    <w:rsid w:val="00E17BD4"/>
    <w:rsid w:val="00E17D3E"/>
    <w:rsid w:val="00E2111B"/>
    <w:rsid w:val="00E2168D"/>
    <w:rsid w:val="00E21F4D"/>
    <w:rsid w:val="00E233D6"/>
    <w:rsid w:val="00E2364B"/>
    <w:rsid w:val="00E24737"/>
    <w:rsid w:val="00E25991"/>
    <w:rsid w:val="00E2634D"/>
    <w:rsid w:val="00E26442"/>
    <w:rsid w:val="00E266D8"/>
    <w:rsid w:val="00E2758F"/>
    <w:rsid w:val="00E32255"/>
    <w:rsid w:val="00E3233F"/>
    <w:rsid w:val="00E338BA"/>
    <w:rsid w:val="00E35437"/>
    <w:rsid w:val="00E36A7C"/>
    <w:rsid w:val="00E37401"/>
    <w:rsid w:val="00E37C88"/>
    <w:rsid w:val="00E400E6"/>
    <w:rsid w:val="00E40DD7"/>
    <w:rsid w:val="00E4205D"/>
    <w:rsid w:val="00E42135"/>
    <w:rsid w:val="00E433BE"/>
    <w:rsid w:val="00E43E6C"/>
    <w:rsid w:val="00E4547E"/>
    <w:rsid w:val="00E46193"/>
    <w:rsid w:val="00E46AF6"/>
    <w:rsid w:val="00E46BD0"/>
    <w:rsid w:val="00E5271C"/>
    <w:rsid w:val="00E527E0"/>
    <w:rsid w:val="00E53A73"/>
    <w:rsid w:val="00E53E4B"/>
    <w:rsid w:val="00E54193"/>
    <w:rsid w:val="00E56ED3"/>
    <w:rsid w:val="00E61699"/>
    <w:rsid w:val="00E64A69"/>
    <w:rsid w:val="00E64D2C"/>
    <w:rsid w:val="00E661E5"/>
    <w:rsid w:val="00E66F04"/>
    <w:rsid w:val="00E67240"/>
    <w:rsid w:val="00E67B94"/>
    <w:rsid w:val="00E70E78"/>
    <w:rsid w:val="00E75457"/>
    <w:rsid w:val="00E7546B"/>
    <w:rsid w:val="00E755F4"/>
    <w:rsid w:val="00E76609"/>
    <w:rsid w:val="00E76879"/>
    <w:rsid w:val="00E769AC"/>
    <w:rsid w:val="00E77105"/>
    <w:rsid w:val="00E771B3"/>
    <w:rsid w:val="00E8079A"/>
    <w:rsid w:val="00E81F0C"/>
    <w:rsid w:val="00E839CE"/>
    <w:rsid w:val="00E8648D"/>
    <w:rsid w:val="00E86F15"/>
    <w:rsid w:val="00E90666"/>
    <w:rsid w:val="00E9113C"/>
    <w:rsid w:val="00E91A7A"/>
    <w:rsid w:val="00E91E47"/>
    <w:rsid w:val="00E92375"/>
    <w:rsid w:val="00E92A09"/>
    <w:rsid w:val="00E92BA9"/>
    <w:rsid w:val="00E9327C"/>
    <w:rsid w:val="00E94826"/>
    <w:rsid w:val="00E9516D"/>
    <w:rsid w:val="00E964F2"/>
    <w:rsid w:val="00EA2DFC"/>
    <w:rsid w:val="00EA5183"/>
    <w:rsid w:val="00EA75C0"/>
    <w:rsid w:val="00EA7F22"/>
    <w:rsid w:val="00EB0EDC"/>
    <w:rsid w:val="00EB0EF5"/>
    <w:rsid w:val="00EB25E3"/>
    <w:rsid w:val="00EB3CB6"/>
    <w:rsid w:val="00EB4E2A"/>
    <w:rsid w:val="00EB4F21"/>
    <w:rsid w:val="00EB59DF"/>
    <w:rsid w:val="00EB71EB"/>
    <w:rsid w:val="00EC0D04"/>
    <w:rsid w:val="00EC0FF8"/>
    <w:rsid w:val="00EC14FB"/>
    <w:rsid w:val="00EC3508"/>
    <w:rsid w:val="00EC45E1"/>
    <w:rsid w:val="00EC506C"/>
    <w:rsid w:val="00EC56D6"/>
    <w:rsid w:val="00EC6563"/>
    <w:rsid w:val="00EC72A6"/>
    <w:rsid w:val="00EC76E3"/>
    <w:rsid w:val="00ED113A"/>
    <w:rsid w:val="00ED15DE"/>
    <w:rsid w:val="00ED20B5"/>
    <w:rsid w:val="00ED4941"/>
    <w:rsid w:val="00ED4D4A"/>
    <w:rsid w:val="00ED4E76"/>
    <w:rsid w:val="00ED59C8"/>
    <w:rsid w:val="00ED5BBE"/>
    <w:rsid w:val="00ED5DE5"/>
    <w:rsid w:val="00ED62EE"/>
    <w:rsid w:val="00ED6B11"/>
    <w:rsid w:val="00ED7F4D"/>
    <w:rsid w:val="00ED7FE1"/>
    <w:rsid w:val="00EE1ECB"/>
    <w:rsid w:val="00EE3180"/>
    <w:rsid w:val="00EE326E"/>
    <w:rsid w:val="00EE33AB"/>
    <w:rsid w:val="00EE417E"/>
    <w:rsid w:val="00EE4B06"/>
    <w:rsid w:val="00EE634D"/>
    <w:rsid w:val="00EE71A0"/>
    <w:rsid w:val="00EF3F66"/>
    <w:rsid w:val="00EF52BC"/>
    <w:rsid w:val="00EF54BE"/>
    <w:rsid w:val="00EF57D3"/>
    <w:rsid w:val="00EF6896"/>
    <w:rsid w:val="00EF6934"/>
    <w:rsid w:val="00EF768F"/>
    <w:rsid w:val="00F002C3"/>
    <w:rsid w:val="00F007FA"/>
    <w:rsid w:val="00F013CA"/>
    <w:rsid w:val="00F01553"/>
    <w:rsid w:val="00F0194E"/>
    <w:rsid w:val="00F01E89"/>
    <w:rsid w:val="00F02096"/>
    <w:rsid w:val="00F02CB8"/>
    <w:rsid w:val="00F02FEF"/>
    <w:rsid w:val="00F034C0"/>
    <w:rsid w:val="00F0428B"/>
    <w:rsid w:val="00F0589F"/>
    <w:rsid w:val="00F06A31"/>
    <w:rsid w:val="00F07BAA"/>
    <w:rsid w:val="00F12330"/>
    <w:rsid w:val="00F124EC"/>
    <w:rsid w:val="00F13BB1"/>
    <w:rsid w:val="00F13F5B"/>
    <w:rsid w:val="00F1444C"/>
    <w:rsid w:val="00F158AD"/>
    <w:rsid w:val="00F158EA"/>
    <w:rsid w:val="00F17394"/>
    <w:rsid w:val="00F17534"/>
    <w:rsid w:val="00F200B1"/>
    <w:rsid w:val="00F212B0"/>
    <w:rsid w:val="00F229EB"/>
    <w:rsid w:val="00F232D5"/>
    <w:rsid w:val="00F235FE"/>
    <w:rsid w:val="00F23778"/>
    <w:rsid w:val="00F24C0C"/>
    <w:rsid w:val="00F2566C"/>
    <w:rsid w:val="00F25CE3"/>
    <w:rsid w:val="00F266AA"/>
    <w:rsid w:val="00F26B28"/>
    <w:rsid w:val="00F27080"/>
    <w:rsid w:val="00F31A77"/>
    <w:rsid w:val="00F32487"/>
    <w:rsid w:val="00F3249C"/>
    <w:rsid w:val="00F32EF0"/>
    <w:rsid w:val="00F34311"/>
    <w:rsid w:val="00F35152"/>
    <w:rsid w:val="00F35E71"/>
    <w:rsid w:val="00F365D8"/>
    <w:rsid w:val="00F36FEA"/>
    <w:rsid w:val="00F3719D"/>
    <w:rsid w:val="00F37E78"/>
    <w:rsid w:val="00F405D6"/>
    <w:rsid w:val="00F425C2"/>
    <w:rsid w:val="00F42B53"/>
    <w:rsid w:val="00F43E19"/>
    <w:rsid w:val="00F45754"/>
    <w:rsid w:val="00F45797"/>
    <w:rsid w:val="00F457DF"/>
    <w:rsid w:val="00F45BAE"/>
    <w:rsid w:val="00F46730"/>
    <w:rsid w:val="00F46BC5"/>
    <w:rsid w:val="00F47122"/>
    <w:rsid w:val="00F4727E"/>
    <w:rsid w:val="00F50A3E"/>
    <w:rsid w:val="00F52CFA"/>
    <w:rsid w:val="00F533BE"/>
    <w:rsid w:val="00F53E1A"/>
    <w:rsid w:val="00F54640"/>
    <w:rsid w:val="00F55299"/>
    <w:rsid w:val="00F56CFD"/>
    <w:rsid w:val="00F57253"/>
    <w:rsid w:val="00F605C2"/>
    <w:rsid w:val="00F60FAD"/>
    <w:rsid w:val="00F610BA"/>
    <w:rsid w:val="00F62A69"/>
    <w:rsid w:val="00F6466B"/>
    <w:rsid w:val="00F669C3"/>
    <w:rsid w:val="00F6771B"/>
    <w:rsid w:val="00F67F9A"/>
    <w:rsid w:val="00F71A28"/>
    <w:rsid w:val="00F724DA"/>
    <w:rsid w:val="00F72BDE"/>
    <w:rsid w:val="00F7365B"/>
    <w:rsid w:val="00F73EB2"/>
    <w:rsid w:val="00F73F94"/>
    <w:rsid w:val="00F7413D"/>
    <w:rsid w:val="00F74156"/>
    <w:rsid w:val="00F744CD"/>
    <w:rsid w:val="00F7532C"/>
    <w:rsid w:val="00F757FB"/>
    <w:rsid w:val="00F76342"/>
    <w:rsid w:val="00F76583"/>
    <w:rsid w:val="00F76AE4"/>
    <w:rsid w:val="00F77241"/>
    <w:rsid w:val="00F81BF9"/>
    <w:rsid w:val="00F87B6A"/>
    <w:rsid w:val="00F87BDA"/>
    <w:rsid w:val="00F87CEB"/>
    <w:rsid w:val="00F90AB8"/>
    <w:rsid w:val="00F9174C"/>
    <w:rsid w:val="00F9205F"/>
    <w:rsid w:val="00F931E2"/>
    <w:rsid w:val="00F939FB"/>
    <w:rsid w:val="00F9519D"/>
    <w:rsid w:val="00F958FD"/>
    <w:rsid w:val="00F972B1"/>
    <w:rsid w:val="00F97542"/>
    <w:rsid w:val="00F97652"/>
    <w:rsid w:val="00FA054B"/>
    <w:rsid w:val="00FA08FB"/>
    <w:rsid w:val="00FA224A"/>
    <w:rsid w:val="00FA2D5C"/>
    <w:rsid w:val="00FA505A"/>
    <w:rsid w:val="00FA5803"/>
    <w:rsid w:val="00FA5E26"/>
    <w:rsid w:val="00FA7A08"/>
    <w:rsid w:val="00FB1E1A"/>
    <w:rsid w:val="00FB359D"/>
    <w:rsid w:val="00FB54DA"/>
    <w:rsid w:val="00FB6A95"/>
    <w:rsid w:val="00FB7E36"/>
    <w:rsid w:val="00FC0E01"/>
    <w:rsid w:val="00FC3540"/>
    <w:rsid w:val="00FC3BCF"/>
    <w:rsid w:val="00FC3E2B"/>
    <w:rsid w:val="00FC4CB7"/>
    <w:rsid w:val="00FC6570"/>
    <w:rsid w:val="00FC69C1"/>
    <w:rsid w:val="00FD0844"/>
    <w:rsid w:val="00FD1584"/>
    <w:rsid w:val="00FD4C81"/>
    <w:rsid w:val="00FD4CBA"/>
    <w:rsid w:val="00FD5964"/>
    <w:rsid w:val="00FD5971"/>
    <w:rsid w:val="00FD642E"/>
    <w:rsid w:val="00FD64EC"/>
    <w:rsid w:val="00FD7CD1"/>
    <w:rsid w:val="00FE0B41"/>
    <w:rsid w:val="00FE1AE5"/>
    <w:rsid w:val="00FE1CC5"/>
    <w:rsid w:val="00FE1D27"/>
    <w:rsid w:val="00FE22C4"/>
    <w:rsid w:val="00FE2854"/>
    <w:rsid w:val="00FE396F"/>
    <w:rsid w:val="00FE3F40"/>
    <w:rsid w:val="00FE56FA"/>
    <w:rsid w:val="00FF08C0"/>
    <w:rsid w:val="00FF2000"/>
    <w:rsid w:val="00FF22D4"/>
    <w:rsid w:val="00FF2A52"/>
    <w:rsid w:val="00FF300B"/>
    <w:rsid w:val="00FF34CC"/>
    <w:rsid w:val="00FF3EF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62D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qFormat="1"/>
    <w:lsdException w:name="heading 4"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724C1"/>
    <w:pPr>
      <w:tabs>
        <w:tab w:val="left" w:pos="180"/>
      </w:tabs>
      <w:spacing w:after="120"/>
      <w:ind w:right="2591"/>
    </w:pPr>
    <w:rPr>
      <w:rFonts w:ascii="Arial" w:hAnsi="Arial" w:cs="Arial"/>
      <w:sz w:val="22"/>
      <w:szCs w:val="22"/>
      <w:lang w:eastAsia="en-US"/>
    </w:rPr>
  </w:style>
  <w:style w:type="paragraph" w:styleId="berschrift1">
    <w:name w:val="heading 1"/>
    <w:basedOn w:val="Standard"/>
    <w:next w:val="Standard"/>
    <w:link w:val="berschrift1Zchn"/>
    <w:uiPriority w:val="99"/>
    <w:qFormat/>
    <w:rsid w:val="00C724C1"/>
    <w:pPr>
      <w:keepNext/>
      <w:numPr>
        <w:numId w:val="1"/>
      </w:numPr>
      <w:spacing w:before="240" w:after="60"/>
      <w:outlineLvl w:val="0"/>
    </w:pPr>
    <w:rPr>
      <w:b/>
      <w:bCs/>
      <w:kern w:val="32"/>
      <w:sz w:val="32"/>
      <w:szCs w:val="32"/>
    </w:rPr>
  </w:style>
  <w:style w:type="paragraph" w:styleId="berschrift2">
    <w:name w:val="heading 2"/>
    <w:basedOn w:val="Standard"/>
    <w:next w:val="Standard"/>
    <w:link w:val="berschrift2Zchn"/>
    <w:uiPriority w:val="99"/>
    <w:qFormat/>
    <w:rsid w:val="00C724C1"/>
    <w:pPr>
      <w:keepNext/>
      <w:numPr>
        <w:ilvl w:val="1"/>
        <w:numId w:val="2"/>
      </w:numPr>
      <w:tabs>
        <w:tab w:val="clear" w:pos="1288"/>
        <w:tab w:val="num" w:pos="1080"/>
      </w:tabs>
      <w:spacing w:before="240" w:after="60"/>
      <w:ind w:left="792"/>
      <w:outlineLvl w:val="1"/>
    </w:pPr>
    <w:rPr>
      <w:b/>
      <w:bCs/>
      <w:i/>
      <w:iCs/>
      <w:sz w:val="28"/>
      <w:szCs w:val="28"/>
    </w:rPr>
  </w:style>
  <w:style w:type="paragraph" w:styleId="berschrift3">
    <w:name w:val="heading 3"/>
    <w:basedOn w:val="Standard"/>
    <w:next w:val="Standard"/>
    <w:link w:val="berschrift3Zchn"/>
    <w:uiPriority w:val="99"/>
    <w:qFormat/>
    <w:rsid w:val="00E07E99"/>
    <w:pPr>
      <w:keepNext/>
      <w:outlineLvl w:val="2"/>
    </w:pPr>
    <w:rPr>
      <w:b/>
      <w:bCs/>
      <w:sz w:val="26"/>
      <w:szCs w:val="26"/>
      <w:lang w:eastAsia="de-DE"/>
    </w:rPr>
  </w:style>
  <w:style w:type="paragraph" w:styleId="berschrift4">
    <w:name w:val="heading 4"/>
    <w:basedOn w:val="Standard"/>
    <w:next w:val="Standard"/>
    <w:link w:val="berschrift4Zchn"/>
    <w:uiPriority w:val="99"/>
    <w:qFormat/>
    <w:rsid w:val="00473D5B"/>
    <w:pPr>
      <w:keepNext/>
      <w:outlineLvl w:val="3"/>
    </w:pPr>
    <w:rPr>
      <w:b/>
      <w:bCs/>
      <w:sz w:val="24"/>
      <w:szCs w:val="24"/>
      <w:lang w:eastAsia="de-DE"/>
    </w:rPr>
  </w:style>
  <w:style w:type="paragraph" w:styleId="berschrift5">
    <w:name w:val="heading 5"/>
    <w:basedOn w:val="Standard"/>
    <w:next w:val="Standard"/>
    <w:link w:val="berschrift5Zchn"/>
    <w:uiPriority w:val="99"/>
    <w:qFormat/>
    <w:rsid w:val="00C724C1"/>
    <w:pPr>
      <w:keepNext/>
      <w:outlineLvl w:val="4"/>
    </w:pPr>
    <w:rPr>
      <w:b/>
      <w:bCs/>
      <w:sz w:val="20"/>
      <w:szCs w:val="20"/>
    </w:rPr>
  </w:style>
  <w:style w:type="paragraph" w:styleId="berschrift6">
    <w:name w:val="heading 6"/>
    <w:basedOn w:val="Standard"/>
    <w:next w:val="Standard"/>
    <w:link w:val="berschrift6Zchn"/>
    <w:semiHidden/>
    <w:unhideWhenUsed/>
    <w:qFormat/>
    <w:rsid w:val="00F212B0"/>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9A51FC"/>
    <w:rPr>
      <w:rFonts w:ascii="Arial" w:hAnsi="Arial" w:cs="Arial"/>
      <w:b/>
      <w:bCs/>
      <w:kern w:val="32"/>
      <w:sz w:val="32"/>
      <w:szCs w:val="32"/>
      <w:lang w:eastAsia="en-US"/>
    </w:rPr>
  </w:style>
  <w:style w:type="character" w:customStyle="1" w:styleId="berschrift2Zchn">
    <w:name w:val="Überschrift 2 Zchn"/>
    <w:basedOn w:val="Absatz-Standardschriftart"/>
    <w:link w:val="berschrift2"/>
    <w:uiPriority w:val="99"/>
    <w:locked/>
    <w:rsid w:val="009A51FC"/>
    <w:rPr>
      <w:rFonts w:ascii="Arial" w:hAnsi="Arial" w:cs="Arial"/>
      <w:b/>
      <w:bCs/>
      <w:i/>
      <w:iCs/>
      <w:sz w:val="28"/>
      <w:szCs w:val="28"/>
      <w:lang w:eastAsia="en-US"/>
    </w:rPr>
  </w:style>
  <w:style w:type="character" w:customStyle="1" w:styleId="berschrift3Zchn">
    <w:name w:val="Überschrift 3 Zchn"/>
    <w:basedOn w:val="Absatz-Standardschriftart"/>
    <w:link w:val="berschrift3"/>
    <w:uiPriority w:val="99"/>
    <w:locked/>
    <w:rsid w:val="00E07E99"/>
    <w:rPr>
      <w:rFonts w:ascii="Arial" w:hAnsi="Arial" w:cs="Arial"/>
      <w:b/>
      <w:bCs/>
      <w:sz w:val="26"/>
      <w:szCs w:val="26"/>
    </w:rPr>
  </w:style>
  <w:style w:type="character" w:customStyle="1" w:styleId="berschrift4Zchn">
    <w:name w:val="Überschrift 4 Zchn"/>
    <w:basedOn w:val="Absatz-Standardschriftart"/>
    <w:link w:val="berschrift4"/>
    <w:uiPriority w:val="99"/>
    <w:locked/>
    <w:rsid w:val="00473D5B"/>
    <w:rPr>
      <w:rFonts w:ascii="Arial" w:hAnsi="Arial" w:cs="Arial"/>
      <w:b/>
      <w:bCs/>
      <w:sz w:val="24"/>
      <w:szCs w:val="24"/>
    </w:rPr>
  </w:style>
  <w:style w:type="character" w:customStyle="1" w:styleId="berschrift5Zchn">
    <w:name w:val="Überschrift 5 Zchn"/>
    <w:basedOn w:val="Absatz-Standardschriftart"/>
    <w:link w:val="berschrift5"/>
    <w:uiPriority w:val="99"/>
    <w:semiHidden/>
    <w:locked/>
    <w:rsid w:val="009A51FC"/>
    <w:rPr>
      <w:rFonts w:ascii="Calibri" w:hAnsi="Calibri" w:cs="Calibri"/>
      <w:b/>
      <w:bCs/>
      <w:i/>
      <w:iCs/>
      <w:sz w:val="26"/>
      <w:szCs w:val="26"/>
      <w:lang w:eastAsia="en-US"/>
    </w:rPr>
  </w:style>
  <w:style w:type="character" w:customStyle="1" w:styleId="FormatvorlageArial11pt">
    <w:name w:val="Formatvorlage Arial 11 pt"/>
    <w:basedOn w:val="Absatz-Standardschriftart"/>
    <w:uiPriority w:val="99"/>
    <w:rsid w:val="00C724C1"/>
    <w:rPr>
      <w:rFonts w:ascii="Arial" w:hAnsi="Arial" w:cs="Arial"/>
      <w:sz w:val="22"/>
      <w:szCs w:val="22"/>
    </w:rPr>
  </w:style>
  <w:style w:type="character" w:customStyle="1" w:styleId="FormatvorlageFormatvorlageArial11pt16ptFett">
    <w:name w:val="Formatvorlage Formatvorlage Arial 11 pt + 16 pt Fett"/>
    <w:basedOn w:val="FormatvorlageArial11pt"/>
    <w:uiPriority w:val="99"/>
    <w:rsid w:val="00C724C1"/>
    <w:rPr>
      <w:rFonts w:ascii="Arial" w:hAnsi="Arial" w:cs="Arial"/>
      <w:b/>
      <w:bCs/>
      <w:kern w:val="32"/>
      <w:sz w:val="32"/>
      <w:szCs w:val="32"/>
    </w:rPr>
  </w:style>
  <w:style w:type="paragraph" w:customStyle="1" w:styleId="FormatvorlageRechts394cm">
    <w:name w:val="Formatvorlage Rechts:  394 cm"/>
    <w:basedOn w:val="Standard"/>
    <w:uiPriority w:val="99"/>
    <w:rsid w:val="00C724C1"/>
    <w:pPr>
      <w:keepLines/>
      <w:ind w:right="2234"/>
    </w:pPr>
    <w:rPr>
      <w:sz w:val="20"/>
      <w:szCs w:val="20"/>
    </w:rPr>
  </w:style>
  <w:style w:type="character" w:customStyle="1" w:styleId="FormatvorlageNichtFett">
    <w:name w:val="Formatvorlage Nicht Fett"/>
    <w:basedOn w:val="Absatz-Standardschriftart"/>
    <w:uiPriority w:val="99"/>
    <w:rsid w:val="00C724C1"/>
    <w:rPr>
      <w:rFonts w:cs="Times New Roman"/>
    </w:rPr>
  </w:style>
  <w:style w:type="paragraph" w:customStyle="1" w:styleId="MMTitle">
    <w:name w:val="MM Title"/>
    <w:basedOn w:val="Titel"/>
    <w:link w:val="MMTitleZchn"/>
    <w:rsid w:val="00C724C1"/>
  </w:style>
  <w:style w:type="paragraph" w:styleId="Titel">
    <w:name w:val="Title"/>
    <w:basedOn w:val="Standard"/>
    <w:link w:val="TitelZchn"/>
    <w:uiPriority w:val="10"/>
    <w:qFormat/>
    <w:rsid w:val="00C724C1"/>
    <w:pPr>
      <w:spacing w:before="240" w:after="60"/>
      <w:jc w:val="center"/>
      <w:outlineLvl w:val="0"/>
    </w:pPr>
    <w:rPr>
      <w:b/>
      <w:bCs/>
      <w:kern w:val="28"/>
      <w:sz w:val="32"/>
      <w:szCs w:val="32"/>
    </w:rPr>
  </w:style>
  <w:style w:type="character" w:customStyle="1" w:styleId="TitelZchn">
    <w:name w:val="Titel Zchn"/>
    <w:basedOn w:val="Absatz-Standardschriftart"/>
    <w:link w:val="Titel"/>
    <w:uiPriority w:val="10"/>
    <w:locked/>
    <w:rsid w:val="009A51FC"/>
    <w:rPr>
      <w:rFonts w:ascii="Cambria" w:hAnsi="Cambria" w:cs="Cambria"/>
      <w:b/>
      <w:bCs/>
      <w:kern w:val="28"/>
      <w:sz w:val="32"/>
      <w:szCs w:val="32"/>
      <w:lang w:eastAsia="en-US"/>
    </w:rPr>
  </w:style>
  <w:style w:type="paragraph" w:customStyle="1" w:styleId="MMTopic1">
    <w:name w:val="MM Topic 1"/>
    <w:basedOn w:val="berschrift1"/>
    <w:link w:val="MMTopic1Zchn"/>
    <w:uiPriority w:val="99"/>
    <w:rsid w:val="00C724C1"/>
    <w:pPr>
      <w:numPr>
        <w:numId w:val="3"/>
      </w:numPr>
      <w:tabs>
        <w:tab w:val="clear" w:pos="180"/>
      </w:tabs>
      <w:ind w:left="0" w:firstLine="0"/>
    </w:pPr>
  </w:style>
  <w:style w:type="paragraph" w:customStyle="1" w:styleId="MMTopic2">
    <w:name w:val="MM Topic 2"/>
    <w:basedOn w:val="berschrift2"/>
    <w:link w:val="MMTopic2Zchn"/>
    <w:uiPriority w:val="99"/>
    <w:rsid w:val="00C724C1"/>
    <w:pPr>
      <w:numPr>
        <w:numId w:val="3"/>
      </w:numPr>
      <w:tabs>
        <w:tab w:val="clear" w:pos="180"/>
      </w:tabs>
      <w:ind w:left="792"/>
    </w:pPr>
  </w:style>
  <w:style w:type="paragraph" w:customStyle="1" w:styleId="MMTopic3">
    <w:name w:val="MM Topic 3"/>
    <w:basedOn w:val="berschrift3"/>
    <w:link w:val="MMTopic3Zchn"/>
    <w:uiPriority w:val="99"/>
    <w:rsid w:val="00C724C1"/>
    <w:pPr>
      <w:numPr>
        <w:ilvl w:val="2"/>
        <w:numId w:val="3"/>
      </w:numPr>
      <w:tabs>
        <w:tab w:val="clear" w:pos="180"/>
      </w:tabs>
    </w:pPr>
  </w:style>
  <w:style w:type="paragraph" w:customStyle="1" w:styleId="MMTopic4">
    <w:name w:val="MM Topic 4"/>
    <w:basedOn w:val="berschrift4"/>
    <w:link w:val="MMTopic4Zchn"/>
    <w:uiPriority w:val="99"/>
    <w:rsid w:val="00C724C1"/>
  </w:style>
  <w:style w:type="paragraph" w:styleId="Kopfzeile">
    <w:name w:val="header"/>
    <w:basedOn w:val="Standard"/>
    <w:link w:val="KopfzeileZchn"/>
    <w:rsid w:val="00C724C1"/>
    <w:pPr>
      <w:tabs>
        <w:tab w:val="clear" w:pos="180"/>
        <w:tab w:val="center" w:pos="4536"/>
        <w:tab w:val="right" w:pos="9072"/>
      </w:tabs>
    </w:pPr>
  </w:style>
  <w:style w:type="character" w:customStyle="1" w:styleId="KopfzeileZchn">
    <w:name w:val="Kopfzeile Zchn"/>
    <w:basedOn w:val="Absatz-Standardschriftart"/>
    <w:link w:val="Kopfzeile"/>
    <w:locked/>
    <w:rsid w:val="009A51FC"/>
    <w:rPr>
      <w:rFonts w:ascii="Arial" w:hAnsi="Arial" w:cs="Arial"/>
      <w:lang w:eastAsia="en-US"/>
    </w:rPr>
  </w:style>
  <w:style w:type="paragraph" w:styleId="Fuzeile">
    <w:name w:val="footer"/>
    <w:basedOn w:val="Standard"/>
    <w:link w:val="FuzeileZchn"/>
    <w:uiPriority w:val="99"/>
    <w:rsid w:val="00C724C1"/>
    <w:pPr>
      <w:tabs>
        <w:tab w:val="clear" w:pos="180"/>
        <w:tab w:val="center" w:pos="4536"/>
        <w:tab w:val="right" w:pos="9072"/>
      </w:tabs>
    </w:pPr>
  </w:style>
  <w:style w:type="character" w:customStyle="1" w:styleId="FuzeileZchn">
    <w:name w:val="Fußzeile Zchn"/>
    <w:basedOn w:val="Absatz-Standardschriftart"/>
    <w:link w:val="Fuzeile"/>
    <w:uiPriority w:val="99"/>
    <w:semiHidden/>
    <w:locked/>
    <w:rsid w:val="009A51FC"/>
    <w:rPr>
      <w:rFonts w:ascii="Arial" w:hAnsi="Arial" w:cs="Arial"/>
      <w:lang w:eastAsia="en-US"/>
    </w:rPr>
  </w:style>
  <w:style w:type="character" w:styleId="Seitenzahl">
    <w:name w:val="page number"/>
    <w:basedOn w:val="Absatz-Standardschriftart"/>
    <w:uiPriority w:val="99"/>
    <w:rsid w:val="00C724C1"/>
    <w:rPr>
      <w:rFonts w:cs="Times New Roman"/>
    </w:rPr>
  </w:style>
  <w:style w:type="paragraph" w:styleId="Sprechblasentext">
    <w:name w:val="Balloon Text"/>
    <w:basedOn w:val="Standard"/>
    <w:link w:val="SprechblasentextZchn"/>
    <w:uiPriority w:val="99"/>
    <w:semiHidden/>
    <w:rsid w:val="00C724C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9A51FC"/>
    <w:rPr>
      <w:rFonts w:cs="Times New Roman"/>
      <w:sz w:val="2"/>
      <w:szCs w:val="2"/>
      <w:lang w:eastAsia="en-US"/>
    </w:rPr>
  </w:style>
  <w:style w:type="paragraph" w:styleId="Textkrper">
    <w:name w:val="Body Text"/>
    <w:basedOn w:val="Standard"/>
    <w:link w:val="TextkrperZchn"/>
    <w:uiPriority w:val="99"/>
    <w:rsid w:val="00C724C1"/>
    <w:rPr>
      <w:sz w:val="20"/>
      <w:szCs w:val="20"/>
    </w:rPr>
  </w:style>
  <w:style w:type="character" w:customStyle="1" w:styleId="TextkrperZchn">
    <w:name w:val="Textkörper Zchn"/>
    <w:basedOn w:val="Absatz-Standardschriftart"/>
    <w:link w:val="Textkrper"/>
    <w:uiPriority w:val="99"/>
    <w:semiHidden/>
    <w:locked/>
    <w:rsid w:val="009A51FC"/>
    <w:rPr>
      <w:rFonts w:ascii="Arial" w:hAnsi="Arial" w:cs="Arial"/>
      <w:lang w:eastAsia="en-US"/>
    </w:rPr>
  </w:style>
  <w:style w:type="character" w:styleId="Hyperlink">
    <w:name w:val="Hyperlink"/>
    <w:basedOn w:val="Absatz-Standardschriftart"/>
    <w:uiPriority w:val="99"/>
    <w:rsid w:val="00C724C1"/>
    <w:rPr>
      <w:rFonts w:cs="Times New Roman"/>
      <w:color w:val="0000FF"/>
      <w:u w:val="single"/>
    </w:rPr>
  </w:style>
  <w:style w:type="character" w:styleId="Kommentarzeichen">
    <w:name w:val="annotation reference"/>
    <w:basedOn w:val="Absatz-Standardschriftart"/>
    <w:uiPriority w:val="99"/>
    <w:semiHidden/>
    <w:rsid w:val="007F44E1"/>
    <w:rPr>
      <w:rFonts w:cs="Times New Roman"/>
      <w:sz w:val="16"/>
      <w:szCs w:val="16"/>
    </w:rPr>
  </w:style>
  <w:style w:type="paragraph" w:styleId="Kommentartext">
    <w:name w:val="annotation text"/>
    <w:basedOn w:val="Standard"/>
    <w:link w:val="KommentartextZchn"/>
    <w:uiPriority w:val="99"/>
    <w:semiHidden/>
    <w:rsid w:val="007F44E1"/>
    <w:rPr>
      <w:sz w:val="20"/>
      <w:szCs w:val="20"/>
    </w:rPr>
  </w:style>
  <w:style w:type="character" w:customStyle="1" w:styleId="KommentartextZchn">
    <w:name w:val="Kommentartext Zchn"/>
    <w:basedOn w:val="Absatz-Standardschriftart"/>
    <w:link w:val="Kommentartext"/>
    <w:uiPriority w:val="99"/>
    <w:semiHidden/>
    <w:locked/>
    <w:rsid w:val="007F44E1"/>
    <w:rPr>
      <w:rFonts w:ascii="Arial" w:hAnsi="Arial" w:cs="Arial"/>
      <w:lang w:eastAsia="en-US"/>
    </w:rPr>
  </w:style>
  <w:style w:type="paragraph" w:styleId="Kommentarthema">
    <w:name w:val="annotation subject"/>
    <w:basedOn w:val="Kommentartext"/>
    <w:next w:val="Kommentartext"/>
    <w:link w:val="KommentarthemaZchn"/>
    <w:uiPriority w:val="99"/>
    <w:semiHidden/>
    <w:rsid w:val="007F44E1"/>
    <w:rPr>
      <w:b/>
      <w:bCs/>
    </w:rPr>
  </w:style>
  <w:style w:type="character" w:customStyle="1" w:styleId="KommentarthemaZchn">
    <w:name w:val="Kommentarthema Zchn"/>
    <w:basedOn w:val="KommentartextZchn"/>
    <w:link w:val="Kommentarthema"/>
    <w:uiPriority w:val="99"/>
    <w:semiHidden/>
    <w:locked/>
    <w:rsid w:val="007F44E1"/>
    <w:rPr>
      <w:rFonts w:ascii="Arial" w:hAnsi="Arial" w:cs="Arial"/>
      <w:b/>
      <w:bCs/>
      <w:lang w:eastAsia="en-US"/>
    </w:rPr>
  </w:style>
  <w:style w:type="character" w:customStyle="1" w:styleId="MMTopic1Zchn">
    <w:name w:val="MM Topic 1 Zchn"/>
    <w:basedOn w:val="berschrift1Zchn"/>
    <w:link w:val="MMTopic1"/>
    <w:uiPriority w:val="99"/>
    <w:locked/>
    <w:rsid w:val="00D463DC"/>
    <w:rPr>
      <w:rFonts w:ascii="Arial" w:hAnsi="Arial" w:cs="Arial"/>
      <w:b/>
      <w:bCs/>
      <w:kern w:val="32"/>
      <w:sz w:val="32"/>
      <w:szCs w:val="32"/>
      <w:lang w:eastAsia="en-US"/>
    </w:rPr>
  </w:style>
  <w:style w:type="character" w:customStyle="1" w:styleId="MMTopic2Zchn">
    <w:name w:val="MM Topic 2 Zchn"/>
    <w:basedOn w:val="Absatz-Standardschriftart"/>
    <w:link w:val="MMTopic2"/>
    <w:uiPriority w:val="99"/>
    <w:locked/>
    <w:rsid w:val="00D463DC"/>
    <w:rPr>
      <w:rFonts w:ascii="Arial" w:hAnsi="Arial" w:cs="Arial"/>
      <w:b/>
      <w:bCs/>
      <w:i/>
      <w:iCs/>
      <w:sz w:val="28"/>
      <w:szCs w:val="28"/>
      <w:lang w:eastAsia="en-US"/>
    </w:rPr>
  </w:style>
  <w:style w:type="character" w:customStyle="1" w:styleId="MMTopic3Zchn">
    <w:name w:val="MM Topic 3 Zchn"/>
    <w:basedOn w:val="Absatz-Standardschriftart"/>
    <w:link w:val="MMTopic3"/>
    <w:uiPriority w:val="99"/>
    <w:locked/>
    <w:rsid w:val="00B03979"/>
    <w:rPr>
      <w:rFonts w:ascii="Arial" w:hAnsi="Arial" w:cs="Arial"/>
      <w:b/>
      <w:bCs/>
      <w:sz w:val="26"/>
      <w:szCs w:val="26"/>
    </w:rPr>
  </w:style>
  <w:style w:type="character" w:customStyle="1" w:styleId="MMTitleZchn">
    <w:name w:val="MM Title Zchn"/>
    <w:basedOn w:val="TitelZchn"/>
    <w:link w:val="MMTitle"/>
    <w:uiPriority w:val="99"/>
    <w:locked/>
    <w:rsid w:val="005D704A"/>
    <w:rPr>
      <w:rFonts w:ascii="Arial" w:hAnsi="Arial" w:cs="Arial"/>
      <w:b/>
      <w:bCs/>
      <w:kern w:val="28"/>
      <w:sz w:val="32"/>
      <w:szCs w:val="32"/>
      <w:lang w:eastAsia="en-US"/>
    </w:rPr>
  </w:style>
  <w:style w:type="character" w:customStyle="1" w:styleId="MMTopic4Zchn">
    <w:name w:val="MM Topic 4 Zchn"/>
    <w:basedOn w:val="berschrift4Zchn"/>
    <w:link w:val="MMTopic4"/>
    <w:uiPriority w:val="99"/>
    <w:locked/>
    <w:rsid w:val="005D704A"/>
    <w:rPr>
      <w:rFonts w:ascii="Arial" w:hAnsi="Arial" w:cs="Arial"/>
      <w:b/>
      <w:bCs/>
      <w:sz w:val="28"/>
      <w:szCs w:val="28"/>
      <w:lang w:eastAsia="en-US"/>
    </w:rPr>
  </w:style>
  <w:style w:type="table" w:styleId="Tabellenraster">
    <w:name w:val="Table Grid"/>
    <w:basedOn w:val="NormaleTabelle"/>
    <w:rsid w:val="009E52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locked/>
    <w:rsid w:val="009C085D"/>
    <w:rPr>
      <w:color w:val="800080" w:themeColor="followedHyperlink"/>
      <w:u w:val="single"/>
    </w:rPr>
  </w:style>
  <w:style w:type="character" w:customStyle="1" w:styleId="halle1">
    <w:name w:val="halle1"/>
    <w:basedOn w:val="Absatz-Standardschriftart"/>
    <w:rsid w:val="00FA054B"/>
    <w:rPr>
      <w:color w:val="333333"/>
    </w:rPr>
  </w:style>
  <w:style w:type="character" w:customStyle="1" w:styleId="stand1">
    <w:name w:val="stand1"/>
    <w:basedOn w:val="Absatz-Standardschriftart"/>
    <w:rsid w:val="00FA054B"/>
    <w:rPr>
      <w:vanish w:val="0"/>
      <w:webHidden w:val="0"/>
      <w:color w:val="999999"/>
      <w:specVanish w:val="0"/>
    </w:rPr>
  </w:style>
  <w:style w:type="paragraph" w:styleId="berarbeitung">
    <w:name w:val="Revision"/>
    <w:hidden/>
    <w:uiPriority w:val="99"/>
    <w:semiHidden/>
    <w:rsid w:val="004B25F9"/>
    <w:rPr>
      <w:rFonts w:ascii="Arial" w:hAnsi="Arial" w:cs="Arial"/>
      <w:sz w:val="22"/>
      <w:szCs w:val="22"/>
      <w:lang w:eastAsia="en-US"/>
    </w:rPr>
  </w:style>
  <w:style w:type="character" w:customStyle="1" w:styleId="hide-for-small">
    <w:name w:val="hide-for-small"/>
    <w:basedOn w:val="Absatz-Standardschriftart"/>
    <w:rsid w:val="00304D2F"/>
  </w:style>
  <w:style w:type="paragraph" w:styleId="KeinLeerraum">
    <w:name w:val="No Spacing"/>
    <w:uiPriority w:val="1"/>
    <w:qFormat/>
    <w:rsid w:val="00FF300B"/>
    <w:pPr>
      <w:tabs>
        <w:tab w:val="left" w:pos="180"/>
      </w:tabs>
      <w:ind w:right="2591"/>
    </w:pPr>
    <w:rPr>
      <w:rFonts w:ascii="Arial" w:hAnsi="Arial" w:cs="Arial"/>
      <w:sz w:val="22"/>
      <w:szCs w:val="22"/>
      <w:lang w:eastAsia="en-US"/>
    </w:rPr>
  </w:style>
  <w:style w:type="paragraph" w:styleId="StandardWeb">
    <w:name w:val="Normal (Web)"/>
    <w:basedOn w:val="Standard"/>
    <w:uiPriority w:val="99"/>
    <w:semiHidden/>
    <w:unhideWhenUsed/>
    <w:locked/>
    <w:rsid w:val="00345898"/>
    <w:pPr>
      <w:tabs>
        <w:tab w:val="clear" w:pos="180"/>
      </w:tabs>
      <w:spacing w:before="100" w:beforeAutospacing="1" w:after="100" w:afterAutospacing="1"/>
      <w:ind w:right="0"/>
    </w:pPr>
    <w:rPr>
      <w:rFonts w:ascii="Times New Roman" w:hAnsi="Times New Roman" w:cs="Times New Roman"/>
      <w:sz w:val="24"/>
      <w:szCs w:val="24"/>
      <w:lang w:eastAsia="de-DE"/>
    </w:rPr>
  </w:style>
  <w:style w:type="character" w:styleId="Fett">
    <w:name w:val="Strong"/>
    <w:basedOn w:val="Absatz-Standardschriftart"/>
    <w:uiPriority w:val="22"/>
    <w:qFormat/>
    <w:rsid w:val="008D2477"/>
    <w:rPr>
      <w:b/>
      <w:bCs/>
    </w:rPr>
  </w:style>
  <w:style w:type="character" w:customStyle="1" w:styleId="NichtaufgelsteErwhnung1">
    <w:name w:val="Nicht aufgelöste Erwähnung1"/>
    <w:basedOn w:val="Absatz-Standardschriftart"/>
    <w:uiPriority w:val="99"/>
    <w:semiHidden/>
    <w:unhideWhenUsed/>
    <w:rsid w:val="0056067B"/>
    <w:rPr>
      <w:color w:val="605E5C"/>
      <w:shd w:val="clear" w:color="auto" w:fill="E1DFDD"/>
    </w:rPr>
  </w:style>
  <w:style w:type="paragraph" w:customStyle="1" w:styleId="information">
    <w:name w:val="information"/>
    <w:basedOn w:val="Standard"/>
    <w:rsid w:val="00BF5435"/>
    <w:pPr>
      <w:tabs>
        <w:tab w:val="clear" w:pos="180"/>
      </w:tabs>
      <w:spacing w:before="100" w:beforeAutospacing="1" w:after="100" w:afterAutospacing="1"/>
      <w:ind w:right="0"/>
    </w:pPr>
    <w:rPr>
      <w:rFonts w:ascii="Times New Roman" w:hAnsi="Times New Roman" w:cs="Times New Roman"/>
      <w:sz w:val="24"/>
      <w:szCs w:val="24"/>
      <w:lang w:eastAsia="de-DE"/>
    </w:rPr>
  </w:style>
  <w:style w:type="paragraph" w:customStyle="1" w:styleId="Default">
    <w:name w:val="Default"/>
    <w:rsid w:val="002721C6"/>
    <w:pPr>
      <w:autoSpaceDE w:val="0"/>
      <w:autoSpaceDN w:val="0"/>
      <w:adjustRightInd w:val="0"/>
    </w:pPr>
    <w:rPr>
      <w:rFonts w:ascii="Minion Pro" w:hAnsi="Minion Pro" w:cs="Minion Pro"/>
      <w:color w:val="000000"/>
      <w:sz w:val="24"/>
      <w:szCs w:val="24"/>
    </w:rPr>
  </w:style>
  <w:style w:type="paragraph" w:customStyle="1" w:styleId="Pa0">
    <w:name w:val="Pa0"/>
    <w:basedOn w:val="Default"/>
    <w:next w:val="Default"/>
    <w:uiPriority w:val="99"/>
    <w:rsid w:val="002721C6"/>
    <w:pPr>
      <w:spacing w:line="241" w:lineRule="atLeast"/>
    </w:pPr>
    <w:rPr>
      <w:rFonts w:cs="Times New Roman"/>
      <w:color w:val="auto"/>
    </w:rPr>
  </w:style>
  <w:style w:type="character" w:customStyle="1" w:styleId="A1">
    <w:name w:val="A1"/>
    <w:uiPriority w:val="99"/>
    <w:rsid w:val="002721C6"/>
    <w:rPr>
      <w:rFonts w:cs="Minion Pro"/>
      <w:color w:val="000000"/>
      <w:sz w:val="36"/>
      <w:szCs w:val="36"/>
    </w:rPr>
  </w:style>
  <w:style w:type="paragraph" w:customStyle="1" w:styleId="Pa1">
    <w:name w:val="Pa1"/>
    <w:basedOn w:val="Default"/>
    <w:next w:val="Default"/>
    <w:uiPriority w:val="99"/>
    <w:rsid w:val="002721C6"/>
    <w:pPr>
      <w:spacing w:line="241" w:lineRule="atLeast"/>
    </w:pPr>
    <w:rPr>
      <w:rFonts w:cs="Times New Roman"/>
      <w:color w:val="auto"/>
    </w:rPr>
  </w:style>
  <w:style w:type="character" w:customStyle="1" w:styleId="A3">
    <w:name w:val="A3"/>
    <w:uiPriority w:val="99"/>
    <w:rsid w:val="002721C6"/>
    <w:rPr>
      <w:rFonts w:ascii="Segoe Print" w:hAnsi="Segoe Print" w:cs="Segoe Print"/>
      <w:color w:val="000000"/>
      <w:sz w:val="28"/>
      <w:szCs w:val="28"/>
    </w:rPr>
  </w:style>
  <w:style w:type="character" w:customStyle="1" w:styleId="berschrift6Zchn">
    <w:name w:val="Überschrift 6 Zchn"/>
    <w:basedOn w:val="Absatz-Standardschriftart"/>
    <w:link w:val="berschrift6"/>
    <w:semiHidden/>
    <w:rsid w:val="00F212B0"/>
    <w:rPr>
      <w:rFonts w:asciiTheme="majorHAnsi" w:eastAsiaTheme="majorEastAsia" w:hAnsiTheme="majorHAnsi" w:cstheme="majorBidi"/>
      <w:color w:val="243F60" w:themeColor="accent1" w:themeShade="7F"/>
      <w:sz w:val="22"/>
      <w:szCs w:val="22"/>
      <w:lang w:eastAsia="en-US"/>
    </w:rPr>
  </w:style>
  <w:style w:type="paragraph" w:styleId="Listenabsatz">
    <w:name w:val="List Paragraph"/>
    <w:basedOn w:val="Standard"/>
    <w:link w:val="ListenabsatzZchn"/>
    <w:uiPriority w:val="99"/>
    <w:qFormat/>
    <w:rsid w:val="00FB6A95"/>
    <w:pPr>
      <w:ind w:left="720"/>
      <w:contextualSpacing/>
    </w:pPr>
    <w:rPr>
      <w:rFonts w:asciiTheme="minorHAnsi" w:hAnsiTheme="minorHAnsi"/>
      <w:lang w:eastAsia="de-DE"/>
    </w:rPr>
  </w:style>
  <w:style w:type="character" w:customStyle="1" w:styleId="ListenabsatzZchn">
    <w:name w:val="Listenabsatz Zchn"/>
    <w:basedOn w:val="Absatz-Standardschriftart"/>
    <w:link w:val="Listenabsatz"/>
    <w:uiPriority w:val="99"/>
    <w:rsid w:val="00FB6A95"/>
    <w:rPr>
      <w:rFonts w:asciiTheme="minorHAnsi" w:hAnsiTheme="minorHAnsi" w:cs="Arial"/>
      <w:sz w:val="22"/>
      <w:szCs w:val="22"/>
    </w:rPr>
  </w:style>
  <w:style w:type="paragraph" w:customStyle="1" w:styleId="Bullitpoint">
    <w:name w:val="Bullitpoint"/>
    <w:basedOn w:val="Listenabsatz"/>
    <w:rsid w:val="00FB6A95"/>
    <w:pPr>
      <w:numPr>
        <w:numId w:val="4"/>
      </w:numPr>
      <w:tabs>
        <w:tab w:val="num" w:pos="720"/>
      </w:tabs>
      <w:spacing w:after="60"/>
      <w:contextualSpacing w:val="0"/>
    </w:pPr>
  </w:style>
  <w:style w:type="character" w:styleId="NichtaufgelsteErwhnung">
    <w:name w:val="Unresolved Mention"/>
    <w:basedOn w:val="Absatz-Standardschriftart"/>
    <w:uiPriority w:val="99"/>
    <w:semiHidden/>
    <w:unhideWhenUsed/>
    <w:rsid w:val="00722AFF"/>
    <w:rPr>
      <w:color w:val="605E5C"/>
      <w:shd w:val="clear" w:color="auto" w:fill="E1DFDD"/>
    </w:rPr>
  </w:style>
  <w:style w:type="character" w:customStyle="1" w:styleId="link-fix--text">
    <w:name w:val="link-fix--text"/>
    <w:basedOn w:val="Absatz-Standardschriftart"/>
    <w:rsid w:val="00D33255"/>
  </w:style>
  <w:style w:type="character" w:customStyle="1" w:styleId="jlqj4b">
    <w:name w:val="jlqj4b"/>
    <w:basedOn w:val="Absatz-Standardschriftart"/>
    <w:rsid w:val="00FA22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17316">
      <w:bodyDiv w:val="1"/>
      <w:marLeft w:val="0"/>
      <w:marRight w:val="0"/>
      <w:marTop w:val="0"/>
      <w:marBottom w:val="0"/>
      <w:divBdr>
        <w:top w:val="none" w:sz="0" w:space="0" w:color="auto"/>
        <w:left w:val="none" w:sz="0" w:space="0" w:color="auto"/>
        <w:bottom w:val="none" w:sz="0" w:space="0" w:color="auto"/>
        <w:right w:val="none" w:sz="0" w:space="0" w:color="auto"/>
      </w:divBdr>
    </w:div>
    <w:div w:id="138153934">
      <w:bodyDiv w:val="1"/>
      <w:marLeft w:val="0"/>
      <w:marRight w:val="0"/>
      <w:marTop w:val="0"/>
      <w:marBottom w:val="0"/>
      <w:divBdr>
        <w:top w:val="none" w:sz="0" w:space="0" w:color="auto"/>
        <w:left w:val="none" w:sz="0" w:space="0" w:color="auto"/>
        <w:bottom w:val="none" w:sz="0" w:space="0" w:color="auto"/>
        <w:right w:val="none" w:sz="0" w:space="0" w:color="auto"/>
      </w:divBdr>
      <w:divsChild>
        <w:div w:id="2075229122">
          <w:marLeft w:val="360"/>
          <w:marRight w:val="0"/>
          <w:marTop w:val="200"/>
          <w:marBottom w:val="0"/>
          <w:divBdr>
            <w:top w:val="none" w:sz="0" w:space="0" w:color="auto"/>
            <w:left w:val="none" w:sz="0" w:space="0" w:color="auto"/>
            <w:bottom w:val="none" w:sz="0" w:space="0" w:color="auto"/>
            <w:right w:val="none" w:sz="0" w:space="0" w:color="auto"/>
          </w:divBdr>
        </w:div>
        <w:div w:id="859779310">
          <w:marLeft w:val="360"/>
          <w:marRight w:val="0"/>
          <w:marTop w:val="200"/>
          <w:marBottom w:val="0"/>
          <w:divBdr>
            <w:top w:val="none" w:sz="0" w:space="0" w:color="auto"/>
            <w:left w:val="none" w:sz="0" w:space="0" w:color="auto"/>
            <w:bottom w:val="none" w:sz="0" w:space="0" w:color="auto"/>
            <w:right w:val="none" w:sz="0" w:space="0" w:color="auto"/>
          </w:divBdr>
        </w:div>
        <w:div w:id="602958472">
          <w:marLeft w:val="360"/>
          <w:marRight w:val="0"/>
          <w:marTop w:val="200"/>
          <w:marBottom w:val="0"/>
          <w:divBdr>
            <w:top w:val="none" w:sz="0" w:space="0" w:color="auto"/>
            <w:left w:val="none" w:sz="0" w:space="0" w:color="auto"/>
            <w:bottom w:val="none" w:sz="0" w:space="0" w:color="auto"/>
            <w:right w:val="none" w:sz="0" w:space="0" w:color="auto"/>
          </w:divBdr>
        </w:div>
      </w:divsChild>
    </w:div>
    <w:div w:id="179469615">
      <w:bodyDiv w:val="1"/>
      <w:marLeft w:val="0"/>
      <w:marRight w:val="0"/>
      <w:marTop w:val="0"/>
      <w:marBottom w:val="0"/>
      <w:divBdr>
        <w:top w:val="none" w:sz="0" w:space="0" w:color="auto"/>
        <w:left w:val="none" w:sz="0" w:space="0" w:color="auto"/>
        <w:bottom w:val="none" w:sz="0" w:space="0" w:color="auto"/>
        <w:right w:val="none" w:sz="0" w:space="0" w:color="auto"/>
      </w:divBdr>
      <w:divsChild>
        <w:div w:id="1921057050">
          <w:marLeft w:val="0"/>
          <w:marRight w:val="0"/>
          <w:marTop w:val="0"/>
          <w:marBottom w:val="0"/>
          <w:divBdr>
            <w:top w:val="none" w:sz="0" w:space="0" w:color="auto"/>
            <w:left w:val="none" w:sz="0" w:space="0" w:color="auto"/>
            <w:bottom w:val="none" w:sz="0" w:space="0" w:color="auto"/>
            <w:right w:val="none" w:sz="0" w:space="0" w:color="auto"/>
          </w:divBdr>
          <w:divsChild>
            <w:div w:id="514923862">
              <w:marLeft w:val="0"/>
              <w:marRight w:val="0"/>
              <w:marTop w:val="0"/>
              <w:marBottom w:val="0"/>
              <w:divBdr>
                <w:top w:val="none" w:sz="0" w:space="0" w:color="auto"/>
                <w:left w:val="none" w:sz="0" w:space="0" w:color="auto"/>
                <w:bottom w:val="none" w:sz="0" w:space="0" w:color="auto"/>
                <w:right w:val="none" w:sz="0" w:space="0" w:color="auto"/>
              </w:divBdr>
              <w:divsChild>
                <w:div w:id="201329656">
                  <w:marLeft w:val="0"/>
                  <w:marRight w:val="0"/>
                  <w:marTop w:val="0"/>
                  <w:marBottom w:val="0"/>
                  <w:divBdr>
                    <w:top w:val="none" w:sz="0" w:space="0" w:color="auto"/>
                    <w:left w:val="none" w:sz="0" w:space="0" w:color="auto"/>
                    <w:bottom w:val="none" w:sz="0" w:space="0" w:color="auto"/>
                    <w:right w:val="none" w:sz="0" w:space="0" w:color="auto"/>
                  </w:divBdr>
                </w:div>
                <w:div w:id="91050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024163">
          <w:marLeft w:val="0"/>
          <w:marRight w:val="0"/>
          <w:marTop w:val="0"/>
          <w:marBottom w:val="0"/>
          <w:divBdr>
            <w:top w:val="none" w:sz="0" w:space="0" w:color="auto"/>
            <w:left w:val="none" w:sz="0" w:space="0" w:color="auto"/>
            <w:bottom w:val="none" w:sz="0" w:space="0" w:color="auto"/>
            <w:right w:val="none" w:sz="0" w:space="0" w:color="auto"/>
          </w:divBdr>
          <w:divsChild>
            <w:div w:id="790517500">
              <w:marLeft w:val="0"/>
              <w:marRight w:val="0"/>
              <w:marTop w:val="0"/>
              <w:marBottom w:val="0"/>
              <w:divBdr>
                <w:top w:val="none" w:sz="0" w:space="0" w:color="auto"/>
                <w:left w:val="none" w:sz="0" w:space="0" w:color="auto"/>
                <w:bottom w:val="none" w:sz="0" w:space="0" w:color="auto"/>
                <w:right w:val="none" w:sz="0" w:space="0" w:color="auto"/>
              </w:divBdr>
              <w:divsChild>
                <w:div w:id="987366120">
                  <w:marLeft w:val="0"/>
                  <w:marRight w:val="0"/>
                  <w:marTop w:val="0"/>
                  <w:marBottom w:val="0"/>
                  <w:divBdr>
                    <w:top w:val="none" w:sz="0" w:space="0" w:color="auto"/>
                    <w:left w:val="none" w:sz="0" w:space="0" w:color="auto"/>
                    <w:bottom w:val="none" w:sz="0" w:space="0" w:color="auto"/>
                    <w:right w:val="none" w:sz="0" w:space="0" w:color="auto"/>
                  </w:divBdr>
                </w:div>
                <w:div w:id="422145985">
                  <w:marLeft w:val="0"/>
                  <w:marRight w:val="0"/>
                  <w:marTop w:val="0"/>
                  <w:marBottom w:val="0"/>
                  <w:divBdr>
                    <w:top w:val="none" w:sz="0" w:space="0" w:color="auto"/>
                    <w:left w:val="none" w:sz="0" w:space="0" w:color="auto"/>
                    <w:bottom w:val="none" w:sz="0" w:space="0" w:color="auto"/>
                    <w:right w:val="none" w:sz="0" w:space="0" w:color="auto"/>
                  </w:divBdr>
                  <w:divsChild>
                    <w:div w:id="132870016">
                      <w:marLeft w:val="0"/>
                      <w:marRight w:val="0"/>
                      <w:marTop w:val="0"/>
                      <w:marBottom w:val="0"/>
                      <w:divBdr>
                        <w:top w:val="none" w:sz="0" w:space="0" w:color="auto"/>
                        <w:left w:val="none" w:sz="0" w:space="0" w:color="auto"/>
                        <w:bottom w:val="none" w:sz="0" w:space="0" w:color="auto"/>
                        <w:right w:val="none" w:sz="0" w:space="0" w:color="auto"/>
                      </w:divBdr>
                    </w:div>
                  </w:divsChild>
                </w:div>
                <w:div w:id="1397899848">
                  <w:marLeft w:val="0"/>
                  <w:marRight w:val="0"/>
                  <w:marTop w:val="0"/>
                  <w:marBottom w:val="0"/>
                  <w:divBdr>
                    <w:top w:val="none" w:sz="0" w:space="0" w:color="auto"/>
                    <w:left w:val="none" w:sz="0" w:space="0" w:color="auto"/>
                    <w:bottom w:val="none" w:sz="0" w:space="0" w:color="auto"/>
                    <w:right w:val="none" w:sz="0" w:space="0" w:color="auto"/>
                  </w:divBdr>
                  <w:divsChild>
                    <w:div w:id="1648709363">
                      <w:marLeft w:val="0"/>
                      <w:marRight w:val="0"/>
                      <w:marTop w:val="0"/>
                      <w:marBottom w:val="0"/>
                      <w:divBdr>
                        <w:top w:val="none" w:sz="0" w:space="0" w:color="auto"/>
                        <w:left w:val="none" w:sz="0" w:space="0" w:color="auto"/>
                        <w:bottom w:val="none" w:sz="0" w:space="0" w:color="auto"/>
                        <w:right w:val="none" w:sz="0" w:space="0" w:color="auto"/>
                      </w:divBdr>
                    </w:div>
                  </w:divsChild>
                </w:div>
                <w:div w:id="1655062092">
                  <w:marLeft w:val="0"/>
                  <w:marRight w:val="0"/>
                  <w:marTop w:val="0"/>
                  <w:marBottom w:val="0"/>
                  <w:divBdr>
                    <w:top w:val="none" w:sz="0" w:space="0" w:color="auto"/>
                    <w:left w:val="none" w:sz="0" w:space="0" w:color="auto"/>
                    <w:bottom w:val="none" w:sz="0" w:space="0" w:color="auto"/>
                    <w:right w:val="none" w:sz="0" w:space="0" w:color="auto"/>
                  </w:divBdr>
                  <w:divsChild>
                    <w:div w:id="1326282292">
                      <w:marLeft w:val="0"/>
                      <w:marRight w:val="0"/>
                      <w:marTop w:val="0"/>
                      <w:marBottom w:val="0"/>
                      <w:divBdr>
                        <w:top w:val="none" w:sz="0" w:space="0" w:color="auto"/>
                        <w:left w:val="none" w:sz="0" w:space="0" w:color="auto"/>
                        <w:bottom w:val="none" w:sz="0" w:space="0" w:color="auto"/>
                        <w:right w:val="none" w:sz="0" w:space="0" w:color="auto"/>
                      </w:divBdr>
                    </w:div>
                  </w:divsChild>
                </w:div>
                <w:div w:id="677924842">
                  <w:marLeft w:val="0"/>
                  <w:marRight w:val="0"/>
                  <w:marTop w:val="0"/>
                  <w:marBottom w:val="0"/>
                  <w:divBdr>
                    <w:top w:val="none" w:sz="0" w:space="0" w:color="auto"/>
                    <w:left w:val="none" w:sz="0" w:space="0" w:color="auto"/>
                    <w:bottom w:val="none" w:sz="0" w:space="0" w:color="auto"/>
                    <w:right w:val="none" w:sz="0" w:space="0" w:color="auto"/>
                  </w:divBdr>
                  <w:divsChild>
                    <w:div w:id="301691626">
                      <w:marLeft w:val="0"/>
                      <w:marRight w:val="0"/>
                      <w:marTop w:val="0"/>
                      <w:marBottom w:val="0"/>
                      <w:divBdr>
                        <w:top w:val="none" w:sz="0" w:space="0" w:color="auto"/>
                        <w:left w:val="none" w:sz="0" w:space="0" w:color="auto"/>
                        <w:bottom w:val="none" w:sz="0" w:space="0" w:color="auto"/>
                        <w:right w:val="none" w:sz="0" w:space="0" w:color="auto"/>
                      </w:divBdr>
                    </w:div>
                  </w:divsChild>
                </w:div>
                <w:div w:id="51742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99585">
      <w:bodyDiv w:val="1"/>
      <w:marLeft w:val="0"/>
      <w:marRight w:val="0"/>
      <w:marTop w:val="0"/>
      <w:marBottom w:val="0"/>
      <w:divBdr>
        <w:top w:val="none" w:sz="0" w:space="0" w:color="auto"/>
        <w:left w:val="none" w:sz="0" w:space="0" w:color="auto"/>
        <w:bottom w:val="none" w:sz="0" w:space="0" w:color="auto"/>
        <w:right w:val="none" w:sz="0" w:space="0" w:color="auto"/>
      </w:divBdr>
    </w:div>
    <w:div w:id="203374966">
      <w:bodyDiv w:val="1"/>
      <w:marLeft w:val="0"/>
      <w:marRight w:val="0"/>
      <w:marTop w:val="0"/>
      <w:marBottom w:val="0"/>
      <w:divBdr>
        <w:top w:val="none" w:sz="0" w:space="0" w:color="auto"/>
        <w:left w:val="none" w:sz="0" w:space="0" w:color="auto"/>
        <w:bottom w:val="none" w:sz="0" w:space="0" w:color="auto"/>
        <w:right w:val="none" w:sz="0" w:space="0" w:color="auto"/>
      </w:divBdr>
      <w:divsChild>
        <w:div w:id="1559245432">
          <w:marLeft w:val="360"/>
          <w:marRight w:val="0"/>
          <w:marTop w:val="200"/>
          <w:marBottom w:val="0"/>
          <w:divBdr>
            <w:top w:val="none" w:sz="0" w:space="0" w:color="auto"/>
            <w:left w:val="none" w:sz="0" w:space="0" w:color="auto"/>
            <w:bottom w:val="none" w:sz="0" w:space="0" w:color="auto"/>
            <w:right w:val="none" w:sz="0" w:space="0" w:color="auto"/>
          </w:divBdr>
        </w:div>
        <w:div w:id="1647784860">
          <w:marLeft w:val="360"/>
          <w:marRight w:val="0"/>
          <w:marTop w:val="200"/>
          <w:marBottom w:val="0"/>
          <w:divBdr>
            <w:top w:val="none" w:sz="0" w:space="0" w:color="auto"/>
            <w:left w:val="none" w:sz="0" w:space="0" w:color="auto"/>
            <w:bottom w:val="none" w:sz="0" w:space="0" w:color="auto"/>
            <w:right w:val="none" w:sz="0" w:space="0" w:color="auto"/>
          </w:divBdr>
        </w:div>
        <w:div w:id="1045329231">
          <w:marLeft w:val="360"/>
          <w:marRight w:val="0"/>
          <w:marTop w:val="200"/>
          <w:marBottom w:val="0"/>
          <w:divBdr>
            <w:top w:val="none" w:sz="0" w:space="0" w:color="auto"/>
            <w:left w:val="none" w:sz="0" w:space="0" w:color="auto"/>
            <w:bottom w:val="none" w:sz="0" w:space="0" w:color="auto"/>
            <w:right w:val="none" w:sz="0" w:space="0" w:color="auto"/>
          </w:divBdr>
        </w:div>
      </w:divsChild>
    </w:div>
    <w:div w:id="231820069">
      <w:bodyDiv w:val="1"/>
      <w:marLeft w:val="0"/>
      <w:marRight w:val="0"/>
      <w:marTop w:val="0"/>
      <w:marBottom w:val="0"/>
      <w:divBdr>
        <w:top w:val="none" w:sz="0" w:space="0" w:color="auto"/>
        <w:left w:val="none" w:sz="0" w:space="0" w:color="auto"/>
        <w:bottom w:val="none" w:sz="0" w:space="0" w:color="auto"/>
        <w:right w:val="none" w:sz="0" w:space="0" w:color="auto"/>
      </w:divBdr>
    </w:div>
    <w:div w:id="240916481">
      <w:bodyDiv w:val="1"/>
      <w:marLeft w:val="0"/>
      <w:marRight w:val="0"/>
      <w:marTop w:val="0"/>
      <w:marBottom w:val="0"/>
      <w:divBdr>
        <w:top w:val="none" w:sz="0" w:space="0" w:color="auto"/>
        <w:left w:val="none" w:sz="0" w:space="0" w:color="auto"/>
        <w:bottom w:val="none" w:sz="0" w:space="0" w:color="auto"/>
        <w:right w:val="none" w:sz="0" w:space="0" w:color="auto"/>
      </w:divBdr>
    </w:div>
    <w:div w:id="271940303">
      <w:bodyDiv w:val="1"/>
      <w:marLeft w:val="0"/>
      <w:marRight w:val="0"/>
      <w:marTop w:val="0"/>
      <w:marBottom w:val="0"/>
      <w:divBdr>
        <w:top w:val="none" w:sz="0" w:space="0" w:color="auto"/>
        <w:left w:val="none" w:sz="0" w:space="0" w:color="auto"/>
        <w:bottom w:val="none" w:sz="0" w:space="0" w:color="auto"/>
        <w:right w:val="none" w:sz="0" w:space="0" w:color="auto"/>
      </w:divBdr>
    </w:div>
    <w:div w:id="282002193">
      <w:bodyDiv w:val="1"/>
      <w:marLeft w:val="0"/>
      <w:marRight w:val="0"/>
      <w:marTop w:val="0"/>
      <w:marBottom w:val="0"/>
      <w:divBdr>
        <w:top w:val="none" w:sz="0" w:space="0" w:color="auto"/>
        <w:left w:val="none" w:sz="0" w:space="0" w:color="auto"/>
        <w:bottom w:val="none" w:sz="0" w:space="0" w:color="auto"/>
        <w:right w:val="none" w:sz="0" w:space="0" w:color="auto"/>
      </w:divBdr>
      <w:divsChild>
        <w:div w:id="564528517">
          <w:marLeft w:val="360"/>
          <w:marRight w:val="0"/>
          <w:marTop w:val="200"/>
          <w:marBottom w:val="0"/>
          <w:divBdr>
            <w:top w:val="none" w:sz="0" w:space="0" w:color="auto"/>
            <w:left w:val="none" w:sz="0" w:space="0" w:color="auto"/>
            <w:bottom w:val="none" w:sz="0" w:space="0" w:color="auto"/>
            <w:right w:val="none" w:sz="0" w:space="0" w:color="auto"/>
          </w:divBdr>
        </w:div>
        <w:div w:id="774515552">
          <w:marLeft w:val="360"/>
          <w:marRight w:val="0"/>
          <w:marTop w:val="200"/>
          <w:marBottom w:val="0"/>
          <w:divBdr>
            <w:top w:val="none" w:sz="0" w:space="0" w:color="auto"/>
            <w:left w:val="none" w:sz="0" w:space="0" w:color="auto"/>
            <w:bottom w:val="none" w:sz="0" w:space="0" w:color="auto"/>
            <w:right w:val="none" w:sz="0" w:space="0" w:color="auto"/>
          </w:divBdr>
        </w:div>
        <w:div w:id="456340684">
          <w:marLeft w:val="360"/>
          <w:marRight w:val="0"/>
          <w:marTop w:val="200"/>
          <w:marBottom w:val="0"/>
          <w:divBdr>
            <w:top w:val="none" w:sz="0" w:space="0" w:color="auto"/>
            <w:left w:val="none" w:sz="0" w:space="0" w:color="auto"/>
            <w:bottom w:val="none" w:sz="0" w:space="0" w:color="auto"/>
            <w:right w:val="none" w:sz="0" w:space="0" w:color="auto"/>
          </w:divBdr>
        </w:div>
      </w:divsChild>
    </w:div>
    <w:div w:id="305815739">
      <w:bodyDiv w:val="1"/>
      <w:marLeft w:val="0"/>
      <w:marRight w:val="0"/>
      <w:marTop w:val="0"/>
      <w:marBottom w:val="0"/>
      <w:divBdr>
        <w:top w:val="none" w:sz="0" w:space="0" w:color="auto"/>
        <w:left w:val="none" w:sz="0" w:space="0" w:color="auto"/>
        <w:bottom w:val="none" w:sz="0" w:space="0" w:color="auto"/>
        <w:right w:val="none" w:sz="0" w:space="0" w:color="auto"/>
      </w:divBdr>
      <w:divsChild>
        <w:div w:id="231552498">
          <w:marLeft w:val="0"/>
          <w:marRight w:val="0"/>
          <w:marTop w:val="0"/>
          <w:marBottom w:val="0"/>
          <w:divBdr>
            <w:top w:val="none" w:sz="0" w:space="0" w:color="auto"/>
            <w:left w:val="none" w:sz="0" w:space="0" w:color="auto"/>
            <w:bottom w:val="none" w:sz="0" w:space="0" w:color="auto"/>
            <w:right w:val="none" w:sz="0" w:space="0" w:color="auto"/>
          </w:divBdr>
          <w:divsChild>
            <w:div w:id="91019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336780">
      <w:bodyDiv w:val="1"/>
      <w:marLeft w:val="0"/>
      <w:marRight w:val="0"/>
      <w:marTop w:val="0"/>
      <w:marBottom w:val="0"/>
      <w:divBdr>
        <w:top w:val="none" w:sz="0" w:space="0" w:color="auto"/>
        <w:left w:val="none" w:sz="0" w:space="0" w:color="auto"/>
        <w:bottom w:val="none" w:sz="0" w:space="0" w:color="auto"/>
        <w:right w:val="none" w:sz="0" w:space="0" w:color="auto"/>
      </w:divBdr>
      <w:divsChild>
        <w:div w:id="346564474">
          <w:marLeft w:val="0"/>
          <w:marRight w:val="0"/>
          <w:marTop w:val="0"/>
          <w:marBottom w:val="0"/>
          <w:divBdr>
            <w:top w:val="none" w:sz="0" w:space="0" w:color="auto"/>
            <w:left w:val="none" w:sz="0" w:space="0" w:color="auto"/>
            <w:bottom w:val="none" w:sz="0" w:space="0" w:color="auto"/>
            <w:right w:val="none" w:sz="0" w:space="0" w:color="auto"/>
          </w:divBdr>
        </w:div>
      </w:divsChild>
    </w:div>
    <w:div w:id="404039222">
      <w:bodyDiv w:val="1"/>
      <w:marLeft w:val="0"/>
      <w:marRight w:val="0"/>
      <w:marTop w:val="0"/>
      <w:marBottom w:val="0"/>
      <w:divBdr>
        <w:top w:val="none" w:sz="0" w:space="0" w:color="auto"/>
        <w:left w:val="none" w:sz="0" w:space="0" w:color="auto"/>
        <w:bottom w:val="none" w:sz="0" w:space="0" w:color="auto"/>
        <w:right w:val="none" w:sz="0" w:space="0" w:color="auto"/>
      </w:divBdr>
    </w:div>
    <w:div w:id="522206304">
      <w:bodyDiv w:val="1"/>
      <w:marLeft w:val="0"/>
      <w:marRight w:val="0"/>
      <w:marTop w:val="0"/>
      <w:marBottom w:val="0"/>
      <w:divBdr>
        <w:top w:val="none" w:sz="0" w:space="0" w:color="auto"/>
        <w:left w:val="none" w:sz="0" w:space="0" w:color="auto"/>
        <w:bottom w:val="none" w:sz="0" w:space="0" w:color="auto"/>
        <w:right w:val="none" w:sz="0" w:space="0" w:color="auto"/>
      </w:divBdr>
      <w:divsChild>
        <w:div w:id="1450472981">
          <w:marLeft w:val="0"/>
          <w:marRight w:val="0"/>
          <w:marTop w:val="0"/>
          <w:marBottom w:val="0"/>
          <w:divBdr>
            <w:top w:val="none" w:sz="0" w:space="0" w:color="auto"/>
            <w:left w:val="none" w:sz="0" w:space="0" w:color="auto"/>
            <w:bottom w:val="none" w:sz="0" w:space="0" w:color="auto"/>
            <w:right w:val="none" w:sz="0" w:space="0" w:color="auto"/>
          </w:divBdr>
          <w:divsChild>
            <w:div w:id="442922545">
              <w:marLeft w:val="0"/>
              <w:marRight w:val="0"/>
              <w:marTop w:val="100"/>
              <w:marBottom w:val="100"/>
              <w:divBdr>
                <w:top w:val="none" w:sz="0" w:space="0" w:color="auto"/>
                <w:left w:val="none" w:sz="0" w:space="0" w:color="auto"/>
                <w:bottom w:val="none" w:sz="0" w:space="0" w:color="auto"/>
                <w:right w:val="none" w:sz="0" w:space="0" w:color="auto"/>
              </w:divBdr>
              <w:divsChild>
                <w:div w:id="648900083">
                  <w:marLeft w:val="0"/>
                  <w:marRight w:val="0"/>
                  <w:marTop w:val="0"/>
                  <w:marBottom w:val="0"/>
                  <w:divBdr>
                    <w:top w:val="single" w:sz="48" w:space="0" w:color="FFFFFF"/>
                    <w:left w:val="single" w:sz="48" w:space="0" w:color="FFFFFF"/>
                    <w:bottom w:val="single" w:sz="48" w:space="0" w:color="FFFFFF"/>
                    <w:right w:val="single" w:sz="48" w:space="0" w:color="FFFFFF"/>
                  </w:divBdr>
                  <w:divsChild>
                    <w:div w:id="1575244103">
                      <w:marLeft w:val="375"/>
                      <w:marRight w:val="0"/>
                      <w:marTop w:val="510"/>
                      <w:marBottom w:val="0"/>
                      <w:divBdr>
                        <w:top w:val="none" w:sz="0" w:space="0" w:color="auto"/>
                        <w:left w:val="none" w:sz="0" w:space="0" w:color="auto"/>
                        <w:bottom w:val="none" w:sz="0" w:space="0" w:color="auto"/>
                        <w:right w:val="none" w:sz="0" w:space="0" w:color="auto"/>
                      </w:divBdr>
                      <w:divsChild>
                        <w:div w:id="1199321941">
                          <w:marLeft w:val="0"/>
                          <w:marRight w:val="0"/>
                          <w:marTop w:val="0"/>
                          <w:marBottom w:val="0"/>
                          <w:divBdr>
                            <w:top w:val="none" w:sz="0" w:space="0" w:color="auto"/>
                            <w:left w:val="none" w:sz="0" w:space="0" w:color="auto"/>
                            <w:bottom w:val="none" w:sz="0" w:space="0" w:color="auto"/>
                            <w:right w:val="none" w:sz="0" w:space="0" w:color="auto"/>
                          </w:divBdr>
                          <w:divsChild>
                            <w:div w:id="313610554">
                              <w:marLeft w:val="0"/>
                              <w:marRight w:val="0"/>
                              <w:marTop w:val="0"/>
                              <w:marBottom w:val="0"/>
                              <w:divBdr>
                                <w:top w:val="none" w:sz="0" w:space="0" w:color="auto"/>
                                <w:left w:val="none" w:sz="0" w:space="0" w:color="auto"/>
                                <w:bottom w:val="none" w:sz="0" w:space="0" w:color="auto"/>
                                <w:right w:val="none" w:sz="0" w:space="0" w:color="auto"/>
                              </w:divBdr>
                              <w:divsChild>
                                <w:div w:id="675423021">
                                  <w:marLeft w:val="0"/>
                                  <w:marRight w:val="0"/>
                                  <w:marTop w:val="0"/>
                                  <w:marBottom w:val="0"/>
                                  <w:divBdr>
                                    <w:top w:val="none" w:sz="0" w:space="0" w:color="auto"/>
                                    <w:left w:val="none" w:sz="0" w:space="0" w:color="auto"/>
                                    <w:bottom w:val="none" w:sz="0" w:space="0" w:color="auto"/>
                                    <w:right w:val="none" w:sz="0" w:space="0" w:color="auto"/>
                                  </w:divBdr>
                                  <w:divsChild>
                                    <w:div w:id="158368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4177654">
      <w:bodyDiv w:val="1"/>
      <w:marLeft w:val="0"/>
      <w:marRight w:val="0"/>
      <w:marTop w:val="0"/>
      <w:marBottom w:val="0"/>
      <w:divBdr>
        <w:top w:val="none" w:sz="0" w:space="0" w:color="auto"/>
        <w:left w:val="none" w:sz="0" w:space="0" w:color="auto"/>
        <w:bottom w:val="none" w:sz="0" w:space="0" w:color="auto"/>
        <w:right w:val="none" w:sz="0" w:space="0" w:color="auto"/>
      </w:divBdr>
    </w:div>
    <w:div w:id="577861043">
      <w:bodyDiv w:val="1"/>
      <w:marLeft w:val="0"/>
      <w:marRight w:val="0"/>
      <w:marTop w:val="0"/>
      <w:marBottom w:val="0"/>
      <w:divBdr>
        <w:top w:val="none" w:sz="0" w:space="0" w:color="auto"/>
        <w:left w:val="none" w:sz="0" w:space="0" w:color="auto"/>
        <w:bottom w:val="none" w:sz="0" w:space="0" w:color="auto"/>
        <w:right w:val="none" w:sz="0" w:space="0" w:color="auto"/>
      </w:divBdr>
      <w:divsChild>
        <w:div w:id="259219790">
          <w:marLeft w:val="0"/>
          <w:marRight w:val="0"/>
          <w:marTop w:val="0"/>
          <w:marBottom w:val="0"/>
          <w:divBdr>
            <w:top w:val="none" w:sz="0" w:space="0" w:color="auto"/>
            <w:left w:val="none" w:sz="0" w:space="0" w:color="auto"/>
            <w:bottom w:val="none" w:sz="0" w:space="0" w:color="auto"/>
            <w:right w:val="none" w:sz="0" w:space="0" w:color="auto"/>
          </w:divBdr>
        </w:div>
      </w:divsChild>
    </w:div>
    <w:div w:id="583533714">
      <w:bodyDiv w:val="1"/>
      <w:marLeft w:val="0"/>
      <w:marRight w:val="0"/>
      <w:marTop w:val="0"/>
      <w:marBottom w:val="0"/>
      <w:divBdr>
        <w:top w:val="none" w:sz="0" w:space="0" w:color="auto"/>
        <w:left w:val="none" w:sz="0" w:space="0" w:color="auto"/>
        <w:bottom w:val="none" w:sz="0" w:space="0" w:color="auto"/>
        <w:right w:val="none" w:sz="0" w:space="0" w:color="auto"/>
      </w:divBdr>
      <w:divsChild>
        <w:div w:id="1715615506">
          <w:marLeft w:val="360"/>
          <w:marRight w:val="0"/>
          <w:marTop w:val="200"/>
          <w:marBottom w:val="0"/>
          <w:divBdr>
            <w:top w:val="none" w:sz="0" w:space="0" w:color="auto"/>
            <w:left w:val="none" w:sz="0" w:space="0" w:color="auto"/>
            <w:bottom w:val="none" w:sz="0" w:space="0" w:color="auto"/>
            <w:right w:val="none" w:sz="0" w:space="0" w:color="auto"/>
          </w:divBdr>
        </w:div>
        <w:div w:id="495456415">
          <w:marLeft w:val="360"/>
          <w:marRight w:val="0"/>
          <w:marTop w:val="200"/>
          <w:marBottom w:val="0"/>
          <w:divBdr>
            <w:top w:val="none" w:sz="0" w:space="0" w:color="auto"/>
            <w:left w:val="none" w:sz="0" w:space="0" w:color="auto"/>
            <w:bottom w:val="none" w:sz="0" w:space="0" w:color="auto"/>
            <w:right w:val="none" w:sz="0" w:space="0" w:color="auto"/>
          </w:divBdr>
        </w:div>
        <w:div w:id="1897425395">
          <w:marLeft w:val="360"/>
          <w:marRight w:val="0"/>
          <w:marTop w:val="200"/>
          <w:marBottom w:val="0"/>
          <w:divBdr>
            <w:top w:val="none" w:sz="0" w:space="0" w:color="auto"/>
            <w:left w:val="none" w:sz="0" w:space="0" w:color="auto"/>
            <w:bottom w:val="none" w:sz="0" w:space="0" w:color="auto"/>
            <w:right w:val="none" w:sz="0" w:space="0" w:color="auto"/>
          </w:divBdr>
        </w:div>
        <w:div w:id="628366913">
          <w:marLeft w:val="360"/>
          <w:marRight w:val="0"/>
          <w:marTop w:val="200"/>
          <w:marBottom w:val="0"/>
          <w:divBdr>
            <w:top w:val="none" w:sz="0" w:space="0" w:color="auto"/>
            <w:left w:val="none" w:sz="0" w:space="0" w:color="auto"/>
            <w:bottom w:val="none" w:sz="0" w:space="0" w:color="auto"/>
            <w:right w:val="none" w:sz="0" w:space="0" w:color="auto"/>
          </w:divBdr>
        </w:div>
      </w:divsChild>
    </w:div>
    <w:div w:id="646275916">
      <w:bodyDiv w:val="1"/>
      <w:marLeft w:val="0"/>
      <w:marRight w:val="0"/>
      <w:marTop w:val="0"/>
      <w:marBottom w:val="0"/>
      <w:divBdr>
        <w:top w:val="none" w:sz="0" w:space="0" w:color="auto"/>
        <w:left w:val="none" w:sz="0" w:space="0" w:color="auto"/>
        <w:bottom w:val="none" w:sz="0" w:space="0" w:color="auto"/>
        <w:right w:val="none" w:sz="0" w:space="0" w:color="auto"/>
      </w:divBdr>
    </w:div>
    <w:div w:id="757563050">
      <w:bodyDiv w:val="1"/>
      <w:marLeft w:val="0"/>
      <w:marRight w:val="0"/>
      <w:marTop w:val="0"/>
      <w:marBottom w:val="0"/>
      <w:divBdr>
        <w:top w:val="none" w:sz="0" w:space="0" w:color="auto"/>
        <w:left w:val="none" w:sz="0" w:space="0" w:color="auto"/>
        <w:bottom w:val="none" w:sz="0" w:space="0" w:color="auto"/>
        <w:right w:val="none" w:sz="0" w:space="0" w:color="auto"/>
      </w:divBdr>
      <w:divsChild>
        <w:div w:id="2102337953">
          <w:marLeft w:val="0"/>
          <w:marRight w:val="0"/>
          <w:marTop w:val="0"/>
          <w:marBottom w:val="0"/>
          <w:divBdr>
            <w:top w:val="none" w:sz="0" w:space="0" w:color="auto"/>
            <w:left w:val="none" w:sz="0" w:space="0" w:color="auto"/>
            <w:bottom w:val="none" w:sz="0" w:space="0" w:color="auto"/>
            <w:right w:val="none" w:sz="0" w:space="0" w:color="auto"/>
          </w:divBdr>
          <w:divsChild>
            <w:div w:id="1936473185">
              <w:marLeft w:val="0"/>
              <w:marRight w:val="0"/>
              <w:marTop w:val="0"/>
              <w:marBottom w:val="0"/>
              <w:divBdr>
                <w:top w:val="none" w:sz="0" w:space="0" w:color="auto"/>
                <w:left w:val="none" w:sz="0" w:space="0" w:color="auto"/>
                <w:bottom w:val="none" w:sz="0" w:space="0" w:color="auto"/>
                <w:right w:val="none" w:sz="0" w:space="0" w:color="auto"/>
              </w:divBdr>
              <w:divsChild>
                <w:div w:id="1722972268">
                  <w:marLeft w:val="0"/>
                  <w:marRight w:val="0"/>
                  <w:marTop w:val="0"/>
                  <w:marBottom w:val="0"/>
                  <w:divBdr>
                    <w:top w:val="none" w:sz="0" w:space="0" w:color="auto"/>
                    <w:left w:val="none" w:sz="0" w:space="0" w:color="auto"/>
                    <w:bottom w:val="none" w:sz="0" w:space="0" w:color="auto"/>
                    <w:right w:val="none" w:sz="0" w:space="0" w:color="auto"/>
                  </w:divBdr>
                  <w:divsChild>
                    <w:div w:id="984972476">
                      <w:marLeft w:val="0"/>
                      <w:marRight w:val="0"/>
                      <w:marTop w:val="0"/>
                      <w:marBottom w:val="0"/>
                      <w:divBdr>
                        <w:top w:val="none" w:sz="0" w:space="0" w:color="auto"/>
                        <w:left w:val="none" w:sz="0" w:space="0" w:color="auto"/>
                        <w:bottom w:val="none" w:sz="0" w:space="0" w:color="auto"/>
                        <w:right w:val="none" w:sz="0" w:space="0" w:color="auto"/>
                      </w:divBdr>
                      <w:divsChild>
                        <w:div w:id="1905993872">
                          <w:marLeft w:val="0"/>
                          <w:marRight w:val="0"/>
                          <w:marTop w:val="0"/>
                          <w:marBottom w:val="0"/>
                          <w:divBdr>
                            <w:top w:val="none" w:sz="0" w:space="0" w:color="auto"/>
                            <w:left w:val="none" w:sz="0" w:space="0" w:color="auto"/>
                            <w:bottom w:val="none" w:sz="0" w:space="0" w:color="auto"/>
                            <w:right w:val="none" w:sz="0" w:space="0" w:color="auto"/>
                          </w:divBdr>
                          <w:divsChild>
                            <w:div w:id="1770537655">
                              <w:marLeft w:val="0"/>
                              <w:marRight w:val="0"/>
                              <w:marTop w:val="0"/>
                              <w:marBottom w:val="0"/>
                              <w:divBdr>
                                <w:top w:val="none" w:sz="0" w:space="0" w:color="auto"/>
                                <w:left w:val="none" w:sz="0" w:space="0" w:color="auto"/>
                                <w:bottom w:val="none" w:sz="0" w:space="0" w:color="auto"/>
                                <w:right w:val="none" w:sz="0" w:space="0" w:color="auto"/>
                              </w:divBdr>
                              <w:divsChild>
                                <w:div w:id="141743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1200372">
              <w:marLeft w:val="0"/>
              <w:marRight w:val="0"/>
              <w:marTop w:val="0"/>
              <w:marBottom w:val="0"/>
              <w:divBdr>
                <w:top w:val="none" w:sz="0" w:space="0" w:color="auto"/>
                <w:left w:val="none" w:sz="0" w:space="0" w:color="auto"/>
                <w:bottom w:val="none" w:sz="0" w:space="0" w:color="auto"/>
                <w:right w:val="none" w:sz="0" w:space="0" w:color="auto"/>
              </w:divBdr>
              <w:divsChild>
                <w:div w:id="1515534671">
                  <w:marLeft w:val="0"/>
                  <w:marRight w:val="0"/>
                  <w:marTop w:val="0"/>
                  <w:marBottom w:val="0"/>
                  <w:divBdr>
                    <w:top w:val="none" w:sz="0" w:space="0" w:color="auto"/>
                    <w:left w:val="none" w:sz="0" w:space="0" w:color="auto"/>
                    <w:bottom w:val="none" w:sz="0" w:space="0" w:color="auto"/>
                    <w:right w:val="none" w:sz="0" w:space="0" w:color="auto"/>
                  </w:divBdr>
                  <w:divsChild>
                    <w:div w:id="249775248">
                      <w:marLeft w:val="0"/>
                      <w:marRight w:val="0"/>
                      <w:marTop w:val="0"/>
                      <w:marBottom w:val="0"/>
                      <w:divBdr>
                        <w:top w:val="none" w:sz="0" w:space="0" w:color="auto"/>
                        <w:left w:val="none" w:sz="0" w:space="0" w:color="auto"/>
                        <w:bottom w:val="none" w:sz="0" w:space="0" w:color="auto"/>
                        <w:right w:val="none" w:sz="0" w:space="0" w:color="auto"/>
                      </w:divBdr>
                      <w:divsChild>
                        <w:div w:id="523205224">
                          <w:marLeft w:val="0"/>
                          <w:marRight w:val="0"/>
                          <w:marTop w:val="0"/>
                          <w:marBottom w:val="0"/>
                          <w:divBdr>
                            <w:top w:val="none" w:sz="0" w:space="0" w:color="auto"/>
                            <w:left w:val="none" w:sz="0" w:space="0" w:color="auto"/>
                            <w:bottom w:val="none" w:sz="0" w:space="0" w:color="auto"/>
                            <w:right w:val="none" w:sz="0" w:space="0" w:color="auto"/>
                          </w:divBdr>
                          <w:divsChild>
                            <w:div w:id="195305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714762">
                  <w:marLeft w:val="0"/>
                  <w:marRight w:val="0"/>
                  <w:marTop w:val="0"/>
                  <w:marBottom w:val="0"/>
                  <w:divBdr>
                    <w:top w:val="none" w:sz="0" w:space="0" w:color="auto"/>
                    <w:left w:val="none" w:sz="0" w:space="0" w:color="auto"/>
                    <w:bottom w:val="none" w:sz="0" w:space="0" w:color="auto"/>
                    <w:right w:val="none" w:sz="0" w:space="0" w:color="auto"/>
                  </w:divBdr>
                  <w:divsChild>
                    <w:div w:id="1037200753">
                      <w:marLeft w:val="0"/>
                      <w:marRight w:val="0"/>
                      <w:marTop w:val="0"/>
                      <w:marBottom w:val="0"/>
                      <w:divBdr>
                        <w:top w:val="none" w:sz="0" w:space="0" w:color="auto"/>
                        <w:left w:val="none" w:sz="0" w:space="0" w:color="auto"/>
                        <w:bottom w:val="none" w:sz="0" w:space="0" w:color="auto"/>
                        <w:right w:val="none" w:sz="0" w:space="0" w:color="auto"/>
                      </w:divBdr>
                      <w:divsChild>
                        <w:div w:id="2096196637">
                          <w:marLeft w:val="0"/>
                          <w:marRight w:val="0"/>
                          <w:marTop w:val="0"/>
                          <w:marBottom w:val="0"/>
                          <w:divBdr>
                            <w:top w:val="none" w:sz="0" w:space="0" w:color="auto"/>
                            <w:left w:val="none" w:sz="0" w:space="0" w:color="auto"/>
                            <w:bottom w:val="none" w:sz="0" w:space="0" w:color="auto"/>
                            <w:right w:val="none" w:sz="0" w:space="0" w:color="auto"/>
                          </w:divBdr>
                          <w:divsChild>
                            <w:div w:id="2078702807">
                              <w:marLeft w:val="0"/>
                              <w:marRight w:val="0"/>
                              <w:marTop w:val="0"/>
                              <w:marBottom w:val="0"/>
                              <w:divBdr>
                                <w:top w:val="none" w:sz="0" w:space="0" w:color="auto"/>
                                <w:left w:val="none" w:sz="0" w:space="0" w:color="auto"/>
                                <w:bottom w:val="none" w:sz="0" w:space="0" w:color="auto"/>
                                <w:right w:val="none" w:sz="0" w:space="0" w:color="auto"/>
                              </w:divBdr>
                              <w:divsChild>
                                <w:div w:id="91319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704674">
              <w:marLeft w:val="0"/>
              <w:marRight w:val="0"/>
              <w:marTop w:val="0"/>
              <w:marBottom w:val="0"/>
              <w:divBdr>
                <w:top w:val="none" w:sz="0" w:space="0" w:color="auto"/>
                <w:left w:val="none" w:sz="0" w:space="0" w:color="auto"/>
                <w:bottom w:val="none" w:sz="0" w:space="0" w:color="auto"/>
                <w:right w:val="none" w:sz="0" w:space="0" w:color="auto"/>
              </w:divBdr>
              <w:divsChild>
                <w:div w:id="1326587717">
                  <w:marLeft w:val="0"/>
                  <w:marRight w:val="0"/>
                  <w:marTop w:val="0"/>
                  <w:marBottom w:val="0"/>
                  <w:divBdr>
                    <w:top w:val="none" w:sz="0" w:space="0" w:color="auto"/>
                    <w:left w:val="none" w:sz="0" w:space="0" w:color="auto"/>
                    <w:bottom w:val="none" w:sz="0" w:space="0" w:color="auto"/>
                    <w:right w:val="none" w:sz="0" w:space="0" w:color="auto"/>
                  </w:divBdr>
                  <w:divsChild>
                    <w:div w:id="1093281059">
                      <w:marLeft w:val="0"/>
                      <w:marRight w:val="0"/>
                      <w:marTop w:val="0"/>
                      <w:marBottom w:val="0"/>
                      <w:divBdr>
                        <w:top w:val="none" w:sz="0" w:space="0" w:color="auto"/>
                        <w:left w:val="none" w:sz="0" w:space="0" w:color="auto"/>
                        <w:bottom w:val="none" w:sz="0" w:space="0" w:color="auto"/>
                        <w:right w:val="none" w:sz="0" w:space="0" w:color="auto"/>
                      </w:divBdr>
                      <w:divsChild>
                        <w:div w:id="700471200">
                          <w:marLeft w:val="0"/>
                          <w:marRight w:val="0"/>
                          <w:marTop w:val="0"/>
                          <w:marBottom w:val="0"/>
                          <w:divBdr>
                            <w:top w:val="none" w:sz="0" w:space="0" w:color="auto"/>
                            <w:left w:val="none" w:sz="0" w:space="0" w:color="auto"/>
                            <w:bottom w:val="none" w:sz="0" w:space="0" w:color="auto"/>
                            <w:right w:val="none" w:sz="0" w:space="0" w:color="auto"/>
                          </w:divBdr>
                          <w:divsChild>
                            <w:div w:id="108927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813868">
                  <w:marLeft w:val="0"/>
                  <w:marRight w:val="0"/>
                  <w:marTop w:val="0"/>
                  <w:marBottom w:val="0"/>
                  <w:divBdr>
                    <w:top w:val="none" w:sz="0" w:space="0" w:color="auto"/>
                    <w:left w:val="none" w:sz="0" w:space="0" w:color="auto"/>
                    <w:bottom w:val="none" w:sz="0" w:space="0" w:color="auto"/>
                    <w:right w:val="none" w:sz="0" w:space="0" w:color="auto"/>
                  </w:divBdr>
                  <w:divsChild>
                    <w:div w:id="876242355">
                      <w:marLeft w:val="0"/>
                      <w:marRight w:val="0"/>
                      <w:marTop w:val="0"/>
                      <w:marBottom w:val="0"/>
                      <w:divBdr>
                        <w:top w:val="none" w:sz="0" w:space="0" w:color="auto"/>
                        <w:left w:val="none" w:sz="0" w:space="0" w:color="auto"/>
                        <w:bottom w:val="none" w:sz="0" w:space="0" w:color="auto"/>
                        <w:right w:val="none" w:sz="0" w:space="0" w:color="auto"/>
                      </w:divBdr>
                      <w:divsChild>
                        <w:div w:id="797528795">
                          <w:marLeft w:val="0"/>
                          <w:marRight w:val="0"/>
                          <w:marTop w:val="0"/>
                          <w:marBottom w:val="0"/>
                          <w:divBdr>
                            <w:top w:val="none" w:sz="0" w:space="0" w:color="auto"/>
                            <w:left w:val="none" w:sz="0" w:space="0" w:color="auto"/>
                            <w:bottom w:val="none" w:sz="0" w:space="0" w:color="auto"/>
                            <w:right w:val="none" w:sz="0" w:space="0" w:color="auto"/>
                          </w:divBdr>
                          <w:divsChild>
                            <w:div w:id="43261135">
                              <w:marLeft w:val="0"/>
                              <w:marRight w:val="0"/>
                              <w:marTop w:val="0"/>
                              <w:marBottom w:val="0"/>
                              <w:divBdr>
                                <w:top w:val="none" w:sz="0" w:space="0" w:color="auto"/>
                                <w:left w:val="none" w:sz="0" w:space="0" w:color="auto"/>
                                <w:bottom w:val="none" w:sz="0" w:space="0" w:color="auto"/>
                                <w:right w:val="none" w:sz="0" w:space="0" w:color="auto"/>
                              </w:divBdr>
                              <w:divsChild>
                                <w:div w:id="204236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551654">
              <w:marLeft w:val="0"/>
              <w:marRight w:val="0"/>
              <w:marTop w:val="0"/>
              <w:marBottom w:val="0"/>
              <w:divBdr>
                <w:top w:val="none" w:sz="0" w:space="0" w:color="auto"/>
                <w:left w:val="none" w:sz="0" w:space="0" w:color="auto"/>
                <w:bottom w:val="none" w:sz="0" w:space="0" w:color="auto"/>
                <w:right w:val="none" w:sz="0" w:space="0" w:color="auto"/>
              </w:divBdr>
              <w:divsChild>
                <w:div w:id="327751480">
                  <w:marLeft w:val="0"/>
                  <w:marRight w:val="0"/>
                  <w:marTop w:val="0"/>
                  <w:marBottom w:val="0"/>
                  <w:divBdr>
                    <w:top w:val="none" w:sz="0" w:space="0" w:color="auto"/>
                    <w:left w:val="none" w:sz="0" w:space="0" w:color="auto"/>
                    <w:bottom w:val="none" w:sz="0" w:space="0" w:color="auto"/>
                    <w:right w:val="none" w:sz="0" w:space="0" w:color="auto"/>
                  </w:divBdr>
                  <w:divsChild>
                    <w:div w:id="1741095970">
                      <w:marLeft w:val="0"/>
                      <w:marRight w:val="0"/>
                      <w:marTop w:val="0"/>
                      <w:marBottom w:val="0"/>
                      <w:divBdr>
                        <w:top w:val="none" w:sz="0" w:space="0" w:color="auto"/>
                        <w:left w:val="none" w:sz="0" w:space="0" w:color="auto"/>
                        <w:bottom w:val="none" w:sz="0" w:space="0" w:color="auto"/>
                        <w:right w:val="none" w:sz="0" w:space="0" w:color="auto"/>
                      </w:divBdr>
                      <w:divsChild>
                        <w:div w:id="207109637">
                          <w:marLeft w:val="0"/>
                          <w:marRight w:val="0"/>
                          <w:marTop w:val="0"/>
                          <w:marBottom w:val="0"/>
                          <w:divBdr>
                            <w:top w:val="none" w:sz="0" w:space="0" w:color="auto"/>
                            <w:left w:val="none" w:sz="0" w:space="0" w:color="auto"/>
                            <w:bottom w:val="none" w:sz="0" w:space="0" w:color="auto"/>
                            <w:right w:val="none" w:sz="0" w:space="0" w:color="auto"/>
                          </w:divBdr>
                          <w:divsChild>
                            <w:div w:id="152177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629935">
                  <w:marLeft w:val="0"/>
                  <w:marRight w:val="0"/>
                  <w:marTop w:val="0"/>
                  <w:marBottom w:val="0"/>
                  <w:divBdr>
                    <w:top w:val="none" w:sz="0" w:space="0" w:color="auto"/>
                    <w:left w:val="none" w:sz="0" w:space="0" w:color="auto"/>
                    <w:bottom w:val="none" w:sz="0" w:space="0" w:color="auto"/>
                    <w:right w:val="none" w:sz="0" w:space="0" w:color="auto"/>
                  </w:divBdr>
                  <w:divsChild>
                    <w:div w:id="1127819975">
                      <w:marLeft w:val="0"/>
                      <w:marRight w:val="0"/>
                      <w:marTop w:val="0"/>
                      <w:marBottom w:val="0"/>
                      <w:divBdr>
                        <w:top w:val="none" w:sz="0" w:space="0" w:color="auto"/>
                        <w:left w:val="none" w:sz="0" w:space="0" w:color="auto"/>
                        <w:bottom w:val="none" w:sz="0" w:space="0" w:color="auto"/>
                        <w:right w:val="none" w:sz="0" w:space="0" w:color="auto"/>
                      </w:divBdr>
                      <w:divsChild>
                        <w:div w:id="287244363">
                          <w:marLeft w:val="0"/>
                          <w:marRight w:val="0"/>
                          <w:marTop w:val="0"/>
                          <w:marBottom w:val="0"/>
                          <w:divBdr>
                            <w:top w:val="none" w:sz="0" w:space="0" w:color="auto"/>
                            <w:left w:val="none" w:sz="0" w:space="0" w:color="auto"/>
                            <w:bottom w:val="none" w:sz="0" w:space="0" w:color="auto"/>
                            <w:right w:val="none" w:sz="0" w:space="0" w:color="auto"/>
                          </w:divBdr>
                          <w:divsChild>
                            <w:div w:id="664088079">
                              <w:marLeft w:val="0"/>
                              <w:marRight w:val="0"/>
                              <w:marTop w:val="0"/>
                              <w:marBottom w:val="0"/>
                              <w:divBdr>
                                <w:top w:val="none" w:sz="0" w:space="0" w:color="auto"/>
                                <w:left w:val="none" w:sz="0" w:space="0" w:color="auto"/>
                                <w:bottom w:val="none" w:sz="0" w:space="0" w:color="auto"/>
                                <w:right w:val="none" w:sz="0" w:space="0" w:color="auto"/>
                              </w:divBdr>
                              <w:divsChild>
                                <w:div w:id="106432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2267355">
      <w:bodyDiv w:val="1"/>
      <w:marLeft w:val="0"/>
      <w:marRight w:val="0"/>
      <w:marTop w:val="0"/>
      <w:marBottom w:val="0"/>
      <w:divBdr>
        <w:top w:val="none" w:sz="0" w:space="0" w:color="auto"/>
        <w:left w:val="none" w:sz="0" w:space="0" w:color="auto"/>
        <w:bottom w:val="none" w:sz="0" w:space="0" w:color="auto"/>
        <w:right w:val="none" w:sz="0" w:space="0" w:color="auto"/>
      </w:divBdr>
    </w:div>
    <w:div w:id="767432589">
      <w:bodyDiv w:val="1"/>
      <w:marLeft w:val="0"/>
      <w:marRight w:val="0"/>
      <w:marTop w:val="0"/>
      <w:marBottom w:val="0"/>
      <w:divBdr>
        <w:top w:val="none" w:sz="0" w:space="0" w:color="auto"/>
        <w:left w:val="none" w:sz="0" w:space="0" w:color="auto"/>
        <w:bottom w:val="none" w:sz="0" w:space="0" w:color="auto"/>
        <w:right w:val="none" w:sz="0" w:space="0" w:color="auto"/>
      </w:divBdr>
    </w:div>
    <w:div w:id="774204736">
      <w:bodyDiv w:val="1"/>
      <w:marLeft w:val="0"/>
      <w:marRight w:val="0"/>
      <w:marTop w:val="0"/>
      <w:marBottom w:val="0"/>
      <w:divBdr>
        <w:top w:val="none" w:sz="0" w:space="0" w:color="auto"/>
        <w:left w:val="none" w:sz="0" w:space="0" w:color="auto"/>
        <w:bottom w:val="none" w:sz="0" w:space="0" w:color="auto"/>
        <w:right w:val="none" w:sz="0" w:space="0" w:color="auto"/>
      </w:divBdr>
      <w:divsChild>
        <w:div w:id="1027949843">
          <w:marLeft w:val="360"/>
          <w:marRight w:val="0"/>
          <w:marTop w:val="200"/>
          <w:marBottom w:val="0"/>
          <w:divBdr>
            <w:top w:val="none" w:sz="0" w:space="0" w:color="auto"/>
            <w:left w:val="none" w:sz="0" w:space="0" w:color="auto"/>
            <w:bottom w:val="none" w:sz="0" w:space="0" w:color="auto"/>
            <w:right w:val="none" w:sz="0" w:space="0" w:color="auto"/>
          </w:divBdr>
        </w:div>
        <w:div w:id="3561147">
          <w:marLeft w:val="360"/>
          <w:marRight w:val="0"/>
          <w:marTop w:val="200"/>
          <w:marBottom w:val="0"/>
          <w:divBdr>
            <w:top w:val="none" w:sz="0" w:space="0" w:color="auto"/>
            <w:left w:val="none" w:sz="0" w:space="0" w:color="auto"/>
            <w:bottom w:val="none" w:sz="0" w:space="0" w:color="auto"/>
            <w:right w:val="none" w:sz="0" w:space="0" w:color="auto"/>
          </w:divBdr>
        </w:div>
        <w:div w:id="343672093">
          <w:marLeft w:val="360"/>
          <w:marRight w:val="0"/>
          <w:marTop w:val="200"/>
          <w:marBottom w:val="0"/>
          <w:divBdr>
            <w:top w:val="none" w:sz="0" w:space="0" w:color="auto"/>
            <w:left w:val="none" w:sz="0" w:space="0" w:color="auto"/>
            <w:bottom w:val="none" w:sz="0" w:space="0" w:color="auto"/>
            <w:right w:val="none" w:sz="0" w:space="0" w:color="auto"/>
          </w:divBdr>
        </w:div>
      </w:divsChild>
    </w:div>
    <w:div w:id="794904486">
      <w:marLeft w:val="0"/>
      <w:marRight w:val="0"/>
      <w:marTop w:val="0"/>
      <w:marBottom w:val="0"/>
      <w:divBdr>
        <w:top w:val="none" w:sz="0" w:space="0" w:color="auto"/>
        <w:left w:val="none" w:sz="0" w:space="0" w:color="auto"/>
        <w:bottom w:val="none" w:sz="0" w:space="0" w:color="auto"/>
        <w:right w:val="none" w:sz="0" w:space="0" w:color="auto"/>
      </w:divBdr>
      <w:divsChild>
        <w:div w:id="794904480">
          <w:marLeft w:val="0"/>
          <w:marRight w:val="0"/>
          <w:marTop w:val="0"/>
          <w:marBottom w:val="0"/>
          <w:divBdr>
            <w:top w:val="none" w:sz="0" w:space="0" w:color="auto"/>
            <w:left w:val="none" w:sz="0" w:space="0" w:color="auto"/>
            <w:bottom w:val="none" w:sz="0" w:space="0" w:color="auto"/>
            <w:right w:val="none" w:sz="0" w:space="0" w:color="auto"/>
          </w:divBdr>
          <w:divsChild>
            <w:div w:id="794904476">
              <w:marLeft w:val="0"/>
              <w:marRight w:val="0"/>
              <w:marTop w:val="100"/>
              <w:marBottom w:val="100"/>
              <w:divBdr>
                <w:top w:val="none" w:sz="0" w:space="0" w:color="auto"/>
                <w:left w:val="none" w:sz="0" w:space="0" w:color="auto"/>
                <w:bottom w:val="none" w:sz="0" w:space="0" w:color="auto"/>
                <w:right w:val="none" w:sz="0" w:space="0" w:color="auto"/>
              </w:divBdr>
              <w:divsChild>
                <w:div w:id="794904482">
                  <w:marLeft w:val="0"/>
                  <w:marRight w:val="0"/>
                  <w:marTop w:val="0"/>
                  <w:marBottom w:val="0"/>
                  <w:divBdr>
                    <w:top w:val="single" w:sz="48" w:space="0" w:color="FFFFFF"/>
                    <w:left w:val="single" w:sz="48" w:space="0" w:color="FFFFFF"/>
                    <w:bottom w:val="single" w:sz="48" w:space="0" w:color="FFFFFF"/>
                    <w:right w:val="single" w:sz="48" w:space="0" w:color="FFFFFF"/>
                  </w:divBdr>
                  <w:divsChild>
                    <w:div w:id="794904481">
                      <w:marLeft w:val="330"/>
                      <w:marRight w:val="0"/>
                      <w:marTop w:val="449"/>
                      <w:marBottom w:val="0"/>
                      <w:divBdr>
                        <w:top w:val="none" w:sz="0" w:space="0" w:color="auto"/>
                        <w:left w:val="none" w:sz="0" w:space="0" w:color="auto"/>
                        <w:bottom w:val="none" w:sz="0" w:space="0" w:color="auto"/>
                        <w:right w:val="none" w:sz="0" w:space="0" w:color="auto"/>
                      </w:divBdr>
                      <w:divsChild>
                        <w:div w:id="794904477">
                          <w:marLeft w:val="0"/>
                          <w:marRight w:val="0"/>
                          <w:marTop w:val="0"/>
                          <w:marBottom w:val="0"/>
                          <w:divBdr>
                            <w:top w:val="none" w:sz="0" w:space="0" w:color="auto"/>
                            <w:left w:val="none" w:sz="0" w:space="0" w:color="auto"/>
                            <w:bottom w:val="none" w:sz="0" w:space="0" w:color="auto"/>
                            <w:right w:val="none" w:sz="0" w:space="0" w:color="auto"/>
                          </w:divBdr>
                          <w:divsChild>
                            <w:div w:id="79490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904487">
      <w:marLeft w:val="0"/>
      <w:marRight w:val="0"/>
      <w:marTop w:val="0"/>
      <w:marBottom w:val="0"/>
      <w:divBdr>
        <w:top w:val="none" w:sz="0" w:space="0" w:color="auto"/>
        <w:left w:val="none" w:sz="0" w:space="0" w:color="auto"/>
        <w:bottom w:val="none" w:sz="0" w:space="0" w:color="auto"/>
        <w:right w:val="none" w:sz="0" w:space="0" w:color="auto"/>
      </w:divBdr>
      <w:divsChild>
        <w:div w:id="794904471">
          <w:marLeft w:val="0"/>
          <w:marRight w:val="0"/>
          <w:marTop w:val="0"/>
          <w:marBottom w:val="0"/>
          <w:divBdr>
            <w:top w:val="none" w:sz="0" w:space="0" w:color="auto"/>
            <w:left w:val="none" w:sz="0" w:space="0" w:color="auto"/>
            <w:bottom w:val="none" w:sz="0" w:space="0" w:color="auto"/>
            <w:right w:val="none" w:sz="0" w:space="0" w:color="auto"/>
          </w:divBdr>
          <w:divsChild>
            <w:div w:id="794904475">
              <w:marLeft w:val="0"/>
              <w:marRight w:val="0"/>
              <w:marTop w:val="100"/>
              <w:marBottom w:val="100"/>
              <w:divBdr>
                <w:top w:val="none" w:sz="0" w:space="0" w:color="auto"/>
                <w:left w:val="none" w:sz="0" w:space="0" w:color="auto"/>
                <w:bottom w:val="none" w:sz="0" w:space="0" w:color="auto"/>
                <w:right w:val="none" w:sz="0" w:space="0" w:color="auto"/>
              </w:divBdr>
              <w:divsChild>
                <w:div w:id="794904485">
                  <w:marLeft w:val="0"/>
                  <w:marRight w:val="0"/>
                  <w:marTop w:val="0"/>
                  <w:marBottom w:val="0"/>
                  <w:divBdr>
                    <w:top w:val="single" w:sz="48" w:space="0" w:color="FFFFFF"/>
                    <w:left w:val="single" w:sz="48" w:space="0" w:color="FFFFFF"/>
                    <w:bottom w:val="single" w:sz="48" w:space="0" w:color="FFFFFF"/>
                    <w:right w:val="single" w:sz="48" w:space="0" w:color="FFFFFF"/>
                  </w:divBdr>
                  <w:divsChild>
                    <w:div w:id="794904479">
                      <w:marLeft w:val="248"/>
                      <w:marRight w:val="0"/>
                      <w:marTop w:val="338"/>
                      <w:marBottom w:val="0"/>
                      <w:divBdr>
                        <w:top w:val="none" w:sz="0" w:space="0" w:color="auto"/>
                        <w:left w:val="none" w:sz="0" w:space="0" w:color="auto"/>
                        <w:bottom w:val="none" w:sz="0" w:space="0" w:color="auto"/>
                        <w:right w:val="none" w:sz="0" w:space="0" w:color="auto"/>
                      </w:divBdr>
                      <w:divsChild>
                        <w:div w:id="794904473">
                          <w:marLeft w:val="0"/>
                          <w:marRight w:val="0"/>
                          <w:marTop w:val="0"/>
                          <w:marBottom w:val="0"/>
                          <w:divBdr>
                            <w:top w:val="none" w:sz="0" w:space="0" w:color="auto"/>
                            <w:left w:val="none" w:sz="0" w:space="0" w:color="auto"/>
                            <w:bottom w:val="none" w:sz="0" w:space="0" w:color="auto"/>
                            <w:right w:val="none" w:sz="0" w:space="0" w:color="auto"/>
                          </w:divBdr>
                          <w:divsChild>
                            <w:div w:id="794904472">
                              <w:marLeft w:val="0"/>
                              <w:marRight w:val="0"/>
                              <w:marTop w:val="0"/>
                              <w:marBottom w:val="0"/>
                              <w:divBdr>
                                <w:top w:val="none" w:sz="0" w:space="0" w:color="auto"/>
                                <w:left w:val="none" w:sz="0" w:space="0" w:color="auto"/>
                                <w:bottom w:val="none" w:sz="0" w:space="0" w:color="auto"/>
                                <w:right w:val="none" w:sz="0" w:space="0" w:color="auto"/>
                              </w:divBdr>
                              <w:divsChild>
                                <w:div w:id="794904474">
                                  <w:marLeft w:val="720"/>
                                  <w:marRight w:val="720"/>
                                  <w:marTop w:val="0"/>
                                  <w:marBottom w:val="0"/>
                                  <w:divBdr>
                                    <w:top w:val="none" w:sz="0" w:space="0" w:color="auto"/>
                                    <w:left w:val="none" w:sz="0" w:space="0" w:color="auto"/>
                                    <w:bottom w:val="none" w:sz="0" w:space="0" w:color="auto"/>
                                    <w:right w:val="none" w:sz="0" w:space="0" w:color="auto"/>
                                  </w:divBdr>
                                  <w:divsChild>
                                    <w:div w:id="794904484">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 w:id="79490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067998">
      <w:bodyDiv w:val="1"/>
      <w:marLeft w:val="0"/>
      <w:marRight w:val="0"/>
      <w:marTop w:val="0"/>
      <w:marBottom w:val="0"/>
      <w:divBdr>
        <w:top w:val="none" w:sz="0" w:space="0" w:color="auto"/>
        <w:left w:val="none" w:sz="0" w:space="0" w:color="auto"/>
        <w:bottom w:val="none" w:sz="0" w:space="0" w:color="auto"/>
        <w:right w:val="none" w:sz="0" w:space="0" w:color="auto"/>
      </w:divBdr>
    </w:div>
    <w:div w:id="925768870">
      <w:bodyDiv w:val="1"/>
      <w:marLeft w:val="0"/>
      <w:marRight w:val="0"/>
      <w:marTop w:val="0"/>
      <w:marBottom w:val="0"/>
      <w:divBdr>
        <w:top w:val="none" w:sz="0" w:space="0" w:color="auto"/>
        <w:left w:val="none" w:sz="0" w:space="0" w:color="auto"/>
        <w:bottom w:val="none" w:sz="0" w:space="0" w:color="auto"/>
        <w:right w:val="none" w:sz="0" w:space="0" w:color="auto"/>
      </w:divBdr>
    </w:div>
    <w:div w:id="955985481">
      <w:bodyDiv w:val="1"/>
      <w:marLeft w:val="0"/>
      <w:marRight w:val="0"/>
      <w:marTop w:val="0"/>
      <w:marBottom w:val="0"/>
      <w:divBdr>
        <w:top w:val="none" w:sz="0" w:space="0" w:color="auto"/>
        <w:left w:val="none" w:sz="0" w:space="0" w:color="auto"/>
        <w:bottom w:val="none" w:sz="0" w:space="0" w:color="auto"/>
        <w:right w:val="none" w:sz="0" w:space="0" w:color="auto"/>
      </w:divBdr>
    </w:div>
    <w:div w:id="997659636">
      <w:bodyDiv w:val="1"/>
      <w:marLeft w:val="0"/>
      <w:marRight w:val="0"/>
      <w:marTop w:val="0"/>
      <w:marBottom w:val="0"/>
      <w:divBdr>
        <w:top w:val="none" w:sz="0" w:space="0" w:color="auto"/>
        <w:left w:val="none" w:sz="0" w:space="0" w:color="auto"/>
        <w:bottom w:val="none" w:sz="0" w:space="0" w:color="auto"/>
        <w:right w:val="none" w:sz="0" w:space="0" w:color="auto"/>
      </w:divBdr>
    </w:div>
    <w:div w:id="1091967243">
      <w:bodyDiv w:val="1"/>
      <w:marLeft w:val="0"/>
      <w:marRight w:val="0"/>
      <w:marTop w:val="0"/>
      <w:marBottom w:val="0"/>
      <w:divBdr>
        <w:top w:val="none" w:sz="0" w:space="0" w:color="auto"/>
        <w:left w:val="none" w:sz="0" w:space="0" w:color="auto"/>
        <w:bottom w:val="none" w:sz="0" w:space="0" w:color="auto"/>
        <w:right w:val="none" w:sz="0" w:space="0" w:color="auto"/>
      </w:divBdr>
      <w:divsChild>
        <w:div w:id="1012879614">
          <w:marLeft w:val="360"/>
          <w:marRight w:val="0"/>
          <w:marTop w:val="200"/>
          <w:marBottom w:val="0"/>
          <w:divBdr>
            <w:top w:val="none" w:sz="0" w:space="0" w:color="auto"/>
            <w:left w:val="none" w:sz="0" w:space="0" w:color="auto"/>
            <w:bottom w:val="none" w:sz="0" w:space="0" w:color="auto"/>
            <w:right w:val="none" w:sz="0" w:space="0" w:color="auto"/>
          </w:divBdr>
        </w:div>
        <w:div w:id="557130965">
          <w:marLeft w:val="360"/>
          <w:marRight w:val="0"/>
          <w:marTop w:val="200"/>
          <w:marBottom w:val="0"/>
          <w:divBdr>
            <w:top w:val="none" w:sz="0" w:space="0" w:color="auto"/>
            <w:left w:val="none" w:sz="0" w:space="0" w:color="auto"/>
            <w:bottom w:val="none" w:sz="0" w:space="0" w:color="auto"/>
            <w:right w:val="none" w:sz="0" w:space="0" w:color="auto"/>
          </w:divBdr>
        </w:div>
        <w:div w:id="210460530">
          <w:marLeft w:val="360"/>
          <w:marRight w:val="0"/>
          <w:marTop w:val="200"/>
          <w:marBottom w:val="0"/>
          <w:divBdr>
            <w:top w:val="none" w:sz="0" w:space="0" w:color="auto"/>
            <w:left w:val="none" w:sz="0" w:space="0" w:color="auto"/>
            <w:bottom w:val="none" w:sz="0" w:space="0" w:color="auto"/>
            <w:right w:val="none" w:sz="0" w:space="0" w:color="auto"/>
          </w:divBdr>
        </w:div>
        <w:div w:id="785658900">
          <w:marLeft w:val="360"/>
          <w:marRight w:val="0"/>
          <w:marTop w:val="200"/>
          <w:marBottom w:val="0"/>
          <w:divBdr>
            <w:top w:val="none" w:sz="0" w:space="0" w:color="auto"/>
            <w:left w:val="none" w:sz="0" w:space="0" w:color="auto"/>
            <w:bottom w:val="none" w:sz="0" w:space="0" w:color="auto"/>
            <w:right w:val="none" w:sz="0" w:space="0" w:color="auto"/>
          </w:divBdr>
        </w:div>
        <w:div w:id="1736053683">
          <w:marLeft w:val="360"/>
          <w:marRight w:val="0"/>
          <w:marTop w:val="200"/>
          <w:marBottom w:val="0"/>
          <w:divBdr>
            <w:top w:val="none" w:sz="0" w:space="0" w:color="auto"/>
            <w:left w:val="none" w:sz="0" w:space="0" w:color="auto"/>
            <w:bottom w:val="none" w:sz="0" w:space="0" w:color="auto"/>
            <w:right w:val="none" w:sz="0" w:space="0" w:color="auto"/>
          </w:divBdr>
        </w:div>
      </w:divsChild>
    </w:div>
    <w:div w:id="1160996885">
      <w:bodyDiv w:val="1"/>
      <w:marLeft w:val="0"/>
      <w:marRight w:val="0"/>
      <w:marTop w:val="0"/>
      <w:marBottom w:val="0"/>
      <w:divBdr>
        <w:top w:val="none" w:sz="0" w:space="0" w:color="auto"/>
        <w:left w:val="none" w:sz="0" w:space="0" w:color="auto"/>
        <w:bottom w:val="none" w:sz="0" w:space="0" w:color="auto"/>
        <w:right w:val="none" w:sz="0" w:space="0" w:color="auto"/>
      </w:divBdr>
      <w:divsChild>
        <w:div w:id="462386704">
          <w:marLeft w:val="360"/>
          <w:marRight w:val="0"/>
          <w:marTop w:val="200"/>
          <w:marBottom w:val="0"/>
          <w:divBdr>
            <w:top w:val="none" w:sz="0" w:space="0" w:color="auto"/>
            <w:left w:val="none" w:sz="0" w:space="0" w:color="auto"/>
            <w:bottom w:val="none" w:sz="0" w:space="0" w:color="auto"/>
            <w:right w:val="none" w:sz="0" w:space="0" w:color="auto"/>
          </w:divBdr>
        </w:div>
        <w:div w:id="1755779412">
          <w:marLeft w:val="360"/>
          <w:marRight w:val="0"/>
          <w:marTop w:val="200"/>
          <w:marBottom w:val="0"/>
          <w:divBdr>
            <w:top w:val="none" w:sz="0" w:space="0" w:color="auto"/>
            <w:left w:val="none" w:sz="0" w:space="0" w:color="auto"/>
            <w:bottom w:val="none" w:sz="0" w:space="0" w:color="auto"/>
            <w:right w:val="none" w:sz="0" w:space="0" w:color="auto"/>
          </w:divBdr>
        </w:div>
        <w:div w:id="1953171665">
          <w:marLeft w:val="360"/>
          <w:marRight w:val="0"/>
          <w:marTop w:val="200"/>
          <w:marBottom w:val="0"/>
          <w:divBdr>
            <w:top w:val="none" w:sz="0" w:space="0" w:color="auto"/>
            <w:left w:val="none" w:sz="0" w:space="0" w:color="auto"/>
            <w:bottom w:val="none" w:sz="0" w:space="0" w:color="auto"/>
            <w:right w:val="none" w:sz="0" w:space="0" w:color="auto"/>
          </w:divBdr>
        </w:div>
      </w:divsChild>
    </w:div>
    <w:div w:id="1182430429">
      <w:bodyDiv w:val="1"/>
      <w:marLeft w:val="0"/>
      <w:marRight w:val="0"/>
      <w:marTop w:val="0"/>
      <w:marBottom w:val="0"/>
      <w:divBdr>
        <w:top w:val="none" w:sz="0" w:space="0" w:color="auto"/>
        <w:left w:val="none" w:sz="0" w:space="0" w:color="auto"/>
        <w:bottom w:val="none" w:sz="0" w:space="0" w:color="auto"/>
        <w:right w:val="none" w:sz="0" w:space="0" w:color="auto"/>
      </w:divBdr>
      <w:divsChild>
        <w:div w:id="712923878">
          <w:marLeft w:val="0"/>
          <w:marRight w:val="0"/>
          <w:marTop w:val="0"/>
          <w:marBottom w:val="0"/>
          <w:divBdr>
            <w:top w:val="none" w:sz="0" w:space="0" w:color="auto"/>
            <w:left w:val="none" w:sz="0" w:space="0" w:color="auto"/>
            <w:bottom w:val="none" w:sz="0" w:space="0" w:color="auto"/>
            <w:right w:val="none" w:sz="0" w:space="0" w:color="auto"/>
          </w:divBdr>
          <w:divsChild>
            <w:div w:id="1940796924">
              <w:marLeft w:val="0"/>
              <w:marRight w:val="0"/>
              <w:marTop w:val="100"/>
              <w:marBottom w:val="100"/>
              <w:divBdr>
                <w:top w:val="none" w:sz="0" w:space="0" w:color="auto"/>
                <w:left w:val="none" w:sz="0" w:space="0" w:color="auto"/>
                <w:bottom w:val="none" w:sz="0" w:space="0" w:color="auto"/>
                <w:right w:val="none" w:sz="0" w:space="0" w:color="auto"/>
              </w:divBdr>
              <w:divsChild>
                <w:div w:id="2041859083">
                  <w:marLeft w:val="0"/>
                  <w:marRight w:val="0"/>
                  <w:marTop w:val="0"/>
                  <w:marBottom w:val="0"/>
                  <w:divBdr>
                    <w:top w:val="single" w:sz="48" w:space="0" w:color="FFFFFF"/>
                    <w:left w:val="single" w:sz="48" w:space="0" w:color="FFFFFF"/>
                    <w:bottom w:val="single" w:sz="48" w:space="0" w:color="FFFFFF"/>
                    <w:right w:val="single" w:sz="48" w:space="0" w:color="FFFFFF"/>
                  </w:divBdr>
                  <w:divsChild>
                    <w:div w:id="256908446">
                      <w:marLeft w:val="269"/>
                      <w:marRight w:val="0"/>
                      <w:marTop w:val="365"/>
                      <w:marBottom w:val="0"/>
                      <w:divBdr>
                        <w:top w:val="none" w:sz="0" w:space="0" w:color="auto"/>
                        <w:left w:val="none" w:sz="0" w:space="0" w:color="auto"/>
                        <w:bottom w:val="none" w:sz="0" w:space="0" w:color="auto"/>
                        <w:right w:val="none" w:sz="0" w:space="0" w:color="auto"/>
                      </w:divBdr>
                      <w:divsChild>
                        <w:div w:id="1197277294">
                          <w:marLeft w:val="0"/>
                          <w:marRight w:val="0"/>
                          <w:marTop w:val="0"/>
                          <w:marBottom w:val="0"/>
                          <w:divBdr>
                            <w:top w:val="none" w:sz="0" w:space="0" w:color="auto"/>
                            <w:left w:val="none" w:sz="0" w:space="0" w:color="auto"/>
                            <w:bottom w:val="none" w:sz="0" w:space="0" w:color="auto"/>
                            <w:right w:val="none" w:sz="0" w:space="0" w:color="auto"/>
                          </w:divBdr>
                          <w:divsChild>
                            <w:div w:id="1683705973">
                              <w:marLeft w:val="0"/>
                              <w:marRight w:val="0"/>
                              <w:marTop w:val="0"/>
                              <w:marBottom w:val="0"/>
                              <w:divBdr>
                                <w:top w:val="none" w:sz="0" w:space="0" w:color="auto"/>
                                <w:left w:val="none" w:sz="0" w:space="0" w:color="auto"/>
                                <w:bottom w:val="none" w:sz="0" w:space="0" w:color="auto"/>
                                <w:right w:val="none" w:sz="0" w:space="0" w:color="auto"/>
                              </w:divBdr>
                              <w:divsChild>
                                <w:div w:id="60650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3610809">
      <w:bodyDiv w:val="1"/>
      <w:marLeft w:val="0"/>
      <w:marRight w:val="0"/>
      <w:marTop w:val="0"/>
      <w:marBottom w:val="0"/>
      <w:divBdr>
        <w:top w:val="none" w:sz="0" w:space="0" w:color="auto"/>
        <w:left w:val="none" w:sz="0" w:space="0" w:color="auto"/>
        <w:bottom w:val="none" w:sz="0" w:space="0" w:color="auto"/>
        <w:right w:val="none" w:sz="0" w:space="0" w:color="auto"/>
      </w:divBdr>
    </w:div>
    <w:div w:id="1209996743">
      <w:bodyDiv w:val="1"/>
      <w:marLeft w:val="0"/>
      <w:marRight w:val="0"/>
      <w:marTop w:val="0"/>
      <w:marBottom w:val="0"/>
      <w:divBdr>
        <w:top w:val="none" w:sz="0" w:space="0" w:color="auto"/>
        <w:left w:val="none" w:sz="0" w:space="0" w:color="auto"/>
        <w:bottom w:val="none" w:sz="0" w:space="0" w:color="auto"/>
        <w:right w:val="none" w:sz="0" w:space="0" w:color="auto"/>
      </w:divBdr>
      <w:divsChild>
        <w:div w:id="515264862">
          <w:marLeft w:val="360"/>
          <w:marRight w:val="0"/>
          <w:marTop w:val="200"/>
          <w:marBottom w:val="0"/>
          <w:divBdr>
            <w:top w:val="none" w:sz="0" w:space="0" w:color="auto"/>
            <w:left w:val="none" w:sz="0" w:space="0" w:color="auto"/>
            <w:bottom w:val="none" w:sz="0" w:space="0" w:color="auto"/>
            <w:right w:val="none" w:sz="0" w:space="0" w:color="auto"/>
          </w:divBdr>
        </w:div>
        <w:div w:id="953438685">
          <w:marLeft w:val="360"/>
          <w:marRight w:val="0"/>
          <w:marTop w:val="200"/>
          <w:marBottom w:val="0"/>
          <w:divBdr>
            <w:top w:val="none" w:sz="0" w:space="0" w:color="auto"/>
            <w:left w:val="none" w:sz="0" w:space="0" w:color="auto"/>
            <w:bottom w:val="none" w:sz="0" w:space="0" w:color="auto"/>
            <w:right w:val="none" w:sz="0" w:space="0" w:color="auto"/>
          </w:divBdr>
        </w:div>
        <w:div w:id="1595749735">
          <w:marLeft w:val="360"/>
          <w:marRight w:val="0"/>
          <w:marTop w:val="200"/>
          <w:marBottom w:val="0"/>
          <w:divBdr>
            <w:top w:val="none" w:sz="0" w:space="0" w:color="auto"/>
            <w:left w:val="none" w:sz="0" w:space="0" w:color="auto"/>
            <w:bottom w:val="none" w:sz="0" w:space="0" w:color="auto"/>
            <w:right w:val="none" w:sz="0" w:space="0" w:color="auto"/>
          </w:divBdr>
        </w:div>
        <w:div w:id="1026060821">
          <w:marLeft w:val="360"/>
          <w:marRight w:val="0"/>
          <w:marTop w:val="200"/>
          <w:marBottom w:val="0"/>
          <w:divBdr>
            <w:top w:val="none" w:sz="0" w:space="0" w:color="auto"/>
            <w:left w:val="none" w:sz="0" w:space="0" w:color="auto"/>
            <w:bottom w:val="none" w:sz="0" w:space="0" w:color="auto"/>
            <w:right w:val="none" w:sz="0" w:space="0" w:color="auto"/>
          </w:divBdr>
        </w:div>
      </w:divsChild>
    </w:div>
    <w:div w:id="1255211173">
      <w:bodyDiv w:val="1"/>
      <w:marLeft w:val="0"/>
      <w:marRight w:val="0"/>
      <w:marTop w:val="0"/>
      <w:marBottom w:val="0"/>
      <w:divBdr>
        <w:top w:val="none" w:sz="0" w:space="0" w:color="auto"/>
        <w:left w:val="none" w:sz="0" w:space="0" w:color="auto"/>
        <w:bottom w:val="none" w:sz="0" w:space="0" w:color="auto"/>
        <w:right w:val="none" w:sz="0" w:space="0" w:color="auto"/>
      </w:divBdr>
    </w:div>
    <w:div w:id="1271015689">
      <w:bodyDiv w:val="1"/>
      <w:marLeft w:val="0"/>
      <w:marRight w:val="0"/>
      <w:marTop w:val="0"/>
      <w:marBottom w:val="0"/>
      <w:divBdr>
        <w:top w:val="none" w:sz="0" w:space="0" w:color="auto"/>
        <w:left w:val="none" w:sz="0" w:space="0" w:color="auto"/>
        <w:bottom w:val="none" w:sz="0" w:space="0" w:color="auto"/>
        <w:right w:val="none" w:sz="0" w:space="0" w:color="auto"/>
      </w:divBdr>
      <w:divsChild>
        <w:div w:id="794835150">
          <w:marLeft w:val="0"/>
          <w:marRight w:val="0"/>
          <w:marTop w:val="0"/>
          <w:marBottom w:val="0"/>
          <w:divBdr>
            <w:top w:val="none" w:sz="0" w:space="0" w:color="auto"/>
            <w:left w:val="none" w:sz="0" w:space="0" w:color="auto"/>
            <w:bottom w:val="none" w:sz="0" w:space="0" w:color="auto"/>
            <w:right w:val="none" w:sz="0" w:space="0" w:color="auto"/>
          </w:divBdr>
        </w:div>
      </w:divsChild>
    </w:div>
    <w:div w:id="1468081677">
      <w:bodyDiv w:val="1"/>
      <w:marLeft w:val="0"/>
      <w:marRight w:val="0"/>
      <w:marTop w:val="0"/>
      <w:marBottom w:val="0"/>
      <w:divBdr>
        <w:top w:val="none" w:sz="0" w:space="0" w:color="auto"/>
        <w:left w:val="none" w:sz="0" w:space="0" w:color="auto"/>
        <w:bottom w:val="none" w:sz="0" w:space="0" w:color="auto"/>
        <w:right w:val="none" w:sz="0" w:space="0" w:color="auto"/>
      </w:divBdr>
    </w:div>
    <w:div w:id="1477916454">
      <w:bodyDiv w:val="1"/>
      <w:marLeft w:val="0"/>
      <w:marRight w:val="0"/>
      <w:marTop w:val="0"/>
      <w:marBottom w:val="0"/>
      <w:divBdr>
        <w:top w:val="none" w:sz="0" w:space="0" w:color="auto"/>
        <w:left w:val="none" w:sz="0" w:space="0" w:color="auto"/>
        <w:bottom w:val="none" w:sz="0" w:space="0" w:color="auto"/>
        <w:right w:val="none" w:sz="0" w:space="0" w:color="auto"/>
      </w:divBdr>
      <w:divsChild>
        <w:div w:id="1946616895">
          <w:marLeft w:val="360"/>
          <w:marRight w:val="0"/>
          <w:marTop w:val="200"/>
          <w:marBottom w:val="0"/>
          <w:divBdr>
            <w:top w:val="none" w:sz="0" w:space="0" w:color="auto"/>
            <w:left w:val="none" w:sz="0" w:space="0" w:color="auto"/>
            <w:bottom w:val="none" w:sz="0" w:space="0" w:color="auto"/>
            <w:right w:val="none" w:sz="0" w:space="0" w:color="auto"/>
          </w:divBdr>
        </w:div>
        <w:div w:id="384913852">
          <w:marLeft w:val="360"/>
          <w:marRight w:val="0"/>
          <w:marTop w:val="200"/>
          <w:marBottom w:val="0"/>
          <w:divBdr>
            <w:top w:val="none" w:sz="0" w:space="0" w:color="auto"/>
            <w:left w:val="none" w:sz="0" w:space="0" w:color="auto"/>
            <w:bottom w:val="none" w:sz="0" w:space="0" w:color="auto"/>
            <w:right w:val="none" w:sz="0" w:space="0" w:color="auto"/>
          </w:divBdr>
        </w:div>
        <w:div w:id="1212107710">
          <w:marLeft w:val="360"/>
          <w:marRight w:val="0"/>
          <w:marTop w:val="200"/>
          <w:marBottom w:val="0"/>
          <w:divBdr>
            <w:top w:val="none" w:sz="0" w:space="0" w:color="auto"/>
            <w:left w:val="none" w:sz="0" w:space="0" w:color="auto"/>
            <w:bottom w:val="none" w:sz="0" w:space="0" w:color="auto"/>
            <w:right w:val="none" w:sz="0" w:space="0" w:color="auto"/>
          </w:divBdr>
        </w:div>
      </w:divsChild>
    </w:div>
    <w:div w:id="1512374961">
      <w:bodyDiv w:val="1"/>
      <w:marLeft w:val="0"/>
      <w:marRight w:val="0"/>
      <w:marTop w:val="0"/>
      <w:marBottom w:val="0"/>
      <w:divBdr>
        <w:top w:val="none" w:sz="0" w:space="0" w:color="auto"/>
        <w:left w:val="none" w:sz="0" w:space="0" w:color="auto"/>
        <w:bottom w:val="none" w:sz="0" w:space="0" w:color="auto"/>
        <w:right w:val="none" w:sz="0" w:space="0" w:color="auto"/>
      </w:divBdr>
    </w:div>
    <w:div w:id="1652902383">
      <w:bodyDiv w:val="1"/>
      <w:marLeft w:val="0"/>
      <w:marRight w:val="0"/>
      <w:marTop w:val="0"/>
      <w:marBottom w:val="0"/>
      <w:divBdr>
        <w:top w:val="none" w:sz="0" w:space="0" w:color="auto"/>
        <w:left w:val="none" w:sz="0" w:space="0" w:color="auto"/>
        <w:bottom w:val="none" w:sz="0" w:space="0" w:color="auto"/>
        <w:right w:val="none" w:sz="0" w:space="0" w:color="auto"/>
      </w:divBdr>
      <w:divsChild>
        <w:div w:id="1626499085">
          <w:marLeft w:val="360"/>
          <w:marRight w:val="0"/>
          <w:marTop w:val="200"/>
          <w:marBottom w:val="0"/>
          <w:divBdr>
            <w:top w:val="none" w:sz="0" w:space="0" w:color="auto"/>
            <w:left w:val="none" w:sz="0" w:space="0" w:color="auto"/>
            <w:bottom w:val="none" w:sz="0" w:space="0" w:color="auto"/>
            <w:right w:val="none" w:sz="0" w:space="0" w:color="auto"/>
          </w:divBdr>
        </w:div>
        <w:div w:id="290211924">
          <w:marLeft w:val="360"/>
          <w:marRight w:val="0"/>
          <w:marTop w:val="200"/>
          <w:marBottom w:val="0"/>
          <w:divBdr>
            <w:top w:val="none" w:sz="0" w:space="0" w:color="auto"/>
            <w:left w:val="none" w:sz="0" w:space="0" w:color="auto"/>
            <w:bottom w:val="none" w:sz="0" w:space="0" w:color="auto"/>
            <w:right w:val="none" w:sz="0" w:space="0" w:color="auto"/>
          </w:divBdr>
        </w:div>
      </w:divsChild>
    </w:div>
    <w:div w:id="1657951134">
      <w:bodyDiv w:val="1"/>
      <w:marLeft w:val="0"/>
      <w:marRight w:val="0"/>
      <w:marTop w:val="0"/>
      <w:marBottom w:val="0"/>
      <w:divBdr>
        <w:top w:val="none" w:sz="0" w:space="0" w:color="auto"/>
        <w:left w:val="none" w:sz="0" w:space="0" w:color="auto"/>
        <w:bottom w:val="none" w:sz="0" w:space="0" w:color="auto"/>
        <w:right w:val="none" w:sz="0" w:space="0" w:color="auto"/>
      </w:divBdr>
      <w:divsChild>
        <w:div w:id="1155680827">
          <w:marLeft w:val="360"/>
          <w:marRight w:val="0"/>
          <w:marTop w:val="200"/>
          <w:marBottom w:val="0"/>
          <w:divBdr>
            <w:top w:val="none" w:sz="0" w:space="0" w:color="auto"/>
            <w:left w:val="none" w:sz="0" w:space="0" w:color="auto"/>
            <w:bottom w:val="none" w:sz="0" w:space="0" w:color="auto"/>
            <w:right w:val="none" w:sz="0" w:space="0" w:color="auto"/>
          </w:divBdr>
        </w:div>
        <w:div w:id="41908455">
          <w:marLeft w:val="360"/>
          <w:marRight w:val="0"/>
          <w:marTop w:val="200"/>
          <w:marBottom w:val="0"/>
          <w:divBdr>
            <w:top w:val="none" w:sz="0" w:space="0" w:color="auto"/>
            <w:left w:val="none" w:sz="0" w:space="0" w:color="auto"/>
            <w:bottom w:val="none" w:sz="0" w:space="0" w:color="auto"/>
            <w:right w:val="none" w:sz="0" w:space="0" w:color="auto"/>
          </w:divBdr>
        </w:div>
      </w:divsChild>
    </w:div>
    <w:div w:id="1663922283">
      <w:bodyDiv w:val="1"/>
      <w:marLeft w:val="0"/>
      <w:marRight w:val="0"/>
      <w:marTop w:val="0"/>
      <w:marBottom w:val="0"/>
      <w:divBdr>
        <w:top w:val="none" w:sz="0" w:space="0" w:color="auto"/>
        <w:left w:val="none" w:sz="0" w:space="0" w:color="auto"/>
        <w:bottom w:val="none" w:sz="0" w:space="0" w:color="auto"/>
        <w:right w:val="none" w:sz="0" w:space="0" w:color="auto"/>
      </w:divBdr>
    </w:div>
    <w:div w:id="1715883587">
      <w:bodyDiv w:val="1"/>
      <w:marLeft w:val="0"/>
      <w:marRight w:val="0"/>
      <w:marTop w:val="0"/>
      <w:marBottom w:val="0"/>
      <w:divBdr>
        <w:top w:val="none" w:sz="0" w:space="0" w:color="auto"/>
        <w:left w:val="none" w:sz="0" w:space="0" w:color="auto"/>
        <w:bottom w:val="none" w:sz="0" w:space="0" w:color="auto"/>
        <w:right w:val="none" w:sz="0" w:space="0" w:color="auto"/>
      </w:divBdr>
    </w:div>
    <w:div w:id="1757629468">
      <w:bodyDiv w:val="1"/>
      <w:marLeft w:val="0"/>
      <w:marRight w:val="0"/>
      <w:marTop w:val="0"/>
      <w:marBottom w:val="0"/>
      <w:divBdr>
        <w:top w:val="none" w:sz="0" w:space="0" w:color="auto"/>
        <w:left w:val="none" w:sz="0" w:space="0" w:color="auto"/>
        <w:bottom w:val="none" w:sz="0" w:space="0" w:color="auto"/>
        <w:right w:val="none" w:sz="0" w:space="0" w:color="auto"/>
      </w:divBdr>
    </w:div>
    <w:div w:id="1782530599">
      <w:bodyDiv w:val="1"/>
      <w:marLeft w:val="0"/>
      <w:marRight w:val="0"/>
      <w:marTop w:val="0"/>
      <w:marBottom w:val="0"/>
      <w:divBdr>
        <w:top w:val="none" w:sz="0" w:space="0" w:color="auto"/>
        <w:left w:val="none" w:sz="0" w:space="0" w:color="auto"/>
        <w:bottom w:val="none" w:sz="0" w:space="0" w:color="auto"/>
        <w:right w:val="none" w:sz="0" w:space="0" w:color="auto"/>
      </w:divBdr>
    </w:div>
    <w:div w:id="1867598896">
      <w:bodyDiv w:val="1"/>
      <w:marLeft w:val="0"/>
      <w:marRight w:val="0"/>
      <w:marTop w:val="0"/>
      <w:marBottom w:val="0"/>
      <w:divBdr>
        <w:top w:val="none" w:sz="0" w:space="0" w:color="auto"/>
        <w:left w:val="none" w:sz="0" w:space="0" w:color="auto"/>
        <w:bottom w:val="none" w:sz="0" w:space="0" w:color="auto"/>
        <w:right w:val="none" w:sz="0" w:space="0" w:color="auto"/>
      </w:divBdr>
    </w:div>
    <w:div w:id="1887597168">
      <w:bodyDiv w:val="1"/>
      <w:marLeft w:val="0"/>
      <w:marRight w:val="0"/>
      <w:marTop w:val="0"/>
      <w:marBottom w:val="0"/>
      <w:divBdr>
        <w:top w:val="none" w:sz="0" w:space="0" w:color="auto"/>
        <w:left w:val="none" w:sz="0" w:space="0" w:color="auto"/>
        <w:bottom w:val="none" w:sz="0" w:space="0" w:color="auto"/>
        <w:right w:val="none" w:sz="0" w:space="0" w:color="auto"/>
      </w:divBdr>
    </w:div>
    <w:div w:id="1925452454">
      <w:bodyDiv w:val="1"/>
      <w:marLeft w:val="0"/>
      <w:marRight w:val="0"/>
      <w:marTop w:val="0"/>
      <w:marBottom w:val="0"/>
      <w:divBdr>
        <w:top w:val="none" w:sz="0" w:space="0" w:color="auto"/>
        <w:left w:val="none" w:sz="0" w:space="0" w:color="auto"/>
        <w:bottom w:val="none" w:sz="0" w:space="0" w:color="auto"/>
        <w:right w:val="none" w:sz="0" w:space="0" w:color="auto"/>
      </w:divBdr>
    </w:div>
    <w:div w:id="1956864070">
      <w:bodyDiv w:val="1"/>
      <w:marLeft w:val="0"/>
      <w:marRight w:val="0"/>
      <w:marTop w:val="0"/>
      <w:marBottom w:val="0"/>
      <w:divBdr>
        <w:top w:val="none" w:sz="0" w:space="0" w:color="auto"/>
        <w:left w:val="none" w:sz="0" w:space="0" w:color="auto"/>
        <w:bottom w:val="none" w:sz="0" w:space="0" w:color="auto"/>
        <w:right w:val="none" w:sz="0" w:space="0" w:color="auto"/>
      </w:divBdr>
      <w:divsChild>
        <w:div w:id="421606028">
          <w:marLeft w:val="360"/>
          <w:marRight w:val="0"/>
          <w:marTop w:val="200"/>
          <w:marBottom w:val="0"/>
          <w:divBdr>
            <w:top w:val="none" w:sz="0" w:space="0" w:color="auto"/>
            <w:left w:val="none" w:sz="0" w:space="0" w:color="auto"/>
            <w:bottom w:val="none" w:sz="0" w:space="0" w:color="auto"/>
            <w:right w:val="none" w:sz="0" w:space="0" w:color="auto"/>
          </w:divBdr>
        </w:div>
        <w:div w:id="1855028747">
          <w:marLeft w:val="360"/>
          <w:marRight w:val="0"/>
          <w:marTop w:val="200"/>
          <w:marBottom w:val="0"/>
          <w:divBdr>
            <w:top w:val="none" w:sz="0" w:space="0" w:color="auto"/>
            <w:left w:val="none" w:sz="0" w:space="0" w:color="auto"/>
            <w:bottom w:val="none" w:sz="0" w:space="0" w:color="auto"/>
            <w:right w:val="none" w:sz="0" w:space="0" w:color="auto"/>
          </w:divBdr>
        </w:div>
        <w:div w:id="824206229">
          <w:marLeft w:val="360"/>
          <w:marRight w:val="0"/>
          <w:marTop w:val="200"/>
          <w:marBottom w:val="0"/>
          <w:divBdr>
            <w:top w:val="none" w:sz="0" w:space="0" w:color="auto"/>
            <w:left w:val="none" w:sz="0" w:space="0" w:color="auto"/>
            <w:bottom w:val="none" w:sz="0" w:space="0" w:color="auto"/>
            <w:right w:val="none" w:sz="0" w:space="0" w:color="auto"/>
          </w:divBdr>
        </w:div>
      </w:divsChild>
    </w:div>
    <w:div w:id="2049408010">
      <w:bodyDiv w:val="1"/>
      <w:marLeft w:val="0"/>
      <w:marRight w:val="0"/>
      <w:marTop w:val="0"/>
      <w:marBottom w:val="0"/>
      <w:divBdr>
        <w:top w:val="none" w:sz="0" w:space="0" w:color="auto"/>
        <w:left w:val="none" w:sz="0" w:space="0" w:color="auto"/>
        <w:bottom w:val="none" w:sz="0" w:space="0" w:color="auto"/>
        <w:right w:val="none" w:sz="0" w:space="0" w:color="auto"/>
      </w:divBdr>
      <w:divsChild>
        <w:div w:id="297489814">
          <w:marLeft w:val="360"/>
          <w:marRight w:val="0"/>
          <w:marTop w:val="200"/>
          <w:marBottom w:val="0"/>
          <w:divBdr>
            <w:top w:val="none" w:sz="0" w:space="0" w:color="auto"/>
            <w:left w:val="none" w:sz="0" w:space="0" w:color="auto"/>
            <w:bottom w:val="none" w:sz="0" w:space="0" w:color="auto"/>
            <w:right w:val="none" w:sz="0" w:space="0" w:color="auto"/>
          </w:divBdr>
        </w:div>
        <w:div w:id="1009910761">
          <w:marLeft w:val="360"/>
          <w:marRight w:val="0"/>
          <w:marTop w:val="200"/>
          <w:marBottom w:val="0"/>
          <w:divBdr>
            <w:top w:val="none" w:sz="0" w:space="0" w:color="auto"/>
            <w:left w:val="none" w:sz="0" w:space="0" w:color="auto"/>
            <w:bottom w:val="none" w:sz="0" w:space="0" w:color="auto"/>
            <w:right w:val="none" w:sz="0" w:space="0" w:color="auto"/>
          </w:divBdr>
        </w:div>
        <w:div w:id="845437708">
          <w:marLeft w:val="360"/>
          <w:marRight w:val="0"/>
          <w:marTop w:val="200"/>
          <w:marBottom w:val="0"/>
          <w:divBdr>
            <w:top w:val="none" w:sz="0" w:space="0" w:color="auto"/>
            <w:left w:val="none" w:sz="0" w:space="0" w:color="auto"/>
            <w:bottom w:val="none" w:sz="0" w:space="0" w:color="auto"/>
            <w:right w:val="none" w:sz="0" w:space="0" w:color="auto"/>
          </w:divBdr>
        </w:div>
      </w:divsChild>
    </w:div>
    <w:div w:id="2117555339">
      <w:bodyDiv w:val="1"/>
      <w:marLeft w:val="0"/>
      <w:marRight w:val="0"/>
      <w:marTop w:val="0"/>
      <w:marBottom w:val="0"/>
      <w:divBdr>
        <w:top w:val="none" w:sz="0" w:space="0" w:color="auto"/>
        <w:left w:val="none" w:sz="0" w:space="0" w:color="auto"/>
        <w:bottom w:val="none" w:sz="0" w:space="0" w:color="auto"/>
        <w:right w:val="none" w:sz="0" w:space="0" w:color="auto"/>
      </w:divBdr>
    </w:div>
    <w:div w:id="213032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p-kommunikation.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etec.de/hallenplan?oid=289692&amp;lang=1&amp;action=showExhibitor&amp;actionItem=2706948&amp;_event=GMTN2023" TargetMode="External"/><Relationship Id="rId4" Type="http://schemas.openxmlformats.org/officeDocument/2006/relationships/settings" Target="settings.xml"/><Relationship Id="rId9" Type="http://schemas.openxmlformats.org/officeDocument/2006/relationships/hyperlink" Target="mailto:stein@vip-kommunikation.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77ABBAD-EEC9-4521-83ED-1E71C092B45B}">
  <we:reference id="wa200002017" version="1.4.0.0" store="de-DE" storeType="OMEX"/>
  <we:alternateReferences>
    <we:reference id="WA200002017" version="1.4.0.0" store="" storeType="OMEX"/>
  </we:alternateReferences>
  <we:properties>
    <we:property name="ignoredAdviceList" value="&quot;[{\&quot;errorCode\&quot;:\&quot;166\&quot;,\&quot;originalError\&quot;:\&quot;2023\&quot;},{\&quot;errorCode\&quot;:\&quot;166\&quot;,\&quot;originalError\&quot;:\&quot;Metall\&quot;},{\&quot;errorCode\&quot;:\&quot;140\&quot;,\&quot;originalError\&quot;:\&quot;die Abschlackmaschinen\&quot;},{\&quot;errorCode\&quot;:\&quot;111\&quot;,\&quot;originalError\&quot;:\&quot;mit\&quot;},{\&quot;errorCode\&quot;:\&quot;140\&quot;,\&quot;originalError\&quot;:\&quot;Die Abschlackmaschinen\&quot;},{\&quot;errorCode\&quot;:\&quot;111\&quot;,\&quot;originalError\&quot;:\&quot;flüssiger\&quot;},{\&quot;errorCode\&quot;:\&quot;26\&quot;,\&quot;originalError\&quot;:\&quot;ame???,\&quot;},{\&quot;errorCode\&quot;:\&quot;26\&quot;,\&quot;originalError\&quot;:\&quot;Funktion???\&quot;},{\&quot;errorCode\&quot;:\&quot;111\&quot;,\&quot;originalError\&quot;:\&quot;bei\&quot;},{\&quot;errorCode\&quot;:\&quot;902\&quot;,\&quot;originalError\&quot;:\&quot;D&amp;D, setzt\&quot;},{\&quot;errorCode\&quot;:\&quot;201\&quot;,\&quot;originalError\&quot;:\&quot;Bildverarbeitungs-Algorithmen\&quot;},{\&quot;errorCode\&quot;:\&quot;21\&quot;,\&quot;originalError\&quot;:\&quot;Abkrätzen\&quot;},{\&quot;errorCode\&quot;:\&quot;111\&quot;,\&quot;originalError\&quot;:\&quot;in\&quot;},{\&quot;errorCode\&quot;:\&quot;111\&quot;,\&quot;originalError\&quot;:\&quot;verwendet\&quot;},{\&quot;errorCode\&quot;:\&quot;166\&quot;,\&quot;originalError\&quot;:\&quot;Fakten\&quot;},{\&quot;errorCode\&quot;:\&quot;166\&quot;,\&quot;originalError\&quot;:\&quot;Kran-Manöver\&quot;},{\&quot;errorCode\&quot;:\&quot;149\&quot;,\&quot;originalError\&quot;:\&quot;aus der Kokille\&quot;},{\&quot;errorCode\&quot;:\&quot;140\&quot;,\&quot;originalError\&quot;:\&quot;Die Kokillen\&quot;},{\&quot;errorCode\&quot;:\&quot;140\&quot;,\&quot;originalError\&quot;:\&quot;der Krane\&quot;},{\&quot;errorCode\&quot;:\&quot;140\&quot;,\&quot;originalError\&quot;:\&quot;stehende Kokillen\&quot;},{\&quot;errorCode\&quot;:\&quot;111\&quot;,\&quot;originalError\&quot;:\&quot;kontrolliert\&quot;},{\&quot;errorCode\&quot;:\&quot;141\&quot;,\&quot;originalError\&quot;:\&quot;Die Kokille\&quot;},{\&quot;errorCode\&quot;:\&quot;141\&quot;,\&quot;originalError\&quot;:\&quot;wird\&quot;},{\&quot;errorCode\&quot;:\&quot;21\&quot;,\&quot;originalError\&quot;:\&quot;Kokillenformen\&quot;},{\&quot;errorCode\&quot;:\&quot;21\&quot;,\&quot;originalError\&quot;:\&quot;Kokillenhaube\&quot;},{\&quot;errorCode\&quot;:\&quot;21\&quot;,\&quot;originalError\&quot;:\&quot;Kokillenentleerung\&quot;}]&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2228E-66E6-4D7B-9346-DF7A08877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640</Words>
  <Characters>4034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4665</CharactersWithSpaces>
  <SharedDoc>false</SharedDoc>
  <HLinks>
    <vt:vector size="6" baseType="variant">
      <vt:variant>
        <vt:i4>1704003</vt:i4>
      </vt:variant>
      <vt:variant>
        <vt:i4>0</vt:i4>
      </vt:variant>
      <vt:variant>
        <vt:i4>0</vt:i4>
      </vt:variant>
      <vt:variant>
        <vt:i4>5</vt:i4>
      </vt:variant>
      <vt:variant>
        <vt:lpwstr>http://www.vip-kommunikation.de/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2023-03-16T08:12:00Z</dcterms:created>
  <dcterms:modified xsi:type="dcterms:W3CDTF">2023-03-16T08:14:00Z</dcterms:modified>
</cp:coreProperties>
</file>