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722DAC1B" w:rsidR="00026D8A" w:rsidRPr="005C1DF7" w:rsidRDefault="008E4567" w:rsidP="00FB359D">
      <w:pPr>
        <w:ind w:right="1273"/>
        <w:rPr>
          <w:b/>
          <w:color w:val="7F7F7F" w:themeColor="text1" w:themeTint="80"/>
          <w:sz w:val="40"/>
          <w:lang w:val="en-US"/>
        </w:rPr>
      </w:pPr>
      <w:r w:rsidRPr="008E4567">
        <w:rPr>
          <w:b/>
          <w:color w:val="7F7F7F" w:themeColor="text1" w:themeTint="80"/>
          <w:sz w:val="40"/>
          <w:lang w:val="en-US"/>
        </w:rPr>
        <w:t>P</w:t>
      </w:r>
      <w:r w:rsidR="007B38D4">
        <w:rPr>
          <w:b/>
          <w:color w:val="7F7F7F" w:themeColor="text1" w:themeTint="80"/>
          <w:sz w:val="40"/>
          <w:lang w:val="en-US"/>
        </w:rPr>
        <w:t>RESS INFORMATION FOR P</w:t>
      </w:r>
      <w:r w:rsidRPr="008E4567">
        <w:rPr>
          <w:b/>
          <w:color w:val="7F7F7F" w:themeColor="text1" w:themeTint="80"/>
          <w:sz w:val="40"/>
          <w:lang w:val="en-US"/>
        </w:rPr>
        <w:t>OWTECH</w:t>
      </w:r>
    </w:p>
    <w:p w14:paraId="08FD5D54" w14:textId="2D1D3692" w:rsidR="00DD5507" w:rsidRPr="005C1DF7" w:rsidRDefault="008E4567" w:rsidP="00B822AC">
      <w:pPr>
        <w:ind w:right="1415"/>
        <w:rPr>
          <w:lang w:val="en-US"/>
        </w:rPr>
      </w:pPr>
      <w:r w:rsidRPr="008E4567">
        <w:rPr>
          <w:sz w:val="20"/>
          <w:szCs w:val="20"/>
          <w:lang w:val="en-US"/>
        </w:rPr>
        <w:t>Inline elemental analysis of bulk minerals</w:t>
      </w:r>
      <w:r w:rsidR="00874652" w:rsidRPr="005C1DF7">
        <w:rPr>
          <w:sz w:val="20"/>
          <w:szCs w:val="20"/>
          <w:lang w:val="en-US"/>
        </w:rPr>
        <w:t xml:space="preserve"> </w:t>
      </w:r>
    </w:p>
    <w:p w14:paraId="4A6C9B87" w14:textId="77777777" w:rsidR="00A57A0F" w:rsidRPr="00A57A0F" w:rsidRDefault="00A57A0F" w:rsidP="00A57A0F">
      <w:pPr>
        <w:ind w:right="1415"/>
        <w:rPr>
          <w:b/>
          <w:sz w:val="28"/>
          <w:szCs w:val="28"/>
          <w:lang w:val="en-US"/>
        </w:rPr>
      </w:pPr>
      <w:r w:rsidRPr="00A57A0F">
        <w:rPr>
          <w:b/>
          <w:sz w:val="28"/>
          <w:szCs w:val="28"/>
          <w:lang w:val="en-US"/>
        </w:rPr>
        <w:t>Premiere at POWTECH 2022</w:t>
      </w:r>
    </w:p>
    <w:p w14:paraId="01CFF206" w14:textId="6EB1FF93" w:rsidR="00A57A0F" w:rsidRDefault="00A57A0F" w:rsidP="00A57A0F">
      <w:pPr>
        <w:ind w:right="1415"/>
        <w:rPr>
          <w:b/>
          <w:sz w:val="28"/>
          <w:szCs w:val="28"/>
          <w:lang w:val="en-US"/>
        </w:rPr>
      </w:pPr>
      <w:r w:rsidRPr="00A57A0F">
        <w:rPr>
          <w:b/>
          <w:sz w:val="28"/>
          <w:szCs w:val="28"/>
          <w:lang w:val="en-US"/>
        </w:rPr>
        <w:t>SECOPTA analytics GmbH:</w:t>
      </w:r>
      <w:r w:rsidR="007B38D4">
        <w:rPr>
          <w:b/>
          <w:sz w:val="28"/>
          <w:szCs w:val="28"/>
          <w:lang w:val="en-US"/>
        </w:rPr>
        <w:t xml:space="preserve"> </w:t>
      </w:r>
      <w:r w:rsidRPr="00A57A0F">
        <w:rPr>
          <w:b/>
          <w:sz w:val="28"/>
          <w:szCs w:val="28"/>
          <w:lang w:val="en-US"/>
        </w:rPr>
        <w:t>24/7 inline, on</w:t>
      </w:r>
      <w:r w:rsidR="000A3D00">
        <w:rPr>
          <w:b/>
          <w:sz w:val="28"/>
          <w:szCs w:val="28"/>
          <w:lang w:val="en-US"/>
        </w:rPr>
        <w:t xml:space="preserve"> </w:t>
      </w:r>
      <w:r w:rsidRPr="00A57A0F">
        <w:rPr>
          <w:b/>
          <w:sz w:val="28"/>
          <w:szCs w:val="28"/>
          <w:lang w:val="en-US"/>
        </w:rPr>
        <w:t>site and in situ material analysis using LIBS</w:t>
      </w:r>
    </w:p>
    <w:p w14:paraId="206A59E0" w14:textId="52AAAB69" w:rsidR="00693611" w:rsidRPr="005C1DF7" w:rsidRDefault="00CD5267" w:rsidP="00A57A0F">
      <w:pPr>
        <w:ind w:right="1415"/>
        <w:rPr>
          <w:sz w:val="20"/>
          <w:szCs w:val="20"/>
          <w:lang w:val="en-US"/>
        </w:rPr>
      </w:pPr>
      <w:r>
        <w:rPr>
          <w:sz w:val="20"/>
          <w:szCs w:val="20"/>
          <w:lang w:val="en-US"/>
        </w:rPr>
        <w:t>The l</w:t>
      </w:r>
      <w:r w:rsidR="008E4567" w:rsidRPr="000F5F17">
        <w:rPr>
          <w:sz w:val="20"/>
          <w:szCs w:val="20"/>
          <w:lang w:val="en-US"/>
        </w:rPr>
        <w:t xml:space="preserve">aser-based system enables continuous inline </w:t>
      </w:r>
      <w:r w:rsidR="00A57A0F">
        <w:rPr>
          <w:sz w:val="20"/>
          <w:szCs w:val="20"/>
          <w:lang w:val="en-US"/>
        </w:rPr>
        <w:t xml:space="preserve">material </w:t>
      </w:r>
      <w:r w:rsidR="008E4567" w:rsidRPr="000F5F17">
        <w:rPr>
          <w:sz w:val="20"/>
          <w:szCs w:val="20"/>
          <w:lang w:val="en-US"/>
        </w:rPr>
        <w:t xml:space="preserve">control of bulk minerals without </w:t>
      </w:r>
      <w:r w:rsidR="000F5F17" w:rsidRPr="000F5F17">
        <w:rPr>
          <w:sz w:val="20"/>
          <w:szCs w:val="20"/>
          <w:lang w:val="en-US"/>
        </w:rPr>
        <w:t xml:space="preserve">previous sample preparation. </w:t>
      </w:r>
      <w:r w:rsidR="0031541B" w:rsidRPr="005C1DF7">
        <w:rPr>
          <w:lang w:val="en-US"/>
        </w:rPr>
        <w:t xml:space="preserve"> </w:t>
      </w:r>
    </w:p>
    <w:p w14:paraId="12F0E5D1" w14:textId="152DE209" w:rsidR="00904035" w:rsidRPr="005C1DF7" w:rsidRDefault="000F5F17" w:rsidP="00B822AC">
      <w:pPr>
        <w:ind w:right="1415"/>
        <w:rPr>
          <w:b/>
          <w:bCs/>
          <w:lang w:val="en-US"/>
        </w:rPr>
      </w:pPr>
      <w:proofErr w:type="spellStart"/>
      <w:r w:rsidRPr="000F5F17">
        <w:rPr>
          <w:b/>
          <w:bCs/>
          <w:lang w:val="en-US"/>
        </w:rPr>
        <w:t>Teltow</w:t>
      </w:r>
      <w:proofErr w:type="spellEnd"/>
      <w:r w:rsidRPr="000F5F17">
        <w:rPr>
          <w:b/>
          <w:bCs/>
          <w:lang w:val="en-US"/>
        </w:rPr>
        <w:t xml:space="preserve">, Germany, </w:t>
      </w:r>
      <w:r w:rsidR="00CE6D02">
        <w:rPr>
          <w:b/>
          <w:bCs/>
          <w:lang w:val="en-US"/>
        </w:rPr>
        <w:t>30</w:t>
      </w:r>
      <w:r w:rsidRPr="000F5F17">
        <w:rPr>
          <w:b/>
          <w:bCs/>
          <w:lang w:val="en-US"/>
        </w:rPr>
        <w:t xml:space="preserve"> August 2022     </w:t>
      </w:r>
      <w:r w:rsidR="00A57A0F" w:rsidRPr="00A57A0F">
        <w:rPr>
          <w:b/>
          <w:bCs/>
          <w:lang w:val="en-US"/>
        </w:rPr>
        <w:t>SECOPTA will debut its new mineralLIBS for automated inline material monitoring</w:t>
      </w:r>
      <w:r w:rsidRPr="000F5F17">
        <w:rPr>
          <w:b/>
          <w:bCs/>
          <w:lang w:val="en-US"/>
        </w:rPr>
        <w:t xml:space="preserve"> and positive material identification (PMI).</w:t>
      </w:r>
      <w:r w:rsidR="00A23454" w:rsidRPr="005C1DF7">
        <w:rPr>
          <w:b/>
          <w:bCs/>
          <w:lang w:val="en-US"/>
        </w:rPr>
        <w:t xml:space="preserve"> </w:t>
      </w:r>
      <w:r w:rsidR="00A57A0F" w:rsidRPr="00A57A0F">
        <w:rPr>
          <w:b/>
          <w:bCs/>
          <w:lang w:val="en-US"/>
        </w:rPr>
        <w:t>The system enables powder, fine as well as coarse-grained industrial minerals such as quartz, feldspar or limestone to be measured directly on the conveyor belt quickly, precisely, continuously</w:t>
      </w:r>
      <w:r w:rsidR="00CE42B0">
        <w:rPr>
          <w:b/>
          <w:bCs/>
          <w:lang w:val="en-US"/>
        </w:rPr>
        <w:t xml:space="preserve">, </w:t>
      </w:r>
      <w:r w:rsidR="00A57A0F" w:rsidRPr="00A57A0F">
        <w:rPr>
          <w:b/>
          <w:bCs/>
          <w:lang w:val="en-US"/>
        </w:rPr>
        <w:t>with long-term stability</w:t>
      </w:r>
      <w:r w:rsidR="00CE42B0">
        <w:rPr>
          <w:b/>
          <w:bCs/>
          <w:lang w:val="en-US"/>
        </w:rPr>
        <w:t xml:space="preserve"> and </w:t>
      </w:r>
      <w:r w:rsidR="00CE42B0" w:rsidRPr="00CE42B0">
        <w:rPr>
          <w:b/>
          <w:bCs/>
          <w:lang w:val="en-US"/>
        </w:rPr>
        <w:t>in 24/7 operation.</w:t>
      </w:r>
    </w:p>
    <w:p w14:paraId="4B6536E8" w14:textId="331F36B1" w:rsidR="00DF5477" w:rsidRPr="00410A78" w:rsidRDefault="00474788" w:rsidP="00DF5477">
      <w:pPr>
        <w:ind w:right="1415"/>
        <w:rPr>
          <w:sz w:val="20"/>
          <w:szCs w:val="20"/>
          <w:lang w:val="en-US" w:eastAsia="de-DE"/>
        </w:rPr>
      </w:pPr>
      <w:r w:rsidRPr="00704E39">
        <w:rPr>
          <w:sz w:val="20"/>
          <w:szCs w:val="20"/>
          <w:lang w:val="en-US" w:eastAsia="de-DE"/>
        </w:rPr>
        <w:t xml:space="preserve">LIBS (Laser Induced Breakdown Spectroscopy) systems analyze the </w:t>
      </w:r>
      <w:r w:rsidR="00410A78">
        <w:rPr>
          <w:sz w:val="20"/>
          <w:szCs w:val="20"/>
          <w:lang w:val="en-US" w:eastAsia="de-DE"/>
        </w:rPr>
        <w:t xml:space="preserve">chemical </w:t>
      </w:r>
      <w:r w:rsidRPr="00704E39">
        <w:rPr>
          <w:sz w:val="20"/>
          <w:szCs w:val="20"/>
          <w:lang w:val="en-US" w:eastAsia="de-DE"/>
        </w:rPr>
        <w:t xml:space="preserve">composition </w:t>
      </w:r>
      <w:r w:rsidR="00556449">
        <w:rPr>
          <w:sz w:val="20"/>
          <w:szCs w:val="20"/>
          <w:lang w:val="en-US" w:eastAsia="de-DE"/>
        </w:rPr>
        <w:t>of material</w:t>
      </w:r>
      <w:r w:rsidR="00410A78">
        <w:rPr>
          <w:sz w:val="20"/>
          <w:szCs w:val="20"/>
          <w:lang w:val="en-US" w:eastAsia="de-DE"/>
        </w:rPr>
        <w:t>s</w:t>
      </w:r>
      <w:r w:rsidR="00704E39" w:rsidRPr="00704E39">
        <w:rPr>
          <w:sz w:val="20"/>
          <w:szCs w:val="20"/>
          <w:lang w:val="en-US" w:eastAsia="de-DE"/>
        </w:rPr>
        <w:t>.</w:t>
      </w:r>
      <w:r w:rsidR="00DF5477" w:rsidRPr="005C1DF7">
        <w:rPr>
          <w:sz w:val="20"/>
          <w:szCs w:val="20"/>
          <w:lang w:val="en-US" w:eastAsia="de-DE"/>
        </w:rPr>
        <w:t xml:space="preserve"> </w:t>
      </w:r>
      <w:r w:rsidR="00410A78">
        <w:rPr>
          <w:sz w:val="20"/>
          <w:szCs w:val="20"/>
          <w:lang w:val="en-US" w:eastAsia="de-DE"/>
        </w:rPr>
        <w:t>During</w:t>
      </w:r>
      <w:r w:rsidR="00271D16" w:rsidRPr="00271D16">
        <w:rPr>
          <w:sz w:val="20"/>
          <w:szCs w:val="20"/>
          <w:lang w:val="en-US" w:eastAsia="de-DE"/>
        </w:rPr>
        <w:t xml:space="preserve"> the measurement, a plasma is generated by a laser beam and analyzed in a dedicated spectrometer.</w:t>
      </w:r>
      <w:r w:rsidR="003E20E9" w:rsidRPr="005C1DF7">
        <w:rPr>
          <w:sz w:val="20"/>
          <w:szCs w:val="20"/>
          <w:lang w:val="en-US" w:eastAsia="de-DE"/>
        </w:rPr>
        <w:t xml:space="preserve"> </w:t>
      </w:r>
      <w:r w:rsidR="00900B81" w:rsidRPr="005C1DF7">
        <w:rPr>
          <w:sz w:val="20"/>
          <w:szCs w:val="20"/>
          <w:lang w:val="en-US" w:eastAsia="de-DE"/>
        </w:rPr>
        <w:t xml:space="preserve">This makes it possible to check the chemical composition of a material stream directly and in a matter of seconds. </w:t>
      </w:r>
      <w:r w:rsidR="00271D16" w:rsidRPr="00271D16">
        <w:rPr>
          <w:sz w:val="20"/>
          <w:szCs w:val="20"/>
          <w:lang w:val="en-US" w:eastAsia="de-DE"/>
        </w:rPr>
        <w:t>The results are available</w:t>
      </w:r>
      <w:r w:rsidR="00410A78">
        <w:rPr>
          <w:sz w:val="20"/>
          <w:szCs w:val="20"/>
          <w:lang w:val="en-US" w:eastAsia="de-DE"/>
        </w:rPr>
        <w:t xml:space="preserve"> immediately</w:t>
      </w:r>
      <w:r w:rsidR="00900B81">
        <w:rPr>
          <w:sz w:val="20"/>
          <w:szCs w:val="20"/>
          <w:lang w:val="en-US" w:eastAsia="de-DE"/>
        </w:rPr>
        <w:t>. T</w:t>
      </w:r>
      <w:r w:rsidR="00900B81" w:rsidRPr="00900B81">
        <w:rPr>
          <w:sz w:val="20"/>
          <w:szCs w:val="20"/>
          <w:lang w:val="en-US" w:eastAsia="de-DE"/>
        </w:rPr>
        <w:t>he measurement is continuous and records all material passing through the system 24/7</w:t>
      </w:r>
      <w:r w:rsidR="00271D16" w:rsidRPr="00271D16">
        <w:rPr>
          <w:sz w:val="20"/>
          <w:szCs w:val="20"/>
          <w:lang w:val="en-US" w:eastAsia="de-DE"/>
        </w:rPr>
        <w:t>.</w:t>
      </w:r>
      <w:r w:rsidR="001068AD" w:rsidRPr="005C1DF7">
        <w:rPr>
          <w:sz w:val="20"/>
          <w:szCs w:val="20"/>
          <w:lang w:val="en-US" w:eastAsia="de-DE"/>
        </w:rPr>
        <w:t xml:space="preserve"> </w:t>
      </w:r>
    </w:p>
    <w:p w14:paraId="294E6197" w14:textId="5E6F89A2" w:rsidR="00C1044D" w:rsidRPr="005C1DF7" w:rsidRDefault="00EF4F91" w:rsidP="0031541B">
      <w:pPr>
        <w:ind w:right="1415"/>
        <w:rPr>
          <w:sz w:val="20"/>
          <w:szCs w:val="20"/>
          <w:lang w:val="en-US" w:eastAsia="de-DE"/>
        </w:rPr>
      </w:pPr>
      <w:r w:rsidRPr="002D014F">
        <w:rPr>
          <w:sz w:val="20"/>
          <w:szCs w:val="20"/>
          <w:lang w:val="en-US" w:eastAsia="de-DE"/>
        </w:rPr>
        <w:t>S</w:t>
      </w:r>
      <w:r w:rsidR="00900B81">
        <w:rPr>
          <w:sz w:val="20"/>
          <w:szCs w:val="20"/>
          <w:lang w:val="en-US" w:eastAsia="de-DE"/>
        </w:rPr>
        <w:t>ECOPTA</w:t>
      </w:r>
      <w:r w:rsidRPr="002D014F">
        <w:rPr>
          <w:sz w:val="20"/>
          <w:szCs w:val="20"/>
          <w:lang w:val="en-US" w:eastAsia="de-DE"/>
        </w:rPr>
        <w:t xml:space="preserve"> has developed </w:t>
      </w:r>
      <w:r w:rsidR="00F01200">
        <w:rPr>
          <w:sz w:val="20"/>
          <w:szCs w:val="20"/>
          <w:lang w:val="en-US" w:eastAsia="de-DE"/>
        </w:rPr>
        <w:t>its</w:t>
      </w:r>
      <w:r w:rsidRPr="002D014F">
        <w:rPr>
          <w:sz w:val="20"/>
          <w:szCs w:val="20"/>
          <w:lang w:val="en-US" w:eastAsia="de-DE"/>
        </w:rPr>
        <w:t xml:space="preserve"> new system, mineralLIBS, </w:t>
      </w:r>
      <w:r w:rsidR="00900B81">
        <w:rPr>
          <w:sz w:val="20"/>
          <w:szCs w:val="20"/>
          <w:lang w:val="en-US" w:eastAsia="de-DE"/>
        </w:rPr>
        <w:t>e</w:t>
      </w:r>
      <w:r w:rsidRPr="002D014F">
        <w:rPr>
          <w:sz w:val="20"/>
          <w:szCs w:val="20"/>
          <w:lang w:val="en-US" w:eastAsia="de-DE"/>
        </w:rPr>
        <w:t>speci</w:t>
      </w:r>
      <w:r w:rsidR="00900B81">
        <w:rPr>
          <w:sz w:val="20"/>
          <w:szCs w:val="20"/>
          <w:lang w:val="en-US" w:eastAsia="de-DE"/>
        </w:rPr>
        <w:t>ally</w:t>
      </w:r>
      <w:r w:rsidRPr="002D014F">
        <w:rPr>
          <w:sz w:val="20"/>
          <w:szCs w:val="20"/>
          <w:lang w:val="en-US" w:eastAsia="de-DE"/>
        </w:rPr>
        <w:t xml:space="preserve"> for coarse </w:t>
      </w:r>
      <w:r w:rsidR="00900B81">
        <w:rPr>
          <w:sz w:val="20"/>
          <w:szCs w:val="20"/>
          <w:lang w:val="en-US" w:eastAsia="de-DE"/>
        </w:rPr>
        <w:t xml:space="preserve">industrial </w:t>
      </w:r>
      <w:r w:rsidR="00900B81" w:rsidRPr="00900B81">
        <w:rPr>
          <w:sz w:val="20"/>
          <w:szCs w:val="20"/>
          <w:lang w:val="en-US" w:eastAsia="de-DE"/>
        </w:rPr>
        <w:t xml:space="preserve">minerals such as quartz, feldspar or limestone as well as for ores or coal with a grain size </w:t>
      </w:r>
      <w:r w:rsidR="00900B81">
        <w:rPr>
          <w:sz w:val="20"/>
          <w:szCs w:val="20"/>
          <w:lang w:val="en-US" w:eastAsia="de-DE"/>
        </w:rPr>
        <w:t>up</w:t>
      </w:r>
      <w:r w:rsidR="00900B81" w:rsidRPr="00900B81">
        <w:rPr>
          <w:sz w:val="20"/>
          <w:szCs w:val="20"/>
          <w:lang w:val="en-US" w:eastAsia="de-DE"/>
        </w:rPr>
        <w:t xml:space="preserve"> to 100 mm</w:t>
      </w:r>
      <w:r w:rsidR="00900B81">
        <w:rPr>
          <w:sz w:val="20"/>
          <w:szCs w:val="20"/>
          <w:lang w:val="en-US" w:eastAsia="de-DE"/>
        </w:rPr>
        <w:t xml:space="preserve">. </w:t>
      </w:r>
      <w:r w:rsidR="00900B81" w:rsidRPr="00900B81">
        <w:rPr>
          <w:sz w:val="20"/>
          <w:szCs w:val="20"/>
          <w:lang w:val="en-US" w:eastAsia="de-DE"/>
        </w:rPr>
        <w:t>With an autofocus system, it adapts to different grain sizes or changing loading heights of the material on the conveyor belt.</w:t>
      </w:r>
      <w:r w:rsidR="00900B81">
        <w:rPr>
          <w:sz w:val="20"/>
          <w:szCs w:val="20"/>
          <w:lang w:val="en-US" w:eastAsia="de-DE"/>
        </w:rPr>
        <w:t xml:space="preserve"> </w:t>
      </w:r>
      <w:r w:rsidR="00900B81" w:rsidRPr="00900B81">
        <w:rPr>
          <w:sz w:val="20"/>
          <w:szCs w:val="20"/>
          <w:lang w:val="en-US" w:eastAsia="de-DE"/>
        </w:rPr>
        <w:t xml:space="preserve">In addition, SECOPTA offers the </w:t>
      </w:r>
      <w:proofErr w:type="spellStart"/>
      <w:r w:rsidR="00900B81" w:rsidRPr="00900B81">
        <w:rPr>
          <w:sz w:val="20"/>
          <w:szCs w:val="20"/>
          <w:lang w:val="en-US" w:eastAsia="de-DE"/>
        </w:rPr>
        <w:t>FiberLIBSinline</w:t>
      </w:r>
      <w:proofErr w:type="spellEnd"/>
      <w:r w:rsidR="00900B81" w:rsidRPr="00900B81">
        <w:rPr>
          <w:sz w:val="20"/>
          <w:szCs w:val="20"/>
          <w:lang w:val="en-US" w:eastAsia="de-DE"/>
        </w:rPr>
        <w:t xml:space="preserve"> SP, a measuring system for fine or powder material. Both systems operate for a long time reliably even under harsh operating conditions, such as those encountered in the production and processing of building materials and ores.</w:t>
      </w:r>
    </w:p>
    <w:p w14:paraId="2EB8CBAD" w14:textId="6B3E39EB" w:rsidR="00BA1559" w:rsidRPr="00BA1559" w:rsidRDefault="00BA1559" w:rsidP="00624D45">
      <w:pPr>
        <w:pStyle w:val="berschrift3"/>
        <w:rPr>
          <w:b w:val="0"/>
          <w:bCs w:val="0"/>
          <w:lang w:val="en-US"/>
        </w:rPr>
      </w:pPr>
      <w:r w:rsidRPr="00BA1559">
        <w:rPr>
          <w:b w:val="0"/>
          <w:bCs w:val="0"/>
          <w:lang w:val="en-US"/>
        </w:rPr>
        <w:t>The areas of application for both systems are in incoming goods</w:t>
      </w:r>
      <w:r>
        <w:rPr>
          <w:b w:val="0"/>
          <w:bCs w:val="0"/>
          <w:lang w:val="en-US"/>
        </w:rPr>
        <w:t xml:space="preserve">, </w:t>
      </w:r>
      <w:r w:rsidRPr="00BA1559">
        <w:rPr>
          <w:b w:val="0"/>
          <w:bCs w:val="0"/>
          <w:lang w:val="en-US"/>
        </w:rPr>
        <w:t xml:space="preserve">process control or </w:t>
      </w:r>
      <w:r>
        <w:rPr>
          <w:b w:val="0"/>
          <w:bCs w:val="0"/>
          <w:lang w:val="en-US"/>
        </w:rPr>
        <w:t>PMI</w:t>
      </w:r>
      <w:r w:rsidRPr="00BA1559">
        <w:rPr>
          <w:b w:val="0"/>
          <w:bCs w:val="0"/>
          <w:lang w:val="en-US"/>
        </w:rPr>
        <w:t xml:space="preserve">. </w:t>
      </w:r>
    </w:p>
    <w:p w14:paraId="5BA82342" w14:textId="763C66C7" w:rsidR="00BA1559" w:rsidRPr="00BA1559" w:rsidRDefault="00BA1559" w:rsidP="00BA1559">
      <w:pPr>
        <w:pStyle w:val="berschrift3"/>
        <w:rPr>
          <w:b w:val="0"/>
          <w:bCs w:val="0"/>
          <w:lang w:val="en-US"/>
        </w:rPr>
      </w:pPr>
      <w:r w:rsidRPr="00BA1559">
        <w:rPr>
          <w:b w:val="0"/>
          <w:bCs w:val="0"/>
          <w:lang w:val="en-US"/>
        </w:rPr>
        <w:t xml:space="preserve">In incoming goods and process control, continuous, </w:t>
      </w:r>
      <w:r>
        <w:rPr>
          <w:b w:val="0"/>
          <w:bCs w:val="0"/>
          <w:lang w:val="en-US"/>
        </w:rPr>
        <w:t>in situ</w:t>
      </w:r>
      <w:r w:rsidRPr="00BA1559">
        <w:rPr>
          <w:b w:val="0"/>
          <w:bCs w:val="0"/>
          <w:lang w:val="en-US"/>
        </w:rPr>
        <w:t xml:space="preserve"> measurement replaces random sampling, which often only takes place </w:t>
      </w:r>
      <w:r>
        <w:rPr>
          <w:b w:val="0"/>
          <w:bCs w:val="0"/>
          <w:lang w:val="en-US"/>
        </w:rPr>
        <w:t xml:space="preserve">in a </w:t>
      </w:r>
      <w:r w:rsidRPr="00BA1559">
        <w:rPr>
          <w:b w:val="0"/>
          <w:bCs w:val="0"/>
          <w:lang w:val="en-US"/>
        </w:rPr>
        <w:t>several hours</w:t>
      </w:r>
      <w:r>
        <w:rPr>
          <w:b w:val="0"/>
          <w:bCs w:val="0"/>
          <w:lang w:val="en-US"/>
        </w:rPr>
        <w:t xml:space="preserve"> interval</w:t>
      </w:r>
      <w:r w:rsidRPr="00BA1559">
        <w:rPr>
          <w:b w:val="0"/>
          <w:bCs w:val="0"/>
          <w:lang w:val="en-US"/>
        </w:rPr>
        <w:t>. This means that the material delivered or to be processed can be checked immediately and quickly for suitability. During processing, the system controls the material flow through permanent chemical</w:t>
      </w:r>
      <w:r w:rsidR="003F075B">
        <w:rPr>
          <w:b w:val="0"/>
          <w:bCs w:val="0"/>
          <w:lang w:val="en-US"/>
        </w:rPr>
        <w:t xml:space="preserve"> in situ</w:t>
      </w:r>
      <w:r w:rsidRPr="00BA1559">
        <w:rPr>
          <w:b w:val="0"/>
          <w:bCs w:val="0"/>
          <w:lang w:val="en-US"/>
        </w:rPr>
        <w:t xml:space="preserve"> analysis. If limit values are exceeded, this system warns of unwanted deviations. </w:t>
      </w:r>
    </w:p>
    <w:p w14:paraId="5C5D7F01" w14:textId="1505530B" w:rsidR="00BA1559" w:rsidRPr="00BA1559" w:rsidRDefault="00BA1559" w:rsidP="00BA1559">
      <w:pPr>
        <w:pStyle w:val="berschrift3"/>
        <w:rPr>
          <w:b w:val="0"/>
          <w:bCs w:val="0"/>
          <w:lang w:val="en-US"/>
        </w:rPr>
      </w:pPr>
      <w:r w:rsidRPr="00BA1559">
        <w:rPr>
          <w:b w:val="0"/>
          <w:bCs w:val="0"/>
          <w:lang w:val="en-US"/>
        </w:rPr>
        <w:t>By means of PMI</w:t>
      </w:r>
      <w:r w:rsidR="003F075B">
        <w:rPr>
          <w:b w:val="0"/>
          <w:bCs w:val="0"/>
          <w:lang w:val="en-US"/>
        </w:rPr>
        <w:t>,</w:t>
      </w:r>
      <w:r w:rsidRPr="00BA1559">
        <w:rPr>
          <w:b w:val="0"/>
          <w:bCs w:val="0"/>
          <w:lang w:val="en-US"/>
        </w:rPr>
        <w:t xml:space="preserve"> operators are s</w:t>
      </w:r>
      <w:r w:rsidR="003F075B">
        <w:rPr>
          <w:b w:val="0"/>
          <w:bCs w:val="0"/>
          <w:lang w:val="en-US"/>
        </w:rPr>
        <w:t>ure</w:t>
      </w:r>
      <w:r w:rsidRPr="00BA1559">
        <w:rPr>
          <w:b w:val="0"/>
          <w:bCs w:val="0"/>
          <w:lang w:val="en-US"/>
        </w:rPr>
        <w:t xml:space="preserve"> that their plants are always </w:t>
      </w:r>
      <w:r>
        <w:rPr>
          <w:b w:val="0"/>
          <w:bCs w:val="0"/>
          <w:lang w:val="en-US"/>
        </w:rPr>
        <w:t xml:space="preserve">working </w:t>
      </w:r>
      <w:r w:rsidRPr="00BA1559">
        <w:rPr>
          <w:b w:val="0"/>
          <w:bCs w:val="0"/>
          <w:lang w:val="en-US"/>
        </w:rPr>
        <w:t>with</w:t>
      </w:r>
      <w:r>
        <w:rPr>
          <w:b w:val="0"/>
          <w:bCs w:val="0"/>
          <w:lang w:val="en-US"/>
        </w:rPr>
        <w:t xml:space="preserve"> a</w:t>
      </w:r>
      <w:r w:rsidRPr="00BA1559">
        <w:rPr>
          <w:b w:val="0"/>
          <w:bCs w:val="0"/>
          <w:lang w:val="en-US"/>
        </w:rPr>
        <w:t xml:space="preserve"> correct material</w:t>
      </w:r>
      <w:r>
        <w:rPr>
          <w:b w:val="0"/>
          <w:bCs w:val="0"/>
          <w:lang w:val="en-US"/>
        </w:rPr>
        <w:t xml:space="preserve"> supply</w:t>
      </w:r>
      <w:r w:rsidRPr="00BA1559">
        <w:rPr>
          <w:b w:val="0"/>
          <w:bCs w:val="0"/>
          <w:lang w:val="en-US"/>
        </w:rPr>
        <w:t xml:space="preserve"> in the prescribed quality. </w:t>
      </w:r>
    </w:p>
    <w:p w14:paraId="09DE3603" w14:textId="656B0C51" w:rsidR="00BA1559" w:rsidRPr="00BA1559" w:rsidRDefault="00BA1559" w:rsidP="00BA1559">
      <w:pPr>
        <w:pStyle w:val="berschrift3"/>
        <w:rPr>
          <w:b w:val="0"/>
          <w:bCs w:val="0"/>
          <w:lang w:val="en-US"/>
        </w:rPr>
      </w:pPr>
      <w:r w:rsidRPr="00BA1559">
        <w:rPr>
          <w:b w:val="0"/>
          <w:bCs w:val="0"/>
          <w:lang w:val="en-US"/>
        </w:rPr>
        <w:t>The measured data is logge</w:t>
      </w:r>
      <w:r>
        <w:rPr>
          <w:b w:val="0"/>
          <w:bCs w:val="0"/>
          <w:lang w:val="en-US"/>
        </w:rPr>
        <w:t xml:space="preserve">d, </w:t>
      </w:r>
      <w:r w:rsidRPr="00BA1559">
        <w:rPr>
          <w:b w:val="0"/>
          <w:bCs w:val="0"/>
          <w:lang w:val="en-US"/>
        </w:rPr>
        <w:t>archived and available for further processing and documentation.</w:t>
      </w:r>
    </w:p>
    <w:p w14:paraId="1B482CD3" w14:textId="3226E1BC" w:rsidR="0031541B" w:rsidRPr="003F075B" w:rsidRDefault="00BA1559" w:rsidP="003F075B">
      <w:pPr>
        <w:pStyle w:val="berschrift3"/>
        <w:rPr>
          <w:b w:val="0"/>
          <w:bCs w:val="0"/>
          <w:lang w:val="en-US"/>
        </w:rPr>
      </w:pPr>
      <w:r w:rsidRPr="00BA1559">
        <w:rPr>
          <w:b w:val="0"/>
          <w:bCs w:val="0"/>
          <w:lang w:val="en-US"/>
        </w:rPr>
        <w:t xml:space="preserve">Dr. Christian Bohling, </w:t>
      </w:r>
      <w:r w:rsidR="003F075B">
        <w:rPr>
          <w:b w:val="0"/>
          <w:bCs w:val="0"/>
          <w:lang w:val="en-US"/>
        </w:rPr>
        <w:t>head</w:t>
      </w:r>
      <w:r w:rsidRPr="00BA1559">
        <w:rPr>
          <w:b w:val="0"/>
          <w:bCs w:val="0"/>
          <w:lang w:val="en-US"/>
        </w:rPr>
        <w:t xml:space="preserve"> of SECOPTA analytics GmbH, keeps an eye on his customers' costs and revenues: "If I see that incorrect material is entering my process and I can intervene immediately, this saves money and time. As a result, the material in question is discharged and my plants continue to operate after a short time. This is how I save complete batches with a small investment in my measurement technology."</w:t>
      </w:r>
    </w:p>
    <w:p w14:paraId="28F13A08" w14:textId="7E5003CD" w:rsidR="00AC5CC1" w:rsidRPr="005C1DF7" w:rsidRDefault="009031B2" w:rsidP="00B822AC">
      <w:pPr>
        <w:tabs>
          <w:tab w:val="left" w:pos="8280"/>
        </w:tabs>
        <w:ind w:right="1415"/>
        <w:rPr>
          <w:b/>
          <w:bCs/>
          <w:szCs w:val="20"/>
          <w:lang w:val="en-US"/>
        </w:rPr>
      </w:pPr>
      <w:r>
        <w:rPr>
          <w:b/>
          <w:bCs/>
          <w:szCs w:val="20"/>
          <w:lang w:val="en-US"/>
        </w:rPr>
        <w:t>4</w:t>
      </w:r>
      <w:r w:rsidR="000A3D00">
        <w:rPr>
          <w:b/>
          <w:bCs/>
          <w:szCs w:val="20"/>
          <w:lang w:val="en-US"/>
        </w:rPr>
        <w:t>37</w:t>
      </w:r>
      <w:r w:rsidR="00197AFB" w:rsidRPr="00197AFB">
        <w:rPr>
          <w:b/>
          <w:bCs/>
          <w:szCs w:val="20"/>
          <w:lang w:val="en-US"/>
        </w:rPr>
        <w:t xml:space="preserve"> words</w:t>
      </w:r>
    </w:p>
    <w:p w14:paraId="0ABF9B63" w14:textId="42230E0F" w:rsidR="00B822AC" w:rsidRPr="005C1DF7" w:rsidRDefault="00197AFB" w:rsidP="00B822AC">
      <w:pPr>
        <w:tabs>
          <w:tab w:val="left" w:pos="8280"/>
        </w:tabs>
        <w:ind w:right="1415"/>
        <w:jc w:val="center"/>
        <w:rPr>
          <w:b/>
          <w:bCs/>
          <w:sz w:val="24"/>
          <w:lang w:val="en-US"/>
        </w:rPr>
      </w:pPr>
      <w:r w:rsidRPr="00197AFB">
        <w:rPr>
          <w:b/>
          <w:bCs/>
          <w:sz w:val="24"/>
          <w:lang w:val="en-US"/>
        </w:rPr>
        <w:t>S</w:t>
      </w:r>
      <w:r w:rsidR="003F075B">
        <w:rPr>
          <w:b/>
          <w:bCs/>
          <w:sz w:val="24"/>
          <w:lang w:val="en-US"/>
        </w:rPr>
        <w:t>ECOPTA analytics GmbH</w:t>
      </w:r>
      <w:r w:rsidRPr="00197AFB">
        <w:rPr>
          <w:b/>
          <w:bCs/>
          <w:sz w:val="24"/>
          <w:lang w:val="en-US"/>
        </w:rPr>
        <w:t xml:space="preserve"> at POWTECH 2022</w:t>
      </w:r>
      <w:r w:rsidRPr="00197AFB">
        <w:rPr>
          <w:b/>
          <w:bCs/>
          <w:sz w:val="24"/>
          <w:lang w:val="en-US"/>
        </w:rPr>
        <w:br/>
        <w:t xml:space="preserve">Nuremberg, Germany, 27 </w:t>
      </w:r>
      <w:r w:rsidR="005C71EF">
        <w:rPr>
          <w:b/>
          <w:bCs/>
          <w:sz w:val="24"/>
          <w:lang w:val="en-US"/>
        </w:rPr>
        <w:t>–</w:t>
      </w:r>
      <w:r w:rsidRPr="00197AFB">
        <w:rPr>
          <w:b/>
          <w:bCs/>
          <w:sz w:val="24"/>
          <w:lang w:val="en-US"/>
        </w:rPr>
        <w:t xml:space="preserve"> 29 September 2022:</w:t>
      </w:r>
      <w:r w:rsidR="00B822AC" w:rsidRPr="005C1DF7">
        <w:rPr>
          <w:b/>
          <w:bCs/>
          <w:sz w:val="24"/>
          <w:highlight w:val="yellow"/>
          <w:lang w:val="en-US"/>
        </w:rPr>
        <w:br/>
      </w:r>
      <w:r w:rsidRPr="00197AFB">
        <w:rPr>
          <w:b/>
          <w:bCs/>
          <w:sz w:val="24"/>
          <w:lang w:val="en-US"/>
        </w:rPr>
        <w:t>Hall 3 / 3-325</w:t>
      </w:r>
    </w:p>
    <w:tbl>
      <w:tblPr>
        <w:tblStyle w:val="Tabellenraster"/>
        <w:tblW w:w="0" w:type="auto"/>
        <w:tblLook w:val="04A0" w:firstRow="1" w:lastRow="0" w:firstColumn="1" w:lastColumn="0" w:noHBand="0" w:noVBand="1"/>
      </w:tblPr>
      <w:tblGrid>
        <w:gridCol w:w="4390"/>
        <w:gridCol w:w="3827"/>
      </w:tblGrid>
      <w:tr w:rsidR="00F62A69" w:rsidRPr="00F02FEF" w14:paraId="34E5AE6E" w14:textId="77777777" w:rsidTr="00197AFB">
        <w:tc>
          <w:tcPr>
            <w:tcW w:w="4390" w:type="dxa"/>
          </w:tcPr>
          <w:p w14:paraId="14F96727" w14:textId="7E069B4B" w:rsidR="00F62A69" w:rsidRPr="005C1DF7" w:rsidRDefault="00197AFB" w:rsidP="009E4F33">
            <w:pPr>
              <w:keepNext/>
              <w:keepLines/>
              <w:spacing w:before="60" w:after="0"/>
              <w:ind w:right="176"/>
              <w:rPr>
                <w:b/>
                <w:bCs/>
                <w:sz w:val="20"/>
                <w:szCs w:val="20"/>
                <w:lang w:val="en-US"/>
              </w:rPr>
            </w:pPr>
            <w:r w:rsidRPr="00197AFB">
              <w:rPr>
                <w:b/>
                <w:bCs/>
                <w:sz w:val="20"/>
                <w:szCs w:val="20"/>
                <w:lang w:val="en-US"/>
              </w:rPr>
              <w:lastRenderedPageBreak/>
              <w:t>Contact:</w:t>
            </w:r>
          </w:p>
          <w:p w14:paraId="3EF711D8" w14:textId="6364AE2C" w:rsidR="00F62A69" w:rsidRPr="001751E9" w:rsidRDefault="00A35800" w:rsidP="00AE6472">
            <w:pPr>
              <w:keepNext/>
              <w:keepLines/>
              <w:ind w:right="37"/>
              <w:rPr>
                <w:b/>
                <w:bCs/>
                <w:sz w:val="20"/>
                <w:szCs w:val="20"/>
                <w:lang w:val="fr-FR"/>
              </w:rPr>
            </w:pPr>
            <w:r w:rsidRPr="005C1DF7">
              <w:rPr>
                <w:sz w:val="20"/>
                <w:szCs w:val="20"/>
                <w:lang w:val="en-US"/>
              </w:rPr>
              <w:t>S</w:t>
            </w:r>
            <w:r w:rsidR="003F075B" w:rsidRPr="005C1DF7">
              <w:rPr>
                <w:sz w:val="20"/>
                <w:szCs w:val="20"/>
                <w:lang w:val="en-US"/>
              </w:rPr>
              <w:t>ECOPTA</w:t>
            </w:r>
            <w:r w:rsidRPr="005C1DF7">
              <w:rPr>
                <w:sz w:val="20"/>
                <w:szCs w:val="20"/>
                <w:lang w:val="en-US"/>
              </w:rPr>
              <w:t xml:space="preserve"> analytics</w:t>
            </w:r>
            <w:r w:rsidR="00AC6263" w:rsidRPr="005C1DF7">
              <w:rPr>
                <w:sz w:val="20"/>
                <w:szCs w:val="20"/>
                <w:lang w:val="en-US"/>
              </w:rPr>
              <w:t xml:space="preserve"> GmbH</w:t>
            </w:r>
            <w:r w:rsidR="00ED7FE1" w:rsidRPr="005C1DF7">
              <w:rPr>
                <w:sz w:val="20"/>
                <w:szCs w:val="20"/>
                <w:lang w:val="en-US"/>
              </w:rPr>
              <w:br/>
            </w:r>
            <w:proofErr w:type="spellStart"/>
            <w:r w:rsidR="00560205" w:rsidRPr="005C1DF7">
              <w:rPr>
                <w:sz w:val="20"/>
                <w:szCs w:val="20"/>
                <w:lang w:val="en-US"/>
              </w:rPr>
              <w:t>Rheinstr</w:t>
            </w:r>
            <w:proofErr w:type="spellEnd"/>
            <w:r w:rsidR="00560205" w:rsidRPr="005C1DF7">
              <w:rPr>
                <w:sz w:val="20"/>
                <w:szCs w:val="20"/>
                <w:lang w:val="en-US"/>
              </w:rPr>
              <w:t xml:space="preserve">. </w:t>
            </w:r>
            <w:r w:rsidR="00560205" w:rsidRPr="007E710D">
              <w:rPr>
                <w:sz w:val="20"/>
                <w:szCs w:val="20"/>
                <w:lang w:val="en-US"/>
              </w:rPr>
              <w:t>15b</w:t>
            </w:r>
            <w:r w:rsidR="00560205" w:rsidRPr="007E710D">
              <w:rPr>
                <w:sz w:val="20"/>
                <w:szCs w:val="20"/>
                <w:lang w:val="en-US"/>
              </w:rPr>
              <w:br/>
              <w:t xml:space="preserve">4513 </w:t>
            </w:r>
            <w:proofErr w:type="spellStart"/>
            <w:r w:rsidR="00122327" w:rsidRPr="007E710D">
              <w:rPr>
                <w:sz w:val="20"/>
                <w:szCs w:val="20"/>
                <w:lang w:val="en-US"/>
              </w:rPr>
              <w:t>Teltow</w:t>
            </w:r>
            <w:proofErr w:type="spellEnd"/>
            <w:r w:rsidR="00197AFB">
              <w:rPr>
                <w:sz w:val="20"/>
                <w:szCs w:val="20"/>
                <w:lang w:val="en-US"/>
              </w:rPr>
              <w:t>/Germany</w:t>
            </w:r>
            <w:r w:rsidR="00722AFF" w:rsidRPr="007E710D">
              <w:rPr>
                <w:sz w:val="20"/>
                <w:szCs w:val="20"/>
                <w:lang w:val="en-US"/>
              </w:rPr>
              <w:br/>
            </w:r>
            <w:r w:rsidR="00722AFF" w:rsidRPr="001751E9">
              <w:rPr>
                <w:sz w:val="20"/>
                <w:szCs w:val="20"/>
                <w:lang w:val="fr-FR"/>
              </w:rPr>
              <w:t>www.</w:t>
            </w:r>
            <w:r w:rsidR="00560205">
              <w:rPr>
                <w:sz w:val="20"/>
                <w:szCs w:val="20"/>
                <w:lang w:val="fr-FR"/>
              </w:rPr>
              <w:t>secopta</w:t>
            </w:r>
            <w:r w:rsidR="00722AFF">
              <w:rPr>
                <w:sz w:val="20"/>
                <w:szCs w:val="20"/>
                <w:lang w:val="fr-FR"/>
              </w:rPr>
              <w:t>.de</w:t>
            </w:r>
            <w:r w:rsidR="00C61731" w:rsidRPr="007E710D">
              <w:rPr>
                <w:sz w:val="20"/>
                <w:szCs w:val="20"/>
                <w:lang w:val="en-US"/>
              </w:rPr>
              <w:br/>
            </w:r>
            <w:r w:rsidR="00560205" w:rsidRPr="007E710D">
              <w:rPr>
                <w:sz w:val="20"/>
                <w:szCs w:val="20"/>
                <w:lang w:val="en-US"/>
              </w:rPr>
              <w:t xml:space="preserve">Dr. Christian </w:t>
            </w:r>
            <w:proofErr w:type="spellStart"/>
            <w:r w:rsidR="00122327" w:rsidRPr="007E710D">
              <w:rPr>
                <w:sz w:val="20"/>
                <w:szCs w:val="20"/>
                <w:lang w:val="en-US"/>
              </w:rPr>
              <w:t>Bohling</w:t>
            </w:r>
            <w:proofErr w:type="spellEnd"/>
            <w:r w:rsidR="00DF2DE8" w:rsidRPr="007E710D">
              <w:rPr>
                <w:sz w:val="20"/>
                <w:szCs w:val="20"/>
                <w:lang w:val="en-US"/>
              </w:rPr>
              <w:br/>
            </w:r>
            <w:r w:rsidR="007C309C">
              <w:rPr>
                <w:sz w:val="20"/>
                <w:szCs w:val="20"/>
                <w:lang w:val="en-US"/>
              </w:rPr>
              <w:t>fon</w:t>
            </w:r>
            <w:r w:rsidR="00F62A69" w:rsidRPr="007E710D">
              <w:rPr>
                <w:sz w:val="20"/>
                <w:szCs w:val="20"/>
                <w:lang w:val="en-US"/>
              </w:rPr>
              <w:t xml:space="preserve">: </w:t>
            </w:r>
            <w:r w:rsidR="009E4F33" w:rsidRPr="007E710D">
              <w:rPr>
                <w:sz w:val="20"/>
                <w:szCs w:val="20"/>
                <w:lang w:val="en-US"/>
              </w:rPr>
              <w:t>+49 3328 35403-11</w:t>
            </w:r>
            <w:r w:rsidR="00F62A69" w:rsidRPr="001751E9">
              <w:rPr>
                <w:sz w:val="20"/>
                <w:szCs w:val="20"/>
                <w:lang w:val="fr-FR"/>
              </w:rPr>
              <w:br/>
            </w:r>
            <w:r w:rsidR="00722AFF">
              <w:rPr>
                <w:sz w:val="20"/>
                <w:szCs w:val="20"/>
                <w:lang w:val="fr-FR"/>
              </w:rPr>
              <w:t>E</w:t>
            </w:r>
            <w:r w:rsidR="00197AFB">
              <w:rPr>
                <w:sz w:val="20"/>
                <w:szCs w:val="20"/>
                <w:lang w:val="fr-FR"/>
              </w:rPr>
              <w:t>m</w:t>
            </w:r>
            <w:r w:rsidR="00722AFF">
              <w:rPr>
                <w:sz w:val="20"/>
                <w:szCs w:val="20"/>
                <w:lang w:val="fr-FR"/>
              </w:rPr>
              <w:t>ail:</w:t>
            </w:r>
            <w:r w:rsidR="009E4F33">
              <w:rPr>
                <w:sz w:val="20"/>
                <w:szCs w:val="20"/>
                <w:lang w:val="fr-FR"/>
              </w:rPr>
              <w:t xml:space="preserve"> </w:t>
            </w:r>
            <w:r w:rsidR="009E4F33" w:rsidRPr="009E4F33">
              <w:rPr>
                <w:sz w:val="20"/>
                <w:szCs w:val="20"/>
                <w:lang w:val="fr-FR"/>
              </w:rPr>
              <w:t>christian.bohling@secopta.de</w:t>
            </w:r>
          </w:p>
        </w:tc>
        <w:tc>
          <w:tcPr>
            <w:tcW w:w="3827" w:type="dxa"/>
          </w:tcPr>
          <w:p w14:paraId="27745AAB" w14:textId="19493553" w:rsidR="00F62A69" w:rsidRPr="00753F74" w:rsidRDefault="00197AFB" w:rsidP="009E4F33">
            <w:pPr>
              <w:keepNext/>
              <w:keepLines/>
              <w:spacing w:before="60" w:after="0"/>
              <w:ind w:right="176"/>
              <w:rPr>
                <w:b/>
                <w:bCs/>
                <w:sz w:val="20"/>
                <w:szCs w:val="20"/>
              </w:rPr>
            </w:pPr>
            <w:r w:rsidRPr="00197AFB">
              <w:rPr>
                <w:b/>
                <w:bCs/>
                <w:sz w:val="20"/>
                <w:szCs w:val="20"/>
                <w:lang w:val="en-US"/>
              </w:rPr>
              <w:t>Editorial contact:</w:t>
            </w:r>
          </w:p>
          <w:p w14:paraId="35C72BBC" w14:textId="6AC6FBAD" w:rsidR="00F62A69" w:rsidRPr="00F02FEF" w:rsidRDefault="002A3950" w:rsidP="00FB54DA">
            <w:pPr>
              <w:keepNext/>
              <w:keepLines/>
              <w:ind w:right="173"/>
              <w:rPr>
                <w:sz w:val="20"/>
                <w:szCs w:val="20"/>
              </w:rPr>
            </w:pPr>
            <w:r w:rsidRPr="00F02FEF">
              <w:rPr>
                <w:sz w:val="20"/>
                <w:szCs w:val="20"/>
              </w:rPr>
              <w:t>VIP</w:t>
            </w:r>
            <w:r w:rsidR="00F62A69" w:rsidRPr="00F02FEF">
              <w:rPr>
                <w:sz w:val="20"/>
                <w:szCs w:val="20"/>
              </w:rPr>
              <w:t xml:space="preserve"> Kommunikation</w:t>
            </w:r>
            <w:r w:rsidR="00ED7FE1" w:rsidRPr="00F02FEF">
              <w:rPr>
                <w:sz w:val="20"/>
                <w:szCs w:val="20"/>
              </w:rPr>
              <w:br/>
            </w:r>
            <w:r w:rsidR="00A40FF0" w:rsidRPr="00F02FEF">
              <w:rPr>
                <w:sz w:val="20"/>
                <w:szCs w:val="20"/>
              </w:rPr>
              <w:t>Dennewartstraße 25-27</w:t>
            </w:r>
            <w:r w:rsidR="00F62A69" w:rsidRPr="00F02FEF">
              <w:rPr>
                <w:sz w:val="20"/>
                <w:szCs w:val="20"/>
              </w:rPr>
              <w:br/>
              <w:t>52</w:t>
            </w:r>
            <w:r w:rsidR="00A40FF0" w:rsidRPr="00F02FEF">
              <w:rPr>
                <w:sz w:val="20"/>
                <w:szCs w:val="20"/>
              </w:rPr>
              <w:t>068</w:t>
            </w:r>
            <w:r w:rsidR="00DF2DE8" w:rsidRPr="00F02FEF">
              <w:rPr>
                <w:sz w:val="20"/>
                <w:szCs w:val="20"/>
              </w:rPr>
              <w:t xml:space="preserve"> Aachen</w:t>
            </w:r>
            <w:r w:rsidR="00197AFB">
              <w:rPr>
                <w:sz w:val="20"/>
                <w:szCs w:val="20"/>
              </w:rPr>
              <w:t>/Germany</w:t>
            </w:r>
            <w:r w:rsidR="00722AFF" w:rsidRPr="00F02FEF">
              <w:rPr>
                <w:sz w:val="20"/>
                <w:szCs w:val="20"/>
              </w:rPr>
              <w:br/>
            </w:r>
            <w:hyperlink r:id="rId8" w:history="1">
              <w:r w:rsidR="00722AFF" w:rsidRPr="00F02FEF">
                <w:rPr>
                  <w:sz w:val="20"/>
                  <w:szCs w:val="20"/>
                </w:rPr>
                <w:t>www.vip-kommunikation.de</w:t>
              </w:r>
            </w:hyperlink>
            <w:r w:rsidR="00FB54DA" w:rsidRPr="00F02FEF">
              <w:rPr>
                <w:sz w:val="20"/>
                <w:szCs w:val="20"/>
              </w:rPr>
              <w:br/>
            </w:r>
            <w:r w:rsidR="00722AFF" w:rsidRPr="00F02FEF">
              <w:rPr>
                <w:sz w:val="20"/>
                <w:szCs w:val="20"/>
              </w:rPr>
              <w:t>Dr.-Ing. Uwe Stein</w:t>
            </w:r>
            <w:r w:rsidR="00DF2DE8" w:rsidRPr="00F02FEF">
              <w:rPr>
                <w:sz w:val="20"/>
                <w:szCs w:val="20"/>
              </w:rPr>
              <w:br/>
            </w:r>
            <w:r w:rsidR="007C309C">
              <w:rPr>
                <w:sz w:val="20"/>
                <w:szCs w:val="20"/>
              </w:rPr>
              <w:t>fon</w:t>
            </w:r>
            <w:r w:rsidR="00F62A69" w:rsidRPr="00F02FEF">
              <w:rPr>
                <w:sz w:val="20"/>
                <w:szCs w:val="20"/>
              </w:rPr>
              <w:t xml:space="preserve"> +49</w:t>
            </w:r>
            <w:r w:rsidR="00722AFF" w:rsidRPr="00F02FEF">
              <w:rPr>
                <w:sz w:val="20"/>
                <w:szCs w:val="20"/>
              </w:rPr>
              <w:t xml:space="preserve"> </w:t>
            </w:r>
            <w:r w:rsidR="00F62A69" w:rsidRPr="00F02FEF">
              <w:rPr>
                <w:sz w:val="20"/>
                <w:szCs w:val="20"/>
              </w:rPr>
              <w:t>241</w:t>
            </w:r>
            <w:r w:rsidR="004F1267">
              <w:rPr>
                <w:sz w:val="20"/>
                <w:szCs w:val="20"/>
              </w:rPr>
              <w:t xml:space="preserve"> </w:t>
            </w:r>
            <w:r w:rsidR="00F62A69" w:rsidRPr="00F02FEF">
              <w:rPr>
                <w:sz w:val="20"/>
                <w:szCs w:val="20"/>
              </w:rPr>
              <w:t>89468-55</w:t>
            </w:r>
            <w:r w:rsidR="00F62A69" w:rsidRPr="00F02FEF">
              <w:rPr>
                <w:sz w:val="20"/>
                <w:szCs w:val="20"/>
              </w:rPr>
              <w:br/>
            </w:r>
            <w:proofErr w:type="gramStart"/>
            <w:r w:rsidR="00722AFF" w:rsidRPr="00F02FEF">
              <w:rPr>
                <w:sz w:val="20"/>
                <w:szCs w:val="20"/>
              </w:rPr>
              <w:t>E</w:t>
            </w:r>
            <w:r w:rsidR="00197AFB">
              <w:rPr>
                <w:sz w:val="20"/>
                <w:szCs w:val="20"/>
              </w:rPr>
              <w:t>m</w:t>
            </w:r>
            <w:r w:rsidR="00722AFF" w:rsidRPr="00F02FEF">
              <w:rPr>
                <w:sz w:val="20"/>
                <w:szCs w:val="20"/>
              </w:rPr>
              <w:t>ail</w:t>
            </w:r>
            <w:proofErr w:type="gramEnd"/>
            <w:r w:rsidR="00722AFF" w:rsidRPr="00F02FEF">
              <w:rPr>
                <w:sz w:val="20"/>
                <w:szCs w:val="20"/>
              </w:rPr>
              <w:t xml:space="preserve">: </w:t>
            </w:r>
            <w:hyperlink r:id="rId9" w:history="1">
              <w:r w:rsidR="00722AFF" w:rsidRPr="00F02FEF">
                <w:rPr>
                  <w:sz w:val="20"/>
                  <w:szCs w:val="20"/>
                </w:rPr>
                <w:t>stein@vip-kommunikation.de</w:t>
              </w:r>
            </w:hyperlink>
          </w:p>
        </w:tc>
      </w:tr>
    </w:tbl>
    <w:p w14:paraId="6A617159" w14:textId="66330C85" w:rsidR="00376381" w:rsidRPr="007B38D4" w:rsidRDefault="00197AFB" w:rsidP="00FB359D">
      <w:pPr>
        <w:pStyle w:val="MMTopic1"/>
        <w:numPr>
          <w:ilvl w:val="0"/>
          <w:numId w:val="0"/>
        </w:numPr>
        <w:tabs>
          <w:tab w:val="left" w:pos="708"/>
        </w:tabs>
        <w:spacing w:after="120"/>
        <w:ind w:right="1273"/>
        <w:rPr>
          <w:sz w:val="28"/>
          <w:szCs w:val="28"/>
        </w:rPr>
      </w:pPr>
      <w:r w:rsidRPr="007B38D4">
        <w:rPr>
          <w:sz w:val="28"/>
          <w:szCs w:val="28"/>
          <w:lang w:val="en-US"/>
        </w:rPr>
        <w:t>Figures and captions:</w:t>
      </w:r>
    </w:p>
    <w:p w14:paraId="6784D1FC" w14:textId="0A50B630" w:rsidR="005C07C2" w:rsidRPr="005C1DF7" w:rsidRDefault="00197AFB" w:rsidP="005C07C2">
      <w:pPr>
        <w:keepNext/>
        <w:ind w:right="1415"/>
        <w:rPr>
          <w:b/>
          <w:bCs/>
          <w:color w:val="FF0000"/>
          <w:lang w:val="en-US"/>
        </w:rPr>
      </w:pPr>
      <w:r w:rsidRPr="00197AFB">
        <w:rPr>
          <w:b/>
          <w:bCs/>
          <w:color w:val="FF0000"/>
          <w:lang w:val="en-US"/>
        </w:rPr>
        <w:t>Link for downloading image files in print quality:</w:t>
      </w:r>
    </w:p>
    <w:p w14:paraId="7392F318" w14:textId="113E1424" w:rsidR="005C07C2" w:rsidRPr="00E04C97" w:rsidRDefault="00197AFB" w:rsidP="005C07C2">
      <w:pPr>
        <w:keepNext/>
        <w:ind w:right="1415"/>
        <w:jc w:val="center"/>
        <w:rPr>
          <w:sz w:val="36"/>
          <w:szCs w:val="36"/>
        </w:rPr>
      </w:pPr>
      <w:r w:rsidRPr="00197AFB">
        <w:rPr>
          <w:sz w:val="20"/>
          <w:szCs w:val="20"/>
          <w:lang w:val="en-US"/>
        </w:rPr>
        <w:t>Please click here:</w:t>
      </w:r>
      <w:r w:rsidR="005C07C2" w:rsidRPr="009C68F4">
        <w:rPr>
          <w:sz w:val="20"/>
          <w:szCs w:val="20"/>
        </w:rPr>
        <w:t xml:space="preserve"> </w:t>
      </w:r>
      <w:hyperlink r:id="rId10" w:history="1">
        <w:r w:rsidR="00CE6D02">
          <w:rPr>
            <w:rStyle w:val="Hyperlink"/>
            <w:rFonts w:cs="Arial"/>
            <w:b/>
            <w:bCs/>
            <w:sz w:val="20"/>
            <w:szCs w:val="20"/>
          </w:rPr>
          <w:t>p</w:t>
        </w:r>
        <w:r w:rsidR="005C07C2" w:rsidRPr="004F12A3">
          <w:rPr>
            <w:rStyle w:val="Hyperlink"/>
            <w:rFonts w:cs="Arial"/>
            <w:b/>
            <w:bCs/>
            <w:sz w:val="20"/>
            <w:szCs w:val="20"/>
          </w:rPr>
          <w:t>ress</w:t>
        </w:r>
        <w:r w:rsidR="00CE6D02">
          <w:rPr>
            <w:rStyle w:val="Hyperlink"/>
            <w:rFonts w:cs="Arial"/>
            <w:b/>
            <w:bCs/>
            <w:sz w:val="20"/>
            <w:szCs w:val="20"/>
          </w:rPr>
          <w:t xml:space="preserve"> </w:t>
        </w:r>
        <w:proofErr w:type="spellStart"/>
        <w:r w:rsidR="00CE6D02">
          <w:rPr>
            <w:rStyle w:val="Hyperlink"/>
            <w:rFonts w:cs="Arial"/>
            <w:b/>
            <w:bCs/>
            <w:sz w:val="20"/>
            <w:szCs w:val="20"/>
          </w:rPr>
          <w:t>photos</w:t>
        </w:r>
        <w:proofErr w:type="spellEnd"/>
        <w:r w:rsidR="005C07C2">
          <w:rPr>
            <w:rStyle w:val="Hyperlink"/>
            <w:rFonts w:cs="Arial"/>
            <w:b/>
            <w:bCs/>
            <w:sz w:val="20"/>
            <w:szCs w:val="20"/>
          </w:rPr>
          <w:t xml:space="preserve"> </w:t>
        </w:r>
        <w:proofErr w:type="spellStart"/>
        <w:r w:rsidR="005C07C2">
          <w:rPr>
            <w:rStyle w:val="Hyperlink"/>
            <w:rFonts w:cs="Arial"/>
            <w:b/>
            <w:bCs/>
            <w:sz w:val="20"/>
            <w:szCs w:val="20"/>
          </w:rPr>
          <w:t>Secopta</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3F7041" w:rsidRPr="00E04C97" w14:paraId="315717B5" w14:textId="77777777" w:rsidTr="0018488F">
        <w:trPr>
          <w:trHeight w:val="1144"/>
        </w:trPr>
        <w:tc>
          <w:tcPr>
            <w:tcW w:w="4395" w:type="dxa"/>
          </w:tcPr>
          <w:p w14:paraId="0E31E45B" w14:textId="1AEBA02A" w:rsidR="003F7041" w:rsidRPr="003F7041" w:rsidRDefault="00CE6D02" w:rsidP="003F7041">
            <w:pPr>
              <w:pStyle w:val="MMTopic2"/>
              <w:keepNext w:val="0"/>
              <w:keepLines/>
              <w:numPr>
                <w:ilvl w:val="0"/>
                <w:numId w:val="0"/>
              </w:numPr>
              <w:spacing w:beforeLines="60" w:before="144" w:afterLines="60" w:after="144"/>
              <w:ind w:right="0"/>
              <w:rPr>
                <w:b w:val="0"/>
                <w:i w:val="0"/>
                <w:sz w:val="20"/>
                <w:szCs w:val="20"/>
                <w:lang w:val="en-US"/>
              </w:rPr>
            </w:pPr>
            <w:bookmarkStart w:id="0" w:name="_Hlk100328046"/>
            <w:r>
              <w:rPr>
                <w:b w:val="0"/>
                <w:i w:val="0"/>
                <w:sz w:val="20"/>
                <w:szCs w:val="20"/>
                <w:lang w:val="en-US"/>
              </w:rPr>
              <w:t>Fig</w:t>
            </w:r>
            <w:r w:rsidR="003F7041" w:rsidRPr="005C1DF7">
              <w:rPr>
                <w:b w:val="0"/>
                <w:i w:val="0"/>
                <w:sz w:val="20"/>
                <w:szCs w:val="20"/>
                <w:lang w:val="en-US"/>
              </w:rPr>
              <w:t xml:space="preserve">. 1: </w:t>
            </w:r>
            <w:r w:rsidR="003F075B" w:rsidRPr="003F075B">
              <w:rPr>
                <w:b w:val="0"/>
                <w:i w:val="0"/>
                <w:sz w:val="20"/>
                <w:szCs w:val="20"/>
                <w:lang w:val="en-US"/>
              </w:rPr>
              <w:t xml:space="preserve">SECOPTA's LIBS systems check the composition of powdered, fine- and coarse-grained industrial minerals such as quartz, feldspar or limestone 24/7 inline, on site and in situ </w:t>
            </w:r>
            <w:r w:rsidR="003F075B">
              <w:rPr>
                <w:b w:val="0"/>
                <w:i w:val="0"/>
                <w:sz w:val="20"/>
                <w:szCs w:val="20"/>
                <w:lang w:val="en-US"/>
              </w:rPr>
              <w:t>passing on</w:t>
            </w:r>
            <w:r w:rsidR="003F075B" w:rsidRPr="003F075B">
              <w:rPr>
                <w:b w:val="0"/>
                <w:i w:val="0"/>
                <w:sz w:val="20"/>
                <w:szCs w:val="20"/>
                <w:lang w:val="en-US"/>
              </w:rPr>
              <w:t xml:space="preserve"> </w:t>
            </w:r>
            <w:r w:rsidR="003F075B">
              <w:rPr>
                <w:b w:val="0"/>
                <w:i w:val="0"/>
                <w:sz w:val="20"/>
                <w:szCs w:val="20"/>
                <w:lang w:val="en-US"/>
              </w:rPr>
              <w:t>a</w:t>
            </w:r>
            <w:r w:rsidR="003F075B" w:rsidRPr="003F075B">
              <w:rPr>
                <w:b w:val="0"/>
                <w:i w:val="0"/>
                <w:sz w:val="20"/>
                <w:szCs w:val="20"/>
                <w:lang w:val="en-US"/>
              </w:rPr>
              <w:t xml:space="preserve"> conveyor belt.</w:t>
            </w:r>
          </w:p>
          <w:p w14:paraId="4FC46911" w14:textId="154D2C62" w:rsidR="003F7041" w:rsidRPr="00D82EE1" w:rsidRDefault="00CE6D02" w:rsidP="003F7041">
            <w:pPr>
              <w:pStyle w:val="MMTopic2"/>
              <w:keepNext w:val="0"/>
              <w:keepLines/>
              <w:numPr>
                <w:ilvl w:val="0"/>
                <w:numId w:val="0"/>
              </w:numPr>
              <w:spacing w:beforeLines="60" w:before="144" w:afterLines="60" w:after="144"/>
              <w:ind w:right="0"/>
              <w:rPr>
                <w:b w:val="0"/>
                <w:i w:val="0"/>
                <w:sz w:val="20"/>
                <w:szCs w:val="20"/>
              </w:rPr>
            </w:pPr>
            <w:r>
              <w:rPr>
                <w:b w:val="0"/>
                <w:sz w:val="20"/>
                <w:szCs w:val="20"/>
              </w:rPr>
              <w:t xml:space="preserve">File </w:t>
            </w:r>
            <w:proofErr w:type="spellStart"/>
            <w:r w:rsidR="003F7041" w:rsidRPr="00D82EE1">
              <w:rPr>
                <w:b w:val="0"/>
                <w:sz w:val="20"/>
                <w:szCs w:val="20"/>
              </w:rPr>
              <w:t>name</w:t>
            </w:r>
            <w:proofErr w:type="spellEnd"/>
            <w:r w:rsidR="003F7041" w:rsidRPr="00D82EE1">
              <w:rPr>
                <w:b w:val="0"/>
                <w:sz w:val="20"/>
                <w:szCs w:val="20"/>
              </w:rPr>
              <w:t>:</w:t>
            </w:r>
            <w:r>
              <w:rPr>
                <w:b w:val="0"/>
                <w:sz w:val="20"/>
                <w:szCs w:val="20"/>
              </w:rPr>
              <w:t xml:space="preserve"> </w:t>
            </w:r>
            <w:r w:rsidRPr="00C7249F">
              <w:rPr>
                <w:b w:val="0"/>
                <w:sz w:val="20"/>
                <w:szCs w:val="20"/>
              </w:rPr>
              <w:t>Secopta</w:t>
            </w:r>
            <w:r>
              <w:rPr>
                <w:b w:val="0"/>
                <w:sz w:val="20"/>
                <w:szCs w:val="20"/>
              </w:rPr>
              <w:t>-FiberLIB-</w:t>
            </w:r>
            <w:r w:rsidRPr="00C7249F">
              <w:rPr>
                <w:b w:val="0"/>
                <w:sz w:val="20"/>
                <w:szCs w:val="20"/>
              </w:rPr>
              <w:t>0283</w:t>
            </w:r>
            <w:r>
              <w:rPr>
                <w:b w:val="0"/>
                <w:sz w:val="20"/>
                <w:szCs w:val="20"/>
              </w:rPr>
              <w:t>-</w:t>
            </w:r>
            <w:r w:rsidRPr="00C7249F">
              <w:rPr>
                <w:b w:val="0"/>
                <w:sz w:val="20"/>
                <w:szCs w:val="20"/>
              </w:rPr>
              <w:t>a</w:t>
            </w:r>
            <w:r w:rsidRPr="0007633D">
              <w:rPr>
                <w:b w:val="0"/>
                <w:sz w:val="20"/>
                <w:szCs w:val="20"/>
              </w:rPr>
              <w:t>.jpg</w:t>
            </w:r>
            <w:r w:rsidR="003F7041" w:rsidRPr="00D82EE1">
              <w:rPr>
                <w:b w:val="0"/>
                <w:sz w:val="20"/>
                <w:szCs w:val="20"/>
              </w:rPr>
              <w:br/>
            </w:r>
          </w:p>
        </w:tc>
        <w:tc>
          <w:tcPr>
            <w:tcW w:w="3827" w:type="dxa"/>
          </w:tcPr>
          <w:p w14:paraId="3CFF8326" w14:textId="11053CA3" w:rsidR="003F7041" w:rsidRPr="00E04C97" w:rsidRDefault="003F7041" w:rsidP="003F7041">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rPr>
              <w:drawing>
                <wp:inline distT="0" distB="0" distL="0" distR="0" wp14:anchorId="10F3FB3B" wp14:editId="7AF9BAE1">
                  <wp:extent cx="1844252" cy="139276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1860612" cy="1405120"/>
                          </a:xfrm>
                          <a:prstGeom prst="rect">
                            <a:avLst/>
                          </a:prstGeom>
                        </pic:spPr>
                      </pic:pic>
                    </a:graphicData>
                  </a:graphic>
                </wp:inline>
              </w:drawing>
            </w:r>
          </w:p>
        </w:tc>
      </w:tr>
      <w:tr w:rsidR="00CE6D02" w:rsidRPr="00E04C97" w14:paraId="36983C51" w14:textId="77777777" w:rsidTr="0018488F">
        <w:trPr>
          <w:trHeight w:val="1144"/>
        </w:trPr>
        <w:tc>
          <w:tcPr>
            <w:tcW w:w="4395" w:type="dxa"/>
          </w:tcPr>
          <w:p w14:paraId="5243446B" w14:textId="77777777" w:rsidR="00CE6D02" w:rsidRDefault="00CE6D02" w:rsidP="00CE6D02">
            <w:pPr>
              <w:pStyle w:val="MMTopic2"/>
              <w:keepNext w:val="0"/>
              <w:keepLines/>
              <w:numPr>
                <w:ilvl w:val="0"/>
                <w:numId w:val="0"/>
              </w:numPr>
              <w:spacing w:beforeLines="60" w:before="144" w:afterLines="60" w:after="144"/>
              <w:ind w:right="0"/>
              <w:rPr>
                <w:b w:val="0"/>
                <w:i w:val="0"/>
                <w:sz w:val="20"/>
                <w:szCs w:val="20"/>
                <w:lang w:val="en-US"/>
              </w:rPr>
            </w:pPr>
            <w:r>
              <w:rPr>
                <w:b w:val="0"/>
                <w:i w:val="0"/>
                <w:sz w:val="20"/>
                <w:szCs w:val="20"/>
                <w:lang w:val="en-US"/>
              </w:rPr>
              <w:t>Fig</w:t>
            </w:r>
            <w:r w:rsidRPr="005C1DF7">
              <w:rPr>
                <w:b w:val="0"/>
                <w:i w:val="0"/>
                <w:sz w:val="20"/>
                <w:szCs w:val="20"/>
                <w:lang w:val="en-US"/>
              </w:rPr>
              <w:t xml:space="preserve">. </w:t>
            </w:r>
            <w:r>
              <w:rPr>
                <w:b w:val="0"/>
                <w:i w:val="0"/>
                <w:sz w:val="20"/>
                <w:szCs w:val="20"/>
                <w:lang w:val="en-US"/>
              </w:rPr>
              <w:t>2</w:t>
            </w:r>
            <w:r w:rsidRPr="005C1DF7">
              <w:rPr>
                <w:b w:val="0"/>
                <w:i w:val="0"/>
                <w:sz w:val="20"/>
                <w:szCs w:val="20"/>
                <w:lang w:val="en-US"/>
              </w:rPr>
              <w:t xml:space="preserve">: </w:t>
            </w:r>
            <w:r w:rsidRPr="00CE6D02">
              <w:rPr>
                <w:b w:val="0"/>
                <w:i w:val="0"/>
                <w:sz w:val="20"/>
                <w:szCs w:val="20"/>
                <w:lang w:val="en-US"/>
              </w:rPr>
              <w:t xml:space="preserve">Inline measurement of powders with the </w:t>
            </w:r>
            <w:proofErr w:type="spellStart"/>
            <w:r w:rsidRPr="00CE6D02">
              <w:rPr>
                <w:b w:val="0"/>
                <w:i w:val="0"/>
                <w:sz w:val="20"/>
                <w:szCs w:val="20"/>
                <w:lang w:val="en-US"/>
              </w:rPr>
              <w:t>FiberLIBS</w:t>
            </w:r>
            <w:proofErr w:type="spellEnd"/>
            <w:r w:rsidRPr="00CE6D02">
              <w:rPr>
                <w:b w:val="0"/>
                <w:i w:val="0"/>
                <w:sz w:val="20"/>
                <w:szCs w:val="20"/>
                <w:lang w:val="en-US"/>
              </w:rPr>
              <w:t xml:space="preserve"> inline from SECOPTA.</w:t>
            </w:r>
          </w:p>
          <w:p w14:paraId="766DD727" w14:textId="72A092DE" w:rsidR="00CE6D02" w:rsidRPr="005C1DF7" w:rsidRDefault="00CE6D02" w:rsidP="00CE6D02">
            <w:pPr>
              <w:pStyle w:val="MMTopic2"/>
              <w:keepNext w:val="0"/>
              <w:keepLines/>
              <w:numPr>
                <w:ilvl w:val="0"/>
                <w:numId w:val="0"/>
              </w:numPr>
              <w:spacing w:beforeLines="60" w:before="144" w:afterLines="60" w:after="144"/>
              <w:ind w:right="0"/>
              <w:rPr>
                <w:b w:val="0"/>
                <w:i w:val="0"/>
                <w:sz w:val="20"/>
                <w:szCs w:val="20"/>
                <w:lang w:val="en-US"/>
              </w:rPr>
            </w:pPr>
            <w:r>
              <w:rPr>
                <w:b w:val="0"/>
                <w:sz w:val="20"/>
                <w:szCs w:val="20"/>
              </w:rPr>
              <w:t xml:space="preserve">File </w:t>
            </w:r>
            <w:proofErr w:type="spellStart"/>
            <w:r w:rsidRPr="00D82EE1">
              <w:rPr>
                <w:b w:val="0"/>
                <w:sz w:val="20"/>
                <w:szCs w:val="20"/>
              </w:rPr>
              <w:t>name</w:t>
            </w:r>
            <w:proofErr w:type="spellEnd"/>
            <w:r w:rsidRPr="00D82EE1">
              <w:rPr>
                <w:b w:val="0"/>
                <w:sz w:val="20"/>
                <w:szCs w:val="20"/>
              </w:rPr>
              <w:t>:</w:t>
            </w:r>
            <w:r>
              <w:rPr>
                <w:b w:val="0"/>
                <w:sz w:val="20"/>
                <w:szCs w:val="20"/>
              </w:rPr>
              <w:t xml:space="preserve"> </w:t>
            </w:r>
            <w:r w:rsidRPr="001F4C69">
              <w:rPr>
                <w:b w:val="0"/>
                <w:sz w:val="20"/>
                <w:szCs w:val="20"/>
              </w:rPr>
              <w:t>Secopta-mineralLIBS-Pulver.p</w:t>
            </w:r>
            <w:r>
              <w:rPr>
                <w:b w:val="0"/>
                <w:sz w:val="20"/>
                <w:szCs w:val="20"/>
              </w:rPr>
              <w:t>n</w:t>
            </w:r>
            <w:r w:rsidRPr="001F4C69">
              <w:rPr>
                <w:b w:val="0"/>
                <w:sz w:val="20"/>
                <w:szCs w:val="20"/>
              </w:rPr>
              <w:t>g</w:t>
            </w:r>
          </w:p>
        </w:tc>
        <w:tc>
          <w:tcPr>
            <w:tcW w:w="3827" w:type="dxa"/>
          </w:tcPr>
          <w:p w14:paraId="6EE3DCBD" w14:textId="2C52E0FC" w:rsidR="00CE6D02" w:rsidRDefault="00CE6D02" w:rsidP="003F7041">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rPr>
              <w:drawing>
                <wp:inline distT="0" distB="0" distL="0" distR="0" wp14:anchorId="028DE0EB" wp14:editId="6F7E5B1F">
                  <wp:extent cx="1241780" cy="168797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email">
                            <a:extLst>
                              <a:ext uri="{28A0092B-C50C-407E-A947-70E740481C1C}">
                                <a14:useLocalDpi xmlns:a14="http://schemas.microsoft.com/office/drawing/2010/main"/>
                              </a:ext>
                            </a:extLst>
                          </a:blip>
                          <a:stretch>
                            <a:fillRect/>
                          </a:stretch>
                        </pic:blipFill>
                        <pic:spPr>
                          <a:xfrm>
                            <a:off x="0" y="0"/>
                            <a:ext cx="1254491" cy="1705257"/>
                          </a:xfrm>
                          <a:prstGeom prst="rect">
                            <a:avLst/>
                          </a:prstGeom>
                        </pic:spPr>
                      </pic:pic>
                    </a:graphicData>
                  </a:graphic>
                </wp:inline>
              </w:drawing>
            </w:r>
          </w:p>
        </w:tc>
      </w:tr>
    </w:tbl>
    <w:bookmarkEnd w:id="0"/>
    <w:p w14:paraId="4682E96B" w14:textId="1A8BB932" w:rsidR="00AC6263" w:rsidRPr="00CE6D02" w:rsidRDefault="00197AFB" w:rsidP="00CE6E3F">
      <w:pPr>
        <w:spacing w:before="60" w:after="240"/>
        <w:rPr>
          <w:b/>
          <w:bCs/>
          <w:sz w:val="16"/>
          <w:szCs w:val="16"/>
          <w:lang w:val="en-US"/>
        </w:rPr>
      </w:pPr>
      <w:r w:rsidRPr="00CE6D02">
        <w:rPr>
          <w:sz w:val="16"/>
          <w:szCs w:val="16"/>
          <w:lang w:val="en-US"/>
        </w:rPr>
        <w:t>Image rights:</w:t>
      </w:r>
      <w:r w:rsidR="00C776D5" w:rsidRPr="00CE6D02">
        <w:rPr>
          <w:sz w:val="16"/>
          <w:szCs w:val="16"/>
          <w:lang w:val="en-US"/>
        </w:rPr>
        <w:t xml:space="preserve"> </w:t>
      </w:r>
      <w:proofErr w:type="spellStart"/>
      <w:r w:rsidRPr="00CE6D02">
        <w:rPr>
          <w:sz w:val="16"/>
          <w:szCs w:val="16"/>
          <w:lang w:val="en-US"/>
        </w:rPr>
        <w:t>Secopta</w:t>
      </w:r>
      <w:proofErr w:type="spellEnd"/>
      <w:r w:rsidRPr="00CE6D02">
        <w:rPr>
          <w:sz w:val="16"/>
          <w:szCs w:val="16"/>
          <w:lang w:val="en-US"/>
        </w:rPr>
        <w:t xml:space="preserve"> analytics GmbH</w:t>
      </w:r>
      <w:r w:rsidR="00AC6263" w:rsidRPr="00CE6D02">
        <w:rPr>
          <w:sz w:val="16"/>
          <w:szCs w:val="16"/>
          <w:lang w:val="en-US"/>
        </w:rPr>
        <w:t xml:space="preserve"> </w:t>
      </w:r>
    </w:p>
    <w:p w14:paraId="2ABED226" w14:textId="7C194975" w:rsidR="00AC6263" w:rsidRPr="00CE6D02" w:rsidRDefault="00197AFB" w:rsidP="0074712C">
      <w:pPr>
        <w:pStyle w:val="berschrift3"/>
        <w:rPr>
          <w:sz w:val="28"/>
          <w:szCs w:val="28"/>
          <w:lang w:val="en-US"/>
        </w:rPr>
      </w:pPr>
      <w:r w:rsidRPr="00CE6D02">
        <w:rPr>
          <w:sz w:val="28"/>
          <w:szCs w:val="28"/>
          <w:lang w:val="en-US"/>
        </w:rPr>
        <w:t>About S</w:t>
      </w:r>
      <w:r w:rsidR="003F075B" w:rsidRPr="00CE6D02">
        <w:rPr>
          <w:sz w:val="28"/>
          <w:szCs w:val="28"/>
          <w:lang w:val="en-US"/>
        </w:rPr>
        <w:t>ECOPTA</w:t>
      </w:r>
      <w:r w:rsidRPr="00CE6D02">
        <w:rPr>
          <w:sz w:val="28"/>
          <w:szCs w:val="28"/>
          <w:lang w:val="en-US"/>
        </w:rPr>
        <w:t xml:space="preserve"> analytics</w:t>
      </w:r>
    </w:p>
    <w:p w14:paraId="3C57A0E7" w14:textId="1FE8CB15" w:rsidR="00F24DB8" w:rsidRPr="005C1DF7" w:rsidRDefault="00197AFB" w:rsidP="00366C19">
      <w:pPr>
        <w:ind w:right="1132"/>
        <w:rPr>
          <w:lang w:val="en-US"/>
        </w:rPr>
      </w:pPr>
      <w:r w:rsidRPr="00197AFB">
        <w:rPr>
          <w:lang w:val="en-US"/>
        </w:rPr>
        <w:t>S</w:t>
      </w:r>
      <w:r w:rsidR="003F075B">
        <w:rPr>
          <w:lang w:val="en-US"/>
        </w:rPr>
        <w:t>ECOPTA</w:t>
      </w:r>
      <w:r w:rsidRPr="00197AFB">
        <w:rPr>
          <w:lang w:val="en-US"/>
        </w:rPr>
        <w:t xml:space="preserve"> analytics GmbH, based in Teltow near Berlin, </w:t>
      </w:r>
      <w:r w:rsidR="000A3D00" w:rsidRPr="005C1DF7">
        <w:rPr>
          <w:lang w:val="en-US"/>
        </w:rPr>
        <w:t xml:space="preserve">develops and produces </w:t>
      </w:r>
      <w:r w:rsidRPr="00197AFB">
        <w:rPr>
          <w:lang w:val="en-US"/>
        </w:rPr>
        <w:t xml:space="preserve">laser-based </w:t>
      </w:r>
      <w:r w:rsidR="000A3D00" w:rsidRPr="005C1DF7">
        <w:rPr>
          <w:lang w:val="en-US"/>
        </w:rPr>
        <w:t xml:space="preserve">measurement system </w:t>
      </w:r>
      <w:r w:rsidRPr="00197AFB">
        <w:rPr>
          <w:lang w:val="en-US"/>
        </w:rPr>
        <w:t>solutions for tasks in industrial process control as well as in the production of primary and secondary raw materials.</w:t>
      </w:r>
      <w:r w:rsidR="00F24DB8" w:rsidRPr="005C1DF7">
        <w:rPr>
          <w:lang w:val="en-US"/>
        </w:rPr>
        <w:t xml:space="preserve"> </w:t>
      </w:r>
    </w:p>
    <w:p w14:paraId="037EA63E" w14:textId="16FEF7EF" w:rsidR="000A3D00" w:rsidRPr="000A3D00" w:rsidRDefault="00197AFB" w:rsidP="000A3D00">
      <w:pPr>
        <w:ind w:right="1132"/>
        <w:rPr>
          <w:lang w:val="en-US"/>
        </w:rPr>
      </w:pPr>
      <w:r w:rsidRPr="00197AFB">
        <w:rPr>
          <w:lang w:val="en-US"/>
        </w:rPr>
        <w:t>Application fields for the company’s systems range from extraction and refinement of raw materials to process control in industrial manufacturing to processing of secondary raw materials, environmental analytics and detection of hazardous substances.</w:t>
      </w:r>
      <w:r w:rsidR="00EC53D5" w:rsidRPr="005C1DF7">
        <w:rPr>
          <w:lang w:val="en-US"/>
        </w:rPr>
        <w:t xml:space="preserve"> </w:t>
      </w:r>
      <w:r w:rsidRPr="00197AFB">
        <w:rPr>
          <w:lang w:val="en-US"/>
        </w:rPr>
        <w:t>S</w:t>
      </w:r>
      <w:r w:rsidR="000A3D00">
        <w:rPr>
          <w:lang w:val="en-US"/>
        </w:rPr>
        <w:t>ECOPTA</w:t>
      </w:r>
      <w:r w:rsidRPr="00197AFB">
        <w:rPr>
          <w:lang w:val="en-US"/>
        </w:rPr>
        <w:t xml:space="preserve"> provides full-line customized solutions for the automation </w:t>
      </w:r>
      <w:r w:rsidR="000A3D00">
        <w:rPr>
          <w:lang w:val="en-US"/>
        </w:rPr>
        <w:t xml:space="preserve">and control </w:t>
      </w:r>
      <w:r w:rsidRPr="00197AFB">
        <w:rPr>
          <w:lang w:val="en-US"/>
        </w:rPr>
        <w:t>of analytical processes,</w:t>
      </w:r>
      <w:r w:rsidR="00F24DB8" w:rsidRPr="005C1DF7">
        <w:rPr>
          <w:lang w:val="en-US"/>
        </w:rPr>
        <w:t xml:space="preserve"> </w:t>
      </w:r>
      <w:r w:rsidRPr="00197AFB">
        <w:rPr>
          <w:lang w:val="en-US"/>
        </w:rPr>
        <w:t xml:space="preserve">including </w:t>
      </w:r>
      <w:r w:rsidR="000A3D00">
        <w:rPr>
          <w:lang w:val="en-US"/>
        </w:rPr>
        <w:t xml:space="preserve">remotely 24/7 </w:t>
      </w:r>
      <w:r w:rsidRPr="00197AFB">
        <w:rPr>
          <w:lang w:val="en-US"/>
        </w:rPr>
        <w:t>in-line, on-site and in-situ analyses during running production.</w:t>
      </w:r>
    </w:p>
    <w:sectPr w:rsidR="000A3D00" w:rsidRPr="000A3D00" w:rsidSect="007B38D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43" w:right="1418" w:bottom="851"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58B5" w14:textId="77777777" w:rsidR="00505351" w:rsidRDefault="00505351">
      <w:r>
        <w:separator/>
      </w:r>
    </w:p>
    <w:p w14:paraId="0AD2F917" w14:textId="77777777" w:rsidR="00505351" w:rsidRDefault="00505351"/>
  </w:endnote>
  <w:endnote w:type="continuationSeparator" w:id="0">
    <w:p w14:paraId="5DBDB227" w14:textId="77777777" w:rsidR="00505351" w:rsidRDefault="00505351">
      <w:r>
        <w:continuationSeparator/>
      </w:r>
    </w:p>
    <w:p w14:paraId="516871BC" w14:textId="77777777" w:rsidR="00505351" w:rsidRDefault="0050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2D12" w14:textId="77777777" w:rsidR="00963434" w:rsidRDefault="00963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5B96390C"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963434">
      <w:rPr>
        <w:noProof/>
        <w:color w:val="808080" w:themeColor="background1" w:themeShade="80"/>
        <w:sz w:val="12"/>
        <w:szCs w:val="16"/>
        <w:lang w:val="fr-FR" w:eastAsia="de-DE"/>
      </w:rPr>
      <w:t>Secopta-Powtech-2022-E-220830-fr.docx</w:t>
    </w:r>
    <w:r w:rsidRPr="000D48D7">
      <w:rPr>
        <w:noProof/>
        <w:color w:val="808080" w:themeColor="background1" w:themeShade="80"/>
        <w:sz w:val="12"/>
        <w:szCs w:val="16"/>
        <w:lang w:val="en-US"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37F3" w14:textId="77777777" w:rsidR="00963434" w:rsidRDefault="00963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64CA" w14:textId="77777777" w:rsidR="00505351" w:rsidRDefault="00505351">
      <w:r>
        <w:separator/>
      </w:r>
    </w:p>
    <w:p w14:paraId="7E6D4D28" w14:textId="77777777" w:rsidR="00505351" w:rsidRDefault="00505351"/>
  </w:footnote>
  <w:footnote w:type="continuationSeparator" w:id="0">
    <w:p w14:paraId="28A1F953" w14:textId="77777777" w:rsidR="00505351" w:rsidRDefault="00505351">
      <w:r>
        <w:continuationSeparator/>
      </w:r>
    </w:p>
    <w:p w14:paraId="68E69C72" w14:textId="77777777" w:rsidR="00505351" w:rsidRDefault="00505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D0FB" w14:textId="77777777" w:rsidR="00963434" w:rsidRDefault="00963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3F154D53" w:rsidR="00366CC5" w:rsidRDefault="00572633"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475EED42" wp14:editId="3E3AA54A">
          <wp:simplePos x="0" y="0"/>
          <wp:positionH relativeFrom="column">
            <wp:posOffset>4323080</wp:posOffset>
          </wp:positionH>
          <wp:positionV relativeFrom="paragraph">
            <wp:posOffset>-65405</wp:posOffset>
          </wp:positionV>
          <wp:extent cx="1765935" cy="508635"/>
          <wp:effectExtent l="0" t="0" r="5715"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a:ext>
                    </a:extLst>
                  </a:blip>
                  <a:stretch>
                    <a:fillRect/>
                  </a:stretch>
                </pic:blipFill>
                <pic:spPr>
                  <a:xfrm>
                    <a:off x="0" y="0"/>
                    <a:ext cx="1765935" cy="50863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4EB3" w14:textId="77777777" w:rsidR="00963434" w:rsidRDefault="009634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626"/>
    <w:multiLevelType w:val="multilevel"/>
    <w:tmpl w:val="A3E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6"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7"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790768">
    <w:abstractNumId w:val="2"/>
  </w:num>
  <w:num w:numId="2" w16cid:durableId="1510217298">
    <w:abstractNumId w:val="8"/>
  </w:num>
  <w:num w:numId="3" w16cid:durableId="1335645141">
    <w:abstractNumId w:val="5"/>
  </w:num>
  <w:num w:numId="4" w16cid:durableId="2003656004">
    <w:abstractNumId w:val="9"/>
  </w:num>
  <w:num w:numId="5" w16cid:durableId="320424927">
    <w:abstractNumId w:val="3"/>
  </w:num>
  <w:num w:numId="6" w16cid:durableId="915632569">
    <w:abstractNumId w:val="7"/>
  </w:num>
  <w:num w:numId="7" w16cid:durableId="1387100513">
    <w:abstractNumId w:val="1"/>
  </w:num>
  <w:num w:numId="8" w16cid:durableId="342704419">
    <w:abstractNumId w:val="4"/>
  </w:num>
  <w:num w:numId="9" w16cid:durableId="76704720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MDQwNjI1NTAyMTZQ0lEKTi0uzszPAykwrAUAd3tgVSwAAAA="/>
    <w:docVar w:name="WfColors" w:val="1"/>
  </w:docVars>
  <w:rsids>
    <w:rsidRoot w:val="007F2299"/>
    <w:rsid w:val="00000521"/>
    <w:rsid w:val="00000B1B"/>
    <w:rsid w:val="000029C7"/>
    <w:rsid w:val="00002D50"/>
    <w:rsid w:val="00002DE3"/>
    <w:rsid w:val="000033CF"/>
    <w:rsid w:val="00003BF8"/>
    <w:rsid w:val="0000478C"/>
    <w:rsid w:val="00006806"/>
    <w:rsid w:val="000074E9"/>
    <w:rsid w:val="00007A7F"/>
    <w:rsid w:val="00007B54"/>
    <w:rsid w:val="00011172"/>
    <w:rsid w:val="000117DF"/>
    <w:rsid w:val="00011D7C"/>
    <w:rsid w:val="0001369F"/>
    <w:rsid w:val="00014773"/>
    <w:rsid w:val="000151AE"/>
    <w:rsid w:val="0001595A"/>
    <w:rsid w:val="000173A3"/>
    <w:rsid w:val="000174B5"/>
    <w:rsid w:val="000232F2"/>
    <w:rsid w:val="000261CF"/>
    <w:rsid w:val="00026D8A"/>
    <w:rsid w:val="00031ECD"/>
    <w:rsid w:val="000324E6"/>
    <w:rsid w:val="00032BE9"/>
    <w:rsid w:val="000330A0"/>
    <w:rsid w:val="000338B4"/>
    <w:rsid w:val="000349B4"/>
    <w:rsid w:val="00035DDC"/>
    <w:rsid w:val="00036791"/>
    <w:rsid w:val="00037F0F"/>
    <w:rsid w:val="000409D2"/>
    <w:rsid w:val="00040CE3"/>
    <w:rsid w:val="00040FC1"/>
    <w:rsid w:val="00042E2E"/>
    <w:rsid w:val="00043868"/>
    <w:rsid w:val="00045706"/>
    <w:rsid w:val="00045882"/>
    <w:rsid w:val="00047F8F"/>
    <w:rsid w:val="0005380D"/>
    <w:rsid w:val="0005595F"/>
    <w:rsid w:val="00055AD8"/>
    <w:rsid w:val="000564A9"/>
    <w:rsid w:val="0005671E"/>
    <w:rsid w:val="000606FF"/>
    <w:rsid w:val="0006081E"/>
    <w:rsid w:val="00061159"/>
    <w:rsid w:val="000614EE"/>
    <w:rsid w:val="00061961"/>
    <w:rsid w:val="000624D2"/>
    <w:rsid w:val="000629BA"/>
    <w:rsid w:val="00063951"/>
    <w:rsid w:val="00064F3C"/>
    <w:rsid w:val="0006523C"/>
    <w:rsid w:val="00065F26"/>
    <w:rsid w:val="000664D4"/>
    <w:rsid w:val="000665AC"/>
    <w:rsid w:val="00066B91"/>
    <w:rsid w:val="00067255"/>
    <w:rsid w:val="00070FC7"/>
    <w:rsid w:val="00071177"/>
    <w:rsid w:val="0007193E"/>
    <w:rsid w:val="00073A5E"/>
    <w:rsid w:val="00074D33"/>
    <w:rsid w:val="000750DF"/>
    <w:rsid w:val="0007633D"/>
    <w:rsid w:val="000776B9"/>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A0A66"/>
    <w:rsid w:val="000A0ABC"/>
    <w:rsid w:val="000A1D62"/>
    <w:rsid w:val="000A2E2E"/>
    <w:rsid w:val="000A3D00"/>
    <w:rsid w:val="000A3E7C"/>
    <w:rsid w:val="000A4F89"/>
    <w:rsid w:val="000A575B"/>
    <w:rsid w:val="000B0208"/>
    <w:rsid w:val="000B025E"/>
    <w:rsid w:val="000B0D85"/>
    <w:rsid w:val="000B149F"/>
    <w:rsid w:val="000B1503"/>
    <w:rsid w:val="000B1C49"/>
    <w:rsid w:val="000B323A"/>
    <w:rsid w:val="000B38EC"/>
    <w:rsid w:val="000B4319"/>
    <w:rsid w:val="000B48BA"/>
    <w:rsid w:val="000B4BBA"/>
    <w:rsid w:val="000B506F"/>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3F3"/>
    <w:rsid w:val="000F1DDB"/>
    <w:rsid w:val="000F1EF8"/>
    <w:rsid w:val="000F2B0A"/>
    <w:rsid w:val="000F3F17"/>
    <w:rsid w:val="000F3FF1"/>
    <w:rsid w:val="000F4DF3"/>
    <w:rsid w:val="000F5F17"/>
    <w:rsid w:val="000F67C8"/>
    <w:rsid w:val="000F6FD7"/>
    <w:rsid w:val="000F7F9C"/>
    <w:rsid w:val="00101AE0"/>
    <w:rsid w:val="001024DF"/>
    <w:rsid w:val="00102C4D"/>
    <w:rsid w:val="00102EE7"/>
    <w:rsid w:val="00103CFA"/>
    <w:rsid w:val="001048E7"/>
    <w:rsid w:val="00104C64"/>
    <w:rsid w:val="00105A2F"/>
    <w:rsid w:val="00105E80"/>
    <w:rsid w:val="001068AD"/>
    <w:rsid w:val="0010708E"/>
    <w:rsid w:val="0010725B"/>
    <w:rsid w:val="00110F0C"/>
    <w:rsid w:val="00111219"/>
    <w:rsid w:val="0011214D"/>
    <w:rsid w:val="001133C7"/>
    <w:rsid w:val="001139B3"/>
    <w:rsid w:val="00114A92"/>
    <w:rsid w:val="00115003"/>
    <w:rsid w:val="00117D85"/>
    <w:rsid w:val="001222AC"/>
    <w:rsid w:val="00122327"/>
    <w:rsid w:val="0012311A"/>
    <w:rsid w:val="00123207"/>
    <w:rsid w:val="00123A91"/>
    <w:rsid w:val="001240F6"/>
    <w:rsid w:val="00124601"/>
    <w:rsid w:val="001246D9"/>
    <w:rsid w:val="001248A3"/>
    <w:rsid w:val="00125459"/>
    <w:rsid w:val="00125A4D"/>
    <w:rsid w:val="00126755"/>
    <w:rsid w:val="0013034A"/>
    <w:rsid w:val="00131BE1"/>
    <w:rsid w:val="0013328A"/>
    <w:rsid w:val="00135182"/>
    <w:rsid w:val="001359D4"/>
    <w:rsid w:val="00136550"/>
    <w:rsid w:val="00136C02"/>
    <w:rsid w:val="00137B7D"/>
    <w:rsid w:val="001420C4"/>
    <w:rsid w:val="001430EA"/>
    <w:rsid w:val="001466CD"/>
    <w:rsid w:val="00152C6C"/>
    <w:rsid w:val="001535FA"/>
    <w:rsid w:val="001539C6"/>
    <w:rsid w:val="00154C9D"/>
    <w:rsid w:val="00154DE7"/>
    <w:rsid w:val="0015508D"/>
    <w:rsid w:val="001550D0"/>
    <w:rsid w:val="00155F66"/>
    <w:rsid w:val="00156B0A"/>
    <w:rsid w:val="00156B2D"/>
    <w:rsid w:val="001570BC"/>
    <w:rsid w:val="001574DE"/>
    <w:rsid w:val="001605FC"/>
    <w:rsid w:val="00160B73"/>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209B"/>
    <w:rsid w:val="00173C14"/>
    <w:rsid w:val="0017482C"/>
    <w:rsid w:val="001751E9"/>
    <w:rsid w:val="001770AC"/>
    <w:rsid w:val="0018144A"/>
    <w:rsid w:val="001824F1"/>
    <w:rsid w:val="0018488F"/>
    <w:rsid w:val="001851EA"/>
    <w:rsid w:val="00186F38"/>
    <w:rsid w:val="001917C1"/>
    <w:rsid w:val="001922A5"/>
    <w:rsid w:val="0019276E"/>
    <w:rsid w:val="00193001"/>
    <w:rsid w:val="0019387E"/>
    <w:rsid w:val="00193EE7"/>
    <w:rsid w:val="001957A4"/>
    <w:rsid w:val="00195FD2"/>
    <w:rsid w:val="001977A8"/>
    <w:rsid w:val="001979E3"/>
    <w:rsid w:val="00197AFB"/>
    <w:rsid w:val="001A0432"/>
    <w:rsid w:val="001A0E77"/>
    <w:rsid w:val="001A1E1E"/>
    <w:rsid w:val="001A2CC8"/>
    <w:rsid w:val="001A3390"/>
    <w:rsid w:val="001A38C7"/>
    <w:rsid w:val="001A45C4"/>
    <w:rsid w:val="001A58A3"/>
    <w:rsid w:val="001A6668"/>
    <w:rsid w:val="001A7747"/>
    <w:rsid w:val="001B0378"/>
    <w:rsid w:val="001B1DDA"/>
    <w:rsid w:val="001B3933"/>
    <w:rsid w:val="001B468E"/>
    <w:rsid w:val="001B69E4"/>
    <w:rsid w:val="001B72D0"/>
    <w:rsid w:val="001C03A0"/>
    <w:rsid w:val="001C0FE8"/>
    <w:rsid w:val="001C18D5"/>
    <w:rsid w:val="001C2C7B"/>
    <w:rsid w:val="001C301E"/>
    <w:rsid w:val="001C62BC"/>
    <w:rsid w:val="001D1D5E"/>
    <w:rsid w:val="001D3335"/>
    <w:rsid w:val="001D43F8"/>
    <w:rsid w:val="001D76CD"/>
    <w:rsid w:val="001D79EF"/>
    <w:rsid w:val="001E1881"/>
    <w:rsid w:val="001E1FCE"/>
    <w:rsid w:val="001E2686"/>
    <w:rsid w:val="001E2F7F"/>
    <w:rsid w:val="001E3FD5"/>
    <w:rsid w:val="001E55A5"/>
    <w:rsid w:val="001E67EF"/>
    <w:rsid w:val="001E7396"/>
    <w:rsid w:val="001F11F2"/>
    <w:rsid w:val="001F12D8"/>
    <w:rsid w:val="001F2D30"/>
    <w:rsid w:val="001F40CD"/>
    <w:rsid w:val="001F44B3"/>
    <w:rsid w:val="001F5058"/>
    <w:rsid w:val="001F63F4"/>
    <w:rsid w:val="001F66C0"/>
    <w:rsid w:val="001F6C16"/>
    <w:rsid w:val="001F7231"/>
    <w:rsid w:val="001F7516"/>
    <w:rsid w:val="001F7970"/>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4051"/>
    <w:rsid w:val="0021552E"/>
    <w:rsid w:val="0021676E"/>
    <w:rsid w:val="00220E19"/>
    <w:rsid w:val="00220F7C"/>
    <w:rsid w:val="00221A9F"/>
    <w:rsid w:val="00223490"/>
    <w:rsid w:val="00223D72"/>
    <w:rsid w:val="00223FB1"/>
    <w:rsid w:val="00224BC8"/>
    <w:rsid w:val="00225CFC"/>
    <w:rsid w:val="00230586"/>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B44"/>
    <w:rsid w:val="00252C32"/>
    <w:rsid w:val="00253568"/>
    <w:rsid w:val="002556B0"/>
    <w:rsid w:val="00255DE8"/>
    <w:rsid w:val="00256C8C"/>
    <w:rsid w:val="00260D72"/>
    <w:rsid w:val="00261A19"/>
    <w:rsid w:val="002624D5"/>
    <w:rsid w:val="00263014"/>
    <w:rsid w:val="002641ED"/>
    <w:rsid w:val="00265F16"/>
    <w:rsid w:val="00267200"/>
    <w:rsid w:val="002674ED"/>
    <w:rsid w:val="00271D16"/>
    <w:rsid w:val="002721C6"/>
    <w:rsid w:val="00273268"/>
    <w:rsid w:val="00273357"/>
    <w:rsid w:val="00273531"/>
    <w:rsid w:val="002742F8"/>
    <w:rsid w:val="0027464A"/>
    <w:rsid w:val="0027503A"/>
    <w:rsid w:val="002765C1"/>
    <w:rsid w:val="0027709A"/>
    <w:rsid w:val="00277429"/>
    <w:rsid w:val="00281572"/>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53F"/>
    <w:rsid w:val="002B173C"/>
    <w:rsid w:val="002B205B"/>
    <w:rsid w:val="002B3657"/>
    <w:rsid w:val="002B3FCA"/>
    <w:rsid w:val="002B53D9"/>
    <w:rsid w:val="002B5AAA"/>
    <w:rsid w:val="002B7099"/>
    <w:rsid w:val="002B7D8D"/>
    <w:rsid w:val="002C03F9"/>
    <w:rsid w:val="002C2E47"/>
    <w:rsid w:val="002C4837"/>
    <w:rsid w:val="002D014F"/>
    <w:rsid w:val="002D0579"/>
    <w:rsid w:val="002D06AE"/>
    <w:rsid w:val="002D224B"/>
    <w:rsid w:val="002D46D6"/>
    <w:rsid w:val="002D6C65"/>
    <w:rsid w:val="002D7125"/>
    <w:rsid w:val="002D72CB"/>
    <w:rsid w:val="002E12AE"/>
    <w:rsid w:val="002E219F"/>
    <w:rsid w:val="002E3B07"/>
    <w:rsid w:val="002E4BD9"/>
    <w:rsid w:val="002F3F56"/>
    <w:rsid w:val="002F5496"/>
    <w:rsid w:val="002F58DA"/>
    <w:rsid w:val="00300D71"/>
    <w:rsid w:val="00303DFC"/>
    <w:rsid w:val="00304D2F"/>
    <w:rsid w:val="003054BA"/>
    <w:rsid w:val="00307966"/>
    <w:rsid w:val="00310EDB"/>
    <w:rsid w:val="00311DD6"/>
    <w:rsid w:val="00311EB7"/>
    <w:rsid w:val="0031332E"/>
    <w:rsid w:val="00314A14"/>
    <w:rsid w:val="00314E30"/>
    <w:rsid w:val="0031541B"/>
    <w:rsid w:val="00315788"/>
    <w:rsid w:val="00316B09"/>
    <w:rsid w:val="00317F16"/>
    <w:rsid w:val="00320DB4"/>
    <w:rsid w:val="00320F5A"/>
    <w:rsid w:val="00321394"/>
    <w:rsid w:val="003220EF"/>
    <w:rsid w:val="00323364"/>
    <w:rsid w:val="00323584"/>
    <w:rsid w:val="00323C0F"/>
    <w:rsid w:val="00324B87"/>
    <w:rsid w:val="00326F2A"/>
    <w:rsid w:val="003270DF"/>
    <w:rsid w:val="00327299"/>
    <w:rsid w:val="00327EE4"/>
    <w:rsid w:val="00330DEF"/>
    <w:rsid w:val="00330EE2"/>
    <w:rsid w:val="00331206"/>
    <w:rsid w:val="003404BC"/>
    <w:rsid w:val="0034081D"/>
    <w:rsid w:val="00340AAA"/>
    <w:rsid w:val="0034148B"/>
    <w:rsid w:val="00341E13"/>
    <w:rsid w:val="00345898"/>
    <w:rsid w:val="00345DAE"/>
    <w:rsid w:val="003465DE"/>
    <w:rsid w:val="00346809"/>
    <w:rsid w:val="00347511"/>
    <w:rsid w:val="003479CF"/>
    <w:rsid w:val="00350B0A"/>
    <w:rsid w:val="00352CE9"/>
    <w:rsid w:val="00353179"/>
    <w:rsid w:val="00354028"/>
    <w:rsid w:val="00354ABF"/>
    <w:rsid w:val="00360037"/>
    <w:rsid w:val="003600FA"/>
    <w:rsid w:val="00360FE7"/>
    <w:rsid w:val="00362312"/>
    <w:rsid w:val="003639AB"/>
    <w:rsid w:val="00363CA1"/>
    <w:rsid w:val="00364551"/>
    <w:rsid w:val="00364BC5"/>
    <w:rsid w:val="00366C19"/>
    <w:rsid w:val="00366C43"/>
    <w:rsid w:val="00366CC5"/>
    <w:rsid w:val="00366F24"/>
    <w:rsid w:val="00367870"/>
    <w:rsid w:val="00367A00"/>
    <w:rsid w:val="0037236D"/>
    <w:rsid w:val="00372C57"/>
    <w:rsid w:val="003739C0"/>
    <w:rsid w:val="003745E5"/>
    <w:rsid w:val="0037524D"/>
    <w:rsid w:val="00375AA9"/>
    <w:rsid w:val="00375FCE"/>
    <w:rsid w:val="00376381"/>
    <w:rsid w:val="00376482"/>
    <w:rsid w:val="00376766"/>
    <w:rsid w:val="00380709"/>
    <w:rsid w:val="00380885"/>
    <w:rsid w:val="00382404"/>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190"/>
    <w:rsid w:val="003A7F12"/>
    <w:rsid w:val="003B0704"/>
    <w:rsid w:val="003B1C82"/>
    <w:rsid w:val="003B3AE6"/>
    <w:rsid w:val="003B493A"/>
    <w:rsid w:val="003B4F74"/>
    <w:rsid w:val="003B5157"/>
    <w:rsid w:val="003B517E"/>
    <w:rsid w:val="003B56C7"/>
    <w:rsid w:val="003B59BA"/>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2D12"/>
    <w:rsid w:val="003D580B"/>
    <w:rsid w:val="003D72C2"/>
    <w:rsid w:val="003D73A5"/>
    <w:rsid w:val="003D7864"/>
    <w:rsid w:val="003D7C33"/>
    <w:rsid w:val="003D7D83"/>
    <w:rsid w:val="003E103D"/>
    <w:rsid w:val="003E1846"/>
    <w:rsid w:val="003E20E9"/>
    <w:rsid w:val="003E5AF2"/>
    <w:rsid w:val="003E7521"/>
    <w:rsid w:val="003E7582"/>
    <w:rsid w:val="003F075B"/>
    <w:rsid w:val="003F3F68"/>
    <w:rsid w:val="003F6B14"/>
    <w:rsid w:val="003F7041"/>
    <w:rsid w:val="003F7AC2"/>
    <w:rsid w:val="003F7E1B"/>
    <w:rsid w:val="00400477"/>
    <w:rsid w:val="00400623"/>
    <w:rsid w:val="004011BD"/>
    <w:rsid w:val="00401507"/>
    <w:rsid w:val="00401B63"/>
    <w:rsid w:val="004043EC"/>
    <w:rsid w:val="00406656"/>
    <w:rsid w:val="00407A6F"/>
    <w:rsid w:val="00410A78"/>
    <w:rsid w:val="00410F0B"/>
    <w:rsid w:val="004110BA"/>
    <w:rsid w:val="004112F4"/>
    <w:rsid w:val="004114C0"/>
    <w:rsid w:val="004130B4"/>
    <w:rsid w:val="00413D03"/>
    <w:rsid w:val="0041406A"/>
    <w:rsid w:val="004146F0"/>
    <w:rsid w:val="004156DE"/>
    <w:rsid w:val="00415D6A"/>
    <w:rsid w:val="00416A05"/>
    <w:rsid w:val="00416F50"/>
    <w:rsid w:val="004203B8"/>
    <w:rsid w:val="004227AA"/>
    <w:rsid w:val="00423892"/>
    <w:rsid w:val="004246D4"/>
    <w:rsid w:val="0042481E"/>
    <w:rsid w:val="0042510D"/>
    <w:rsid w:val="00426667"/>
    <w:rsid w:val="00430466"/>
    <w:rsid w:val="00430943"/>
    <w:rsid w:val="004327AE"/>
    <w:rsid w:val="0043288C"/>
    <w:rsid w:val="00433EA3"/>
    <w:rsid w:val="00433EEA"/>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DA5"/>
    <w:rsid w:val="00462E09"/>
    <w:rsid w:val="0046312A"/>
    <w:rsid w:val="00463F8C"/>
    <w:rsid w:val="00466367"/>
    <w:rsid w:val="00467AC0"/>
    <w:rsid w:val="004711D9"/>
    <w:rsid w:val="004724A6"/>
    <w:rsid w:val="00473D5B"/>
    <w:rsid w:val="00474788"/>
    <w:rsid w:val="00475F83"/>
    <w:rsid w:val="004764AA"/>
    <w:rsid w:val="00477CB6"/>
    <w:rsid w:val="00480293"/>
    <w:rsid w:val="00480636"/>
    <w:rsid w:val="00481080"/>
    <w:rsid w:val="00481303"/>
    <w:rsid w:val="00482A47"/>
    <w:rsid w:val="00482C65"/>
    <w:rsid w:val="00483F21"/>
    <w:rsid w:val="004855BD"/>
    <w:rsid w:val="00487753"/>
    <w:rsid w:val="00487BDD"/>
    <w:rsid w:val="00491351"/>
    <w:rsid w:val="00491399"/>
    <w:rsid w:val="004917DF"/>
    <w:rsid w:val="00491E1A"/>
    <w:rsid w:val="00492006"/>
    <w:rsid w:val="00494527"/>
    <w:rsid w:val="00494D9B"/>
    <w:rsid w:val="004A051A"/>
    <w:rsid w:val="004A12A1"/>
    <w:rsid w:val="004A15B9"/>
    <w:rsid w:val="004A3838"/>
    <w:rsid w:val="004A390A"/>
    <w:rsid w:val="004A7053"/>
    <w:rsid w:val="004A70AC"/>
    <w:rsid w:val="004A72F7"/>
    <w:rsid w:val="004A7D1E"/>
    <w:rsid w:val="004B0309"/>
    <w:rsid w:val="004B0A03"/>
    <w:rsid w:val="004B111A"/>
    <w:rsid w:val="004B12C1"/>
    <w:rsid w:val="004B25F9"/>
    <w:rsid w:val="004B2C56"/>
    <w:rsid w:val="004B38BB"/>
    <w:rsid w:val="004B467A"/>
    <w:rsid w:val="004B4D08"/>
    <w:rsid w:val="004B5102"/>
    <w:rsid w:val="004B66BC"/>
    <w:rsid w:val="004C043A"/>
    <w:rsid w:val="004C09E7"/>
    <w:rsid w:val="004C0B9C"/>
    <w:rsid w:val="004C0C92"/>
    <w:rsid w:val="004C14FF"/>
    <w:rsid w:val="004C2FDD"/>
    <w:rsid w:val="004C3970"/>
    <w:rsid w:val="004C3DB9"/>
    <w:rsid w:val="004C623F"/>
    <w:rsid w:val="004C6957"/>
    <w:rsid w:val="004C76EE"/>
    <w:rsid w:val="004D2AB7"/>
    <w:rsid w:val="004D3F6B"/>
    <w:rsid w:val="004D4031"/>
    <w:rsid w:val="004D44A3"/>
    <w:rsid w:val="004D4B3D"/>
    <w:rsid w:val="004D6E3B"/>
    <w:rsid w:val="004E0443"/>
    <w:rsid w:val="004E0E6C"/>
    <w:rsid w:val="004E4BDB"/>
    <w:rsid w:val="004E4C95"/>
    <w:rsid w:val="004E6A51"/>
    <w:rsid w:val="004F0191"/>
    <w:rsid w:val="004F0CDA"/>
    <w:rsid w:val="004F1267"/>
    <w:rsid w:val="004F1ABC"/>
    <w:rsid w:val="004F1B78"/>
    <w:rsid w:val="004F2D86"/>
    <w:rsid w:val="004F3D94"/>
    <w:rsid w:val="004F43BF"/>
    <w:rsid w:val="004F6117"/>
    <w:rsid w:val="00500FB1"/>
    <w:rsid w:val="00501EA6"/>
    <w:rsid w:val="00502591"/>
    <w:rsid w:val="005029AE"/>
    <w:rsid w:val="00502BD6"/>
    <w:rsid w:val="00502F51"/>
    <w:rsid w:val="00503051"/>
    <w:rsid w:val="005031EA"/>
    <w:rsid w:val="005036B1"/>
    <w:rsid w:val="00505351"/>
    <w:rsid w:val="00505A07"/>
    <w:rsid w:val="00506DD5"/>
    <w:rsid w:val="0050708E"/>
    <w:rsid w:val="005075DE"/>
    <w:rsid w:val="00507A41"/>
    <w:rsid w:val="00511660"/>
    <w:rsid w:val="00511727"/>
    <w:rsid w:val="00511D17"/>
    <w:rsid w:val="00512DE6"/>
    <w:rsid w:val="0051388D"/>
    <w:rsid w:val="005144B3"/>
    <w:rsid w:val="00514697"/>
    <w:rsid w:val="005160EA"/>
    <w:rsid w:val="00516495"/>
    <w:rsid w:val="005172D4"/>
    <w:rsid w:val="00517C66"/>
    <w:rsid w:val="00521921"/>
    <w:rsid w:val="005221C3"/>
    <w:rsid w:val="00522BEC"/>
    <w:rsid w:val="00523B67"/>
    <w:rsid w:val="005249BE"/>
    <w:rsid w:val="00525199"/>
    <w:rsid w:val="005264F0"/>
    <w:rsid w:val="00530CD4"/>
    <w:rsid w:val="005319E7"/>
    <w:rsid w:val="00531FA6"/>
    <w:rsid w:val="005321C3"/>
    <w:rsid w:val="00533B8E"/>
    <w:rsid w:val="0053585A"/>
    <w:rsid w:val="005368E8"/>
    <w:rsid w:val="00536CBD"/>
    <w:rsid w:val="005376C7"/>
    <w:rsid w:val="005400D8"/>
    <w:rsid w:val="00540BA5"/>
    <w:rsid w:val="0054197A"/>
    <w:rsid w:val="005428E8"/>
    <w:rsid w:val="005429BC"/>
    <w:rsid w:val="005430BF"/>
    <w:rsid w:val="00543B88"/>
    <w:rsid w:val="005452E9"/>
    <w:rsid w:val="00545588"/>
    <w:rsid w:val="00547169"/>
    <w:rsid w:val="0054766D"/>
    <w:rsid w:val="00551249"/>
    <w:rsid w:val="00551B1D"/>
    <w:rsid w:val="00552CA7"/>
    <w:rsid w:val="00556449"/>
    <w:rsid w:val="005601D7"/>
    <w:rsid w:val="00560205"/>
    <w:rsid w:val="00560227"/>
    <w:rsid w:val="0056067B"/>
    <w:rsid w:val="005610A5"/>
    <w:rsid w:val="00561801"/>
    <w:rsid w:val="005631D6"/>
    <w:rsid w:val="0056388E"/>
    <w:rsid w:val="005645AC"/>
    <w:rsid w:val="0056569D"/>
    <w:rsid w:val="00567AA1"/>
    <w:rsid w:val="00567D21"/>
    <w:rsid w:val="0057018D"/>
    <w:rsid w:val="00572633"/>
    <w:rsid w:val="00574E3A"/>
    <w:rsid w:val="005753AB"/>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312F"/>
    <w:rsid w:val="005A4217"/>
    <w:rsid w:val="005A48EF"/>
    <w:rsid w:val="005A4B35"/>
    <w:rsid w:val="005A5368"/>
    <w:rsid w:val="005A5DB5"/>
    <w:rsid w:val="005A6298"/>
    <w:rsid w:val="005A69AF"/>
    <w:rsid w:val="005A72D2"/>
    <w:rsid w:val="005A73D8"/>
    <w:rsid w:val="005A7E13"/>
    <w:rsid w:val="005B1112"/>
    <w:rsid w:val="005B1C8E"/>
    <w:rsid w:val="005B4121"/>
    <w:rsid w:val="005B4DE9"/>
    <w:rsid w:val="005B79AF"/>
    <w:rsid w:val="005C03F1"/>
    <w:rsid w:val="005C07C2"/>
    <w:rsid w:val="005C1DF7"/>
    <w:rsid w:val="005C25EA"/>
    <w:rsid w:val="005C3E99"/>
    <w:rsid w:val="005C4F83"/>
    <w:rsid w:val="005C50DB"/>
    <w:rsid w:val="005C50E9"/>
    <w:rsid w:val="005C5643"/>
    <w:rsid w:val="005C69BF"/>
    <w:rsid w:val="005C71EF"/>
    <w:rsid w:val="005C75A4"/>
    <w:rsid w:val="005C77DC"/>
    <w:rsid w:val="005D049E"/>
    <w:rsid w:val="005D0E0E"/>
    <w:rsid w:val="005D3AFB"/>
    <w:rsid w:val="005D69CC"/>
    <w:rsid w:val="005D6EA0"/>
    <w:rsid w:val="005D704A"/>
    <w:rsid w:val="005D75A4"/>
    <w:rsid w:val="005E0EE8"/>
    <w:rsid w:val="005E1140"/>
    <w:rsid w:val="005E1A86"/>
    <w:rsid w:val="005E2148"/>
    <w:rsid w:val="005E21BC"/>
    <w:rsid w:val="005E3348"/>
    <w:rsid w:val="005E3672"/>
    <w:rsid w:val="005E448B"/>
    <w:rsid w:val="005E44F8"/>
    <w:rsid w:val="005E4757"/>
    <w:rsid w:val="005E486D"/>
    <w:rsid w:val="005E61D7"/>
    <w:rsid w:val="005E6A50"/>
    <w:rsid w:val="005E6C6B"/>
    <w:rsid w:val="005E792D"/>
    <w:rsid w:val="005F0FC9"/>
    <w:rsid w:val="005F2344"/>
    <w:rsid w:val="005F5408"/>
    <w:rsid w:val="006004B8"/>
    <w:rsid w:val="00600ECB"/>
    <w:rsid w:val="00601AAA"/>
    <w:rsid w:val="00601E94"/>
    <w:rsid w:val="00602143"/>
    <w:rsid w:val="00602AEC"/>
    <w:rsid w:val="006031A1"/>
    <w:rsid w:val="00603933"/>
    <w:rsid w:val="00604BAC"/>
    <w:rsid w:val="00605865"/>
    <w:rsid w:val="00607C0D"/>
    <w:rsid w:val="00610356"/>
    <w:rsid w:val="0061097E"/>
    <w:rsid w:val="006124FE"/>
    <w:rsid w:val="006133BF"/>
    <w:rsid w:val="0061422E"/>
    <w:rsid w:val="00615461"/>
    <w:rsid w:val="00616AF5"/>
    <w:rsid w:val="006200C3"/>
    <w:rsid w:val="00620DA3"/>
    <w:rsid w:val="0062305D"/>
    <w:rsid w:val="00623E58"/>
    <w:rsid w:val="00624D45"/>
    <w:rsid w:val="0063118E"/>
    <w:rsid w:val="006327B8"/>
    <w:rsid w:val="00633FD7"/>
    <w:rsid w:val="00634455"/>
    <w:rsid w:val="006348F3"/>
    <w:rsid w:val="00635706"/>
    <w:rsid w:val="00635AE4"/>
    <w:rsid w:val="006360D0"/>
    <w:rsid w:val="00636AE8"/>
    <w:rsid w:val="006374F1"/>
    <w:rsid w:val="00637569"/>
    <w:rsid w:val="00640F2E"/>
    <w:rsid w:val="006440B4"/>
    <w:rsid w:val="0064512F"/>
    <w:rsid w:val="0064617E"/>
    <w:rsid w:val="00647483"/>
    <w:rsid w:val="00647EAE"/>
    <w:rsid w:val="006500D2"/>
    <w:rsid w:val="0065138F"/>
    <w:rsid w:val="006513BF"/>
    <w:rsid w:val="00651BF3"/>
    <w:rsid w:val="00651D4E"/>
    <w:rsid w:val="00653645"/>
    <w:rsid w:val="00653D30"/>
    <w:rsid w:val="00654227"/>
    <w:rsid w:val="00654403"/>
    <w:rsid w:val="0065445E"/>
    <w:rsid w:val="00654BEF"/>
    <w:rsid w:val="0065575B"/>
    <w:rsid w:val="006558FC"/>
    <w:rsid w:val="00655B31"/>
    <w:rsid w:val="00657898"/>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3D90"/>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2B84"/>
    <w:rsid w:val="006D3489"/>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4669"/>
    <w:rsid w:val="0070479D"/>
    <w:rsid w:val="00704E39"/>
    <w:rsid w:val="00705092"/>
    <w:rsid w:val="00706369"/>
    <w:rsid w:val="0070789B"/>
    <w:rsid w:val="007105D3"/>
    <w:rsid w:val="00712F4D"/>
    <w:rsid w:val="00713246"/>
    <w:rsid w:val="00714423"/>
    <w:rsid w:val="007144A3"/>
    <w:rsid w:val="0071517D"/>
    <w:rsid w:val="00715F78"/>
    <w:rsid w:val="00716E7C"/>
    <w:rsid w:val="00717053"/>
    <w:rsid w:val="00717C0A"/>
    <w:rsid w:val="0072188B"/>
    <w:rsid w:val="00722AFF"/>
    <w:rsid w:val="0072303E"/>
    <w:rsid w:val="00723D3B"/>
    <w:rsid w:val="00723E3A"/>
    <w:rsid w:val="00727988"/>
    <w:rsid w:val="00731A6E"/>
    <w:rsid w:val="0073251C"/>
    <w:rsid w:val="007341A6"/>
    <w:rsid w:val="00734912"/>
    <w:rsid w:val="00736075"/>
    <w:rsid w:val="00736244"/>
    <w:rsid w:val="007373EC"/>
    <w:rsid w:val="007406E2"/>
    <w:rsid w:val="007409FE"/>
    <w:rsid w:val="00741318"/>
    <w:rsid w:val="007419AE"/>
    <w:rsid w:val="007451E7"/>
    <w:rsid w:val="007462CA"/>
    <w:rsid w:val="00746B03"/>
    <w:rsid w:val="0074712C"/>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87D4E"/>
    <w:rsid w:val="00790FC3"/>
    <w:rsid w:val="007921A6"/>
    <w:rsid w:val="00792676"/>
    <w:rsid w:val="007935F1"/>
    <w:rsid w:val="00794502"/>
    <w:rsid w:val="00795BE1"/>
    <w:rsid w:val="00797873"/>
    <w:rsid w:val="00797AD3"/>
    <w:rsid w:val="00797CE1"/>
    <w:rsid w:val="00797F69"/>
    <w:rsid w:val="007A1BD4"/>
    <w:rsid w:val="007A29EF"/>
    <w:rsid w:val="007A2E88"/>
    <w:rsid w:val="007A309E"/>
    <w:rsid w:val="007A3611"/>
    <w:rsid w:val="007A367A"/>
    <w:rsid w:val="007A49C1"/>
    <w:rsid w:val="007A6665"/>
    <w:rsid w:val="007B0266"/>
    <w:rsid w:val="007B0879"/>
    <w:rsid w:val="007B102B"/>
    <w:rsid w:val="007B38D4"/>
    <w:rsid w:val="007B47E5"/>
    <w:rsid w:val="007B5626"/>
    <w:rsid w:val="007B5C52"/>
    <w:rsid w:val="007B655D"/>
    <w:rsid w:val="007C11D9"/>
    <w:rsid w:val="007C2A0C"/>
    <w:rsid w:val="007C2FE8"/>
    <w:rsid w:val="007C309C"/>
    <w:rsid w:val="007C3992"/>
    <w:rsid w:val="007C532F"/>
    <w:rsid w:val="007C5588"/>
    <w:rsid w:val="007C56C7"/>
    <w:rsid w:val="007C575D"/>
    <w:rsid w:val="007D018B"/>
    <w:rsid w:val="007D1CA2"/>
    <w:rsid w:val="007D4709"/>
    <w:rsid w:val="007D476C"/>
    <w:rsid w:val="007D65D1"/>
    <w:rsid w:val="007D700E"/>
    <w:rsid w:val="007D76C8"/>
    <w:rsid w:val="007E1E04"/>
    <w:rsid w:val="007E285A"/>
    <w:rsid w:val="007E3427"/>
    <w:rsid w:val="007E4621"/>
    <w:rsid w:val="007E4786"/>
    <w:rsid w:val="007E6AC4"/>
    <w:rsid w:val="007E710D"/>
    <w:rsid w:val="007F0707"/>
    <w:rsid w:val="007F07A8"/>
    <w:rsid w:val="007F0C52"/>
    <w:rsid w:val="007F1997"/>
    <w:rsid w:val="007F2299"/>
    <w:rsid w:val="007F2958"/>
    <w:rsid w:val="007F2AD9"/>
    <w:rsid w:val="007F44E1"/>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90C"/>
    <w:rsid w:val="00816475"/>
    <w:rsid w:val="00817EF8"/>
    <w:rsid w:val="008210F8"/>
    <w:rsid w:val="008213EB"/>
    <w:rsid w:val="008229EF"/>
    <w:rsid w:val="00822DDE"/>
    <w:rsid w:val="00822F05"/>
    <w:rsid w:val="00823744"/>
    <w:rsid w:val="00823788"/>
    <w:rsid w:val="008265FE"/>
    <w:rsid w:val="00827B03"/>
    <w:rsid w:val="00827B34"/>
    <w:rsid w:val="00827FB1"/>
    <w:rsid w:val="00830207"/>
    <w:rsid w:val="00830E74"/>
    <w:rsid w:val="008319F7"/>
    <w:rsid w:val="00831FD8"/>
    <w:rsid w:val="008325DA"/>
    <w:rsid w:val="00832CD9"/>
    <w:rsid w:val="008330D6"/>
    <w:rsid w:val="00833DDC"/>
    <w:rsid w:val="008345C3"/>
    <w:rsid w:val="00834B05"/>
    <w:rsid w:val="00834D61"/>
    <w:rsid w:val="0083518F"/>
    <w:rsid w:val="0084068F"/>
    <w:rsid w:val="00840968"/>
    <w:rsid w:val="00841F06"/>
    <w:rsid w:val="00842844"/>
    <w:rsid w:val="00844CDD"/>
    <w:rsid w:val="008456B0"/>
    <w:rsid w:val="008469CB"/>
    <w:rsid w:val="00846A4C"/>
    <w:rsid w:val="00846FBD"/>
    <w:rsid w:val="0084769B"/>
    <w:rsid w:val="00847BDF"/>
    <w:rsid w:val="00847E6F"/>
    <w:rsid w:val="00850216"/>
    <w:rsid w:val="0085075E"/>
    <w:rsid w:val="00851259"/>
    <w:rsid w:val="00851E91"/>
    <w:rsid w:val="008526B1"/>
    <w:rsid w:val="008530BF"/>
    <w:rsid w:val="00853E1E"/>
    <w:rsid w:val="0085569B"/>
    <w:rsid w:val="008563BE"/>
    <w:rsid w:val="00856E4C"/>
    <w:rsid w:val="00860C05"/>
    <w:rsid w:val="00860E1A"/>
    <w:rsid w:val="00861505"/>
    <w:rsid w:val="0086323F"/>
    <w:rsid w:val="00863D21"/>
    <w:rsid w:val="00865C87"/>
    <w:rsid w:val="00870A0A"/>
    <w:rsid w:val="00871C40"/>
    <w:rsid w:val="0087280A"/>
    <w:rsid w:val="0087429F"/>
    <w:rsid w:val="00874652"/>
    <w:rsid w:val="00874BE7"/>
    <w:rsid w:val="00875007"/>
    <w:rsid w:val="0087599B"/>
    <w:rsid w:val="00881996"/>
    <w:rsid w:val="00884F65"/>
    <w:rsid w:val="0088552C"/>
    <w:rsid w:val="008865C1"/>
    <w:rsid w:val="008909BC"/>
    <w:rsid w:val="00891BB4"/>
    <w:rsid w:val="00892A60"/>
    <w:rsid w:val="0089431F"/>
    <w:rsid w:val="00894D0D"/>
    <w:rsid w:val="00897445"/>
    <w:rsid w:val="008A26E7"/>
    <w:rsid w:val="008A2C90"/>
    <w:rsid w:val="008A30F3"/>
    <w:rsid w:val="008A5373"/>
    <w:rsid w:val="008A5799"/>
    <w:rsid w:val="008A6D82"/>
    <w:rsid w:val="008A70E3"/>
    <w:rsid w:val="008B0301"/>
    <w:rsid w:val="008B066B"/>
    <w:rsid w:val="008B0D20"/>
    <w:rsid w:val="008B3E05"/>
    <w:rsid w:val="008B43A9"/>
    <w:rsid w:val="008B491C"/>
    <w:rsid w:val="008B4FBD"/>
    <w:rsid w:val="008B5941"/>
    <w:rsid w:val="008C0D22"/>
    <w:rsid w:val="008C17DE"/>
    <w:rsid w:val="008C3F36"/>
    <w:rsid w:val="008C61A9"/>
    <w:rsid w:val="008C7A70"/>
    <w:rsid w:val="008D2477"/>
    <w:rsid w:val="008D25EE"/>
    <w:rsid w:val="008D33DB"/>
    <w:rsid w:val="008D40AA"/>
    <w:rsid w:val="008D4442"/>
    <w:rsid w:val="008D55D0"/>
    <w:rsid w:val="008D5DB1"/>
    <w:rsid w:val="008E025E"/>
    <w:rsid w:val="008E036B"/>
    <w:rsid w:val="008E12DA"/>
    <w:rsid w:val="008E27F2"/>
    <w:rsid w:val="008E31EE"/>
    <w:rsid w:val="008E32DD"/>
    <w:rsid w:val="008E4161"/>
    <w:rsid w:val="008E418C"/>
    <w:rsid w:val="008E4567"/>
    <w:rsid w:val="008F0262"/>
    <w:rsid w:val="008F149C"/>
    <w:rsid w:val="008F155F"/>
    <w:rsid w:val="008F2C1F"/>
    <w:rsid w:val="008F2E70"/>
    <w:rsid w:val="008F2EB3"/>
    <w:rsid w:val="008F4F8A"/>
    <w:rsid w:val="008F53EA"/>
    <w:rsid w:val="008F6DB9"/>
    <w:rsid w:val="008F797E"/>
    <w:rsid w:val="008F7A38"/>
    <w:rsid w:val="00900B81"/>
    <w:rsid w:val="009017CD"/>
    <w:rsid w:val="00902473"/>
    <w:rsid w:val="009026F4"/>
    <w:rsid w:val="009028C9"/>
    <w:rsid w:val="00902A1D"/>
    <w:rsid w:val="009031B2"/>
    <w:rsid w:val="00903A2D"/>
    <w:rsid w:val="00903A98"/>
    <w:rsid w:val="00904035"/>
    <w:rsid w:val="009054D1"/>
    <w:rsid w:val="00906C97"/>
    <w:rsid w:val="009079FE"/>
    <w:rsid w:val="009106AE"/>
    <w:rsid w:val="00910822"/>
    <w:rsid w:val="0091159C"/>
    <w:rsid w:val="00911749"/>
    <w:rsid w:val="0091483E"/>
    <w:rsid w:val="009151B3"/>
    <w:rsid w:val="0091538A"/>
    <w:rsid w:val="009155B2"/>
    <w:rsid w:val="0091568A"/>
    <w:rsid w:val="009164AA"/>
    <w:rsid w:val="009172C5"/>
    <w:rsid w:val="009200FC"/>
    <w:rsid w:val="00921508"/>
    <w:rsid w:val="009245FE"/>
    <w:rsid w:val="00924773"/>
    <w:rsid w:val="00924B3F"/>
    <w:rsid w:val="00925B06"/>
    <w:rsid w:val="00926863"/>
    <w:rsid w:val="0092720B"/>
    <w:rsid w:val="009275D3"/>
    <w:rsid w:val="00927717"/>
    <w:rsid w:val="0093261D"/>
    <w:rsid w:val="009338B5"/>
    <w:rsid w:val="00934878"/>
    <w:rsid w:val="00935EDE"/>
    <w:rsid w:val="00941EE6"/>
    <w:rsid w:val="00942636"/>
    <w:rsid w:val="00944198"/>
    <w:rsid w:val="009472F9"/>
    <w:rsid w:val="00947FE2"/>
    <w:rsid w:val="009510E0"/>
    <w:rsid w:val="00951585"/>
    <w:rsid w:val="00951781"/>
    <w:rsid w:val="0095194D"/>
    <w:rsid w:val="00952118"/>
    <w:rsid w:val="00952B62"/>
    <w:rsid w:val="00952BB7"/>
    <w:rsid w:val="00952D81"/>
    <w:rsid w:val="00953733"/>
    <w:rsid w:val="009549DB"/>
    <w:rsid w:val="00954DE2"/>
    <w:rsid w:val="009566A6"/>
    <w:rsid w:val="00956C23"/>
    <w:rsid w:val="0095719E"/>
    <w:rsid w:val="00960B86"/>
    <w:rsid w:val="009616EC"/>
    <w:rsid w:val="0096177E"/>
    <w:rsid w:val="0096278A"/>
    <w:rsid w:val="00963434"/>
    <w:rsid w:val="009644F8"/>
    <w:rsid w:val="00964805"/>
    <w:rsid w:val="00964A93"/>
    <w:rsid w:val="00965486"/>
    <w:rsid w:val="009657B6"/>
    <w:rsid w:val="00967412"/>
    <w:rsid w:val="009677DB"/>
    <w:rsid w:val="00971376"/>
    <w:rsid w:val="009719DA"/>
    <w:rsid w:val="00971D7C"/>
    <w:rsid w:val="00972B48"/>
    <w:rsid w:val="00975414"/>
    <w:rsid w:val="009767A5"/>
    <w:rsid w:val="00976A04"/>
    <w:rsid w:val="00980613"/>
    <w:rsid w:val="00980CF9"/>
    <w:rsid w:val="0098121A"/>
    <w:rsid w:val="00981931"/>
    <w:rsid w:val="00981E1D"/>
    <w:rsid w:val="00981E24"/>
    <w:rsid w:val="00983889"/>
    <w:rsid w:val="00983EA3"/>
    <w:rsid w:val="0098588A"/>
    <w:rsid w:val="00985930"/>
    <w:rsid w:val="0098751C"/>
    <w:rsid w:val="00987D82"/>
    <w:rsid w:val="00990214"/>
    <w:rsid w:val="009923CC"/>
    <w:rsid w:val="00992BC6"/>
    <w:rsid w:val="0099447A"/>
    <w:rsid w:val="0099455F"/>
    <w:rsid w:val="009950B8"/>
    <w:rsid w:val="00995705"/>
    <w:rsid w:val="00995D6C"/>
    <w:rsid w:val="009967BF"/>
    <w:rsid w:val="009A0A27"/>
    <w:rsid w:val="009A0A8E"/>
    <w:rsid w:val="009A1CFC"/>
    <w:rsid w:val="009A2A80"/>
    <w:rsid w:val="009A477B"/>
    <w:rsid w:val="009A48F1"/>
    <w:rsid w:val="009A4BDB"/>
    <w:rsid w:val="009A51FC"/>
    <w:rsid w:val="009A572B"/>
    <w:rsid w:val="009A610C"/>
    <w:rsid w:val="009A6EBF"/>
    <w:rsid w:val="009B0096"/>
    <w:rsid w:val="009B0DBC"/>
    <w:rsid w:val="009B3C00"/>
    <w:rsid w:val="009B7DF7"/>
    <w:rsid w:val="009C085D"/>
    <w:rsid w:val="009C08FB"/>
    <w:rsid w:val="009C12EF"/>
    <w:rsid w:val="009C20A7"/>
    <w:rsid w:val="009C21ED"/>
    <w:rsid w:val="009C4444"/>
    <w:rsid w:val="009C486A"/>
    <w:rsid w:val="009C4AF7"/>
    <w:rsid w:val="009D0C56"/>
    <w:rsid w:val="009D53DC"/>
    <w:rsid w:val="009D5B64"/>
    <w:rsid w:val="009D5C81"/>
    <w:rsid w:val="009D6EF4"/>
    <w:rsid w:val="009D7367"/>
    <w:rsid w:val="009D73DE"/>
    <w:rsid w:val="009E1E4C"/>
    <w:rsid w:val="009E1F49"/>
    <w:rsid w:val="009E3EED"/>
    <w:rsid w:val="009E3FFD"/>
    <w:rsid w:val="009E4F33"/>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664A"/>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B8B"/>
    <w:rsid w:val="00A21EBC"/>
    <w:rsid w:val="00A23454"/>
    <w:rsid w:val="00A23726"/>
    <w:rsid w:val="00A2462E"/>
    <w:rsid w:val="00A24A7A"/>
    <w:rsid w:val="00A26326"/>
    <w:rsid w:val="00A27E8C"/>
    <w:rsid w:val="00A27F84"/>
    <w:rsid w:val="00A30D6A"/>
    <w:rsid w:val="00A310F4"/>
    <w:rsid w:val="00A314CC"/>
    <w:rsid w:val="00A32016"/>
    <w:rsid w:val="00A32064"/>
    <w:rsid w:val="00A32480"/>
    <w:rsid w:val="00A3254F"/>
    <w:rsid w:val="00A330A4"/>
    <w:rsid w:val="00A35297"/>
    <w:rsid w:val="00A35800"/>
    <w:rsid w:val="00A40FF0"/>
    <w:rsid w:val="00A43677"/>
    <w:rsid w:val="00A43766"/>
    <w:rsid w:val="00A4394F"/>
    <w:rsid w:val="00A43ED8"/>
    <w:rsid w:val="00A44610"/>
    <w:rsid w:val="00A449B2"/>
    <w:rsid w:val="00A44E89"/>
    <w:rsid w:val="00A45485"/>
    <w:rsid w:val="00A45E1A"/>
    <w:rsid w:val="00A468CE"/>
    <w:rsid w:val="00A46948"/>
    <w:rsid w:val="00A472F7"/>
    <w:rsid w:val="00A50255"/>
    <w:rsid w:val="00A541D6"/>
    <w:rsid w:val="00A552F1"/>
    <w:rsid w:val="00A57040"/>
    <w:rsid w:val="00A57A0F"/>
    <w:rsid w:val="00A57C85"/>
    <w:rsid w:val="00A62E87"/>
    <w:rsid w:val="00A67755"/>
    <w:rsid w:val="00A67990"/>
    <w:rsid w:val="00A67E19"/>
    <w:rsid w:val="00A70A5F"/>
    <w:rsid w:val="00A70C06"/>
    <w:rsid w:val="00A71F2B"/>
    <w:rsid w:val="00A722F7"/>
    <w:rsid w:val="00A723FB"/>
    <w:rsid w:val="00A72BFB"/>
    <w:rsid w:val="00A74A22"/>
    <w:rsid w:val="00A80F18"/>
    <w:rsid w:val="00A85CB4"/>
    <w:rsid w:val="00A86112"/>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7F05"/>
    <w:rsid w:val="00AB104C"/>
    <w:rsid w:val="00AB1063"/>
    <w:rsid w:val="00AB10DC"/>
    <w:rsid w:val="00AB2035"/>
    <w:rsid w:val="00AB234F"/>
    <w:rsid w:val="00AB30ED"/>
    <w:rsid w:val="00AB539E"/>
    <w:rsid w:val="00AB57FC"/>
    <w:rsid w:val="00AB6504"/>
    <w:rsid w:val="00AB6CEC"/>
    <w:rsid w:val="00AC037D"/>
    <w:rsid w:val="00AC2639"/>
    <w:rsid w:val="00AC29AA"/>
    <w:rsid w:val="00AC2D5B"/>
    <w:rsid w:val="00AC3659"/>
    <w:rsid w:val="00AC490C"/>
    <w:rsid w:val="00AC5CC1"/>
    <w:rsid w:val="00AC6263"/>
    <w:rsid w:val="00AC722D"/>
    <w:rsid w:val="00AD34AE"/>
    <w:rsid w:val="00AD44A0"/>
    <w:rsid w:val="00AD584F"/>
    <w:rsid w:val="00AD5AB9"/>
    <w:rsid w:val="00AD60F6"/>
    <w:rsid w:val="00AD737C"/>
    <w:rsid w:val="00AD73C0"/>
    <w:rsid w:val="00AE14AE"/>
    <w:rsid w:val="00AE1ECB"/>
    <w:rsid w:val="00AE517E"/>
    <w:rsid w:val="00AE62EB"/>
    <w:rsid w:val="00AE6472"/>
    <w:rsid w:val="00AE6CD4"/>
    <w:rsid w:val="00AE75BC"/>
    <w:rsid w:val="00AF10E4"/>
    <w:rsid w:val="00AF175E"/>
    <w:rsid w:val="00AF1F24"/>
    <w:rsid w:val="00AF2642"/>
    <w:rsid w:val="00AF3ECB"/>
    <w:rsid w:val="00AF49B9"/>
    <w:rsid w:val="00AF52A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17220"/>
    <w:rsid w:val="00B20B90"/>
    <w:rsid w:val="00B213FC"/>
    <w:rsid w:val="00B21FD8"/>
    <w:rsid w:val="00B22556"/>
    <w:rsid w:val="00B2263E"/>
    <w:rsid w:val="00B22EAC"/>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40D7A"/>
    <w:rsid w:val="00B42625"/>
    <w:rsid w:val="00B43535"/>
    <w:rsid w:val="00B45508"/>
    <w:rsid w:val="00B45C80"/>
    <w:rsid w:val="00B50F1D"/>
    <w:rsid w:val="00B55479"/>
    <w:rsid w:val="00B56197"/>
    <w:rsid w:val="00B5652E"/>
    <w:rsid w:val="00B56B27"/>
    <w:rsid w:val="00B57485"/>
    <w:rsid w:val="00B5781B"/>
    <w:rsid w:val="00B60947"/>
    <w:rsid w:val="00B61964"/>
    <w:rsid w:val="00B62232"/>
    <w:rsid w:val="00B62414"/>
    <w:rsid w:val="00B62D74"/>
    <w:rsid w:val="00B63389"/>
    <w:rsid w:val="00B63B0B"/>
    <w:rsid w:val="00B64D27"/>
    <w:rsid w:val="00B6500A"/>
    <w:rsid w:val="00B675E6"/>
    <w:rsid w:val="00B67FAB"/>
    <w:rsid w:val="00B70A96"/>
    <w:rsid w:val="00B70C67"/>
    <w:rsid w:val="00B71872"/>
    <w:rsid w:val="00B736F0"/>
    <w:rsid w:val="00B74789"/>
    <w:rsid w:val="00B764E8"/>
    <w:rsid w:val="00B766D6"/>
    <w:rsid w:val="00B767C3"/>
    <w:rsid w:val="00B8052A"/>
    <w:rsid w:val="00B8175D"/>
    <w:rsid w:val="00B81D42"/>
    <w:rsid w:val="00B822AC"/>
    <w:rsid w:val="00B82EBF"/>
    <w:rsid w:val="00B84F87"/>
    <w:rsid w:val="00B861B2"/>
    <w:rsid w:val="00B86A11"/>
    <w:rsid w:val="00B901F0"/>
    <w:rsid w:val="00B90208"/>
    <w:rsid w:val="00B90345"/>
    <w:rsid w:val="00B91526"/>
    <w:rsid w:val="00B91AC4"/>
    <w:rsid w:val="00B9276C"/>
    <w:rsid w:val="00B92F31"/>
    <w:rsid w:val="00B9379A"/>
    <w:rsid w:val="00B95909"/>
    <w:rsid w:val="00B95A98"/>
    <w:rsid w:val="00B9614B"/>
    <w:rsid w:val="00B96273"/>
    <w:rsid w:val="00B96FCD"/>
    <w:rsid w:val="00B97C27"/>
    <w:rsid w:val="00B97EBD"/>
    <w:rsid w:val="00BA052D"/>
    <w:rsid w:val="00BA1559"/>
    <w:rsid w:val="00BA1DE0"/>
    <w:rsid w:val="00BA39EE"/>
    <w:rsid w:val="00BA6109"/>
    <w:rsid w:val="00BA6F08"/>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D7D08"/>
    <w:rsid w:val="00BE0EB9"/>
    <w:rsid w:val="00BE1087"/>
    <w:rsid w:val="00BE19E9"/>
    <w:rsid w:val="00BE2224"/>
    <w:rsid w:val="00BE2343"/>
    <w:rsid w:val="00BE4B87"/>
    <w:rsid w:val="00BE66D8"/>
    <w:rsid w:val="00BF0074"/>
    <w:rsid w:val="00BF2F44"/>
    <w:rsid w:val="00BF3352"/>
    <w:rsid w:val="00BF4C76"/>
    <w:rsid w:val="00BF4ED7"/>
    <w:rsid w:val="00BF5435"/>
    <w:rsid w:val="00BF726A"/>
    <w:rsid w:val="00C00417"/>
    <w:rsid w:val="00C01CB5"/>
    <w:rsid w:val="00C02C7E"/>
    <w:rsid w:val="00C030DA"/>
    <w:rsid w:val="00C0322D"/>
    <w:rsid w:val="00C03B10"/>
    <w:rsid w:val="00C0526C"/>
    <w:rsid w:val="00C0612A"/>
    <w:rsid w:val="00C06A24"/>
    <w:rsid w:val="00C07084"/>
    <w:rsid w:val="00C1044D"/>
    <w:rsid w:val="00C12017"/>
    <w:rsid w:val="00C140C6"/>
    <w:rsid w:val="00C14CAB"/>
    <w:rsid w:val="00C15006"/>
    <w:rsid w:val="00C15408"/>
    <w:rsid w:val="00C158C0"/>
    <w:rsid w:val="00C15E8B"/>
    <w:rsid w:val="00C1777F"/>
    <w:rsid w:val="00C17F8C"/>
    <w:rsid w:val="00C207AD"/>
    <w:rsid w:val="00C21B03"/>
    <w:rsid w:val="00C21B67"/>
    <w:rsid w:val="00C22BE3"/>
    <w:rsid w:val="00C23403"/>
    <w:rsid w:val="00C25D27"/>
    <w:rsid w:val="00C26D91"/>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237"/>
    <w:rsid w:val="00C418D8"/>
    <w:rsid w:val="00C41979"/>
    <w:rsid w:val="00C42470"/>
    <w:rsid w:val="00C42631"/>
    <w:rsid w:val="00C43204"/>
    <w:rsid w:val="00C43F06"/>
    <w:rsid w:val="00C4433D"/>
    <w:rsid w:val="00C446CE"/>
    <w:rsid w:val="00C457EE"/>
    <w:rsid w:val="00C467C4"/>
    <w:rsid w:val="00C469DA"/>
    <w:rsid w:val="00C506D6"/>
    <w:rsid w:val="00C5178E"/>
    <w:rsid w:val="00C51AA5"/>
    <w:rsid w:val="00C5202B"/>
    <w:rsid w:val="00C52EEF"/>
    <w:rsid w:val="00C5369B"/>
    <w:rsid w:val="00C54920"/>
    <w:rsid w:val="00C54CEE"/>
    <w:rsid w:val="00C55421"/>
    <w:rsid w:val="00C55429"/>
    <w:rsid w:val="00C566AD"/>
    <w:rsid w:val="00C578C5"/>
    <w:rsid w:val="00C61731"/>
    <w:rsid w:val="00C618C5"/>
    <w:rsid w:val="00C6252C"/>
    <w:rsid w:val="00C63406"/>
    <w:rsid w:val="00C64EB0"/>
    <w:rsid w:val="00C6669A"/>
    <w:rsid w:val="00C66A0C"/>
    <w:rsid w:val="00C66A20"/>
    <w:rsid w:val="00C679B9"/>
    <w:rsid w:val="00C71669"/>
    <w:rsid w:val="00C7184A"/>
    <w:rsid w:val="00C71C11"/>
    <w:rsid w:val="00C71D5D"/>
    <w:rsid w:val="00C721D0"/>
    <w:rsid w:val="00C72223"/>
    <w:rsid w:val="00C724C1"/>
    <w:rsid w:val="00C7476C"/>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3A"/>
    <w:rsid w:val="00C91CE7"/>
    <w:rsid w:val="00C91DF7"/>
    <w:rsid w:val="00C9280F"/>
    <w:rsid w:val="00C934EA"/>
    <w:rsid w:val="00C945B6"/>
    <w:rsid w:val="00C94D99"/>
    <w:rsid w:val="00C94EDA"/>
    <w:rsid w:val="00CA1160"/>
    <w:rsid w:val="00CA1D05"/>
    <w:rsid w:val="00CA257D"/>
    <w:rsid w:val="00CA3408"/>
    <w:rsid w:val="00CA443A"/>
    <w:rsid w:val="00CA4AB9"/>
    <w:rsid w:val="00CA62CC"/>
    <w:rsid w:val="00CA67A7"/>
    <w:rsid w:val="00CB08E3"/>
    <w:rsid w:val="00CB0F22"/>
    <w:rsid w:val="00CB0F4A"/>
    <w:rsid w:val="00CB13E4"/>
    <w:rsid w:val="00CB303C"/>
    <w:rsid w:val="00CB31DA"/>
    <w:rsid w:val="00CB456A"/>
    <w:rsid w:val="00CB507E"/>
    <w:rsid w:val="00CB5517"/>
    <w:rsid w:val="00CB5747"/>
    <w:rsid w:val="00CB6391"/>
    <w:rsid w:val="00CB7AFA"/>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267"/>
    <w:rsid w:val="00CD5C0F"/>
    <w:rsid w:val="00CD730E"/>
    <w:rsid w:val="00CE15D3"/>
    <w:rsid w:val="00CE1C84"/>
    <w:rsid w:val="00CE3824"/>
    <w:rsid w:val="00CE42B0"/>
    <w:rsid w:val="00CE6D02"/>
    <w:rsid w:val="00CE6DB0"/>
    <w:rsid w:val="00CE6E3F"/>
    <w:rsid w:val="00CE7B77"/>
    <w:rsid w:val="00CF3703"/>
    <w:rsid w:val="00CF4B46"/>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606"/>
    <w:rsid w:val="00D22946"/>
    <w:rsid w:val="00D23A8D"/>
    <w:rsid w:val="00D24961"/>
    <w:rsid w:val="00D2541E"/>
    <w:rsid w:val="00D25616"/>
    <w:rsid w:val="00D260D4"/>
    <w:rsid w:val="00D27553"/>
    <w:rsid w:val="00D27AD5"/>
    <w:rsid w:val="00D3266C"/>
    <w:rsid w:val="00D32F78"/>
    <w:rsid w:val="00D33202"/>
    <w:rsid w:val="00D35438"/>
    <w:rsid w:val="00D35E58"/>
    <w:rsid w:val="00D36334"/>
    <w:rsid w:val="00D3743D"/>
    <w:rsid w:val="00D41A79"/>
    <w:rsid w:val="00D422AF"/>
    <w:rsid w:val="00D42BBC"/>
    <w:rsid w:val="00D43AE1"/>
    <w:rsid w:val="00D4482D"/>
    <w:rsid w:val="00D44BCC"/>
    <w:rsid w:val="00D44FD1"/>
    <w:rsid w:val="00D463DC"/>
    <w:rsid w:val="00D4677D"/>
    <w:rsid w:val="00D50094"/>
    <w:rsid w:val="00D50283"/>
    <w:rsid w:val="00D50572"/>
    <w:rsid w:val="00D51AE6"/>
    <w:rsid w:val="00D55E65"/>
    <w:rsid w:val="00D569EE"/>
    <w:rsid w:val="00D56D1A"/>
    <w:rsid w:val="00D607D7"/>
    <w:rsid w:val="00D610B8"/>
    <w:rsid w:val="00D614FC"/>
    <w:rsid w:val="00D634A9"/>
    <w:rsid w:val="00D637E9"/>
    <w:rsid w:val="00D64520"/>
    <w:rsid w:val="00D64AD2"/>
    <w:rsid w:val="00D651BE"/>
    <w:rsid w:val="00D6536E"/>
    <w:rsid w:val="00D653DD"/>
    <w:rsid w:val="00D6655A"/>
    <w:rsid w:val="00D67310"/>
    <w:rsid w:val="00D70274"/>
    <w:rsid w:val="00D70E5C"/>
    <w:rsid w:val="00D71EEE"/>
    <w:rsid w:val="00D72A21"/>
    <w:rsid w:val="00D73246"/>
    <w:rsid w:val="00D73FF4"/>
    <w:rsid w:val="00D76220"/>
    <w:rsid w:val="00D77F5A"/>
    <w:rsid w:val="00D80A35"/>
    <w:rsid w:val="00D80C72"/>
    <w:rsid w:val="00D81DCA"/>
    <w:rsid w:val="00D82EE1"/>
    <w:rsid w:val="00D8343F"/>
    <w:rsid w:val="00D83C8C"/>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217"/>
    <w:rsid w:val="00DA3BB3"/>
    <w:rsid w:val="00DA4E6D"/>
    <w:rsid w:val="00DA74D8"/>
    <w:rsid w:val="00DB0F47"/>
    <w:rsid w:val="00DB311F"/>
    <w:rsid w:val="00DB3932"/>
    <w:rsid w:val="00DB3E1D"/>
    <w:rsid w:val="00DB3F9B"/>
    <w:rsid w:val="00DB4231"/>
    <w:rsid w:val="00DB4554"/>
    <w:rsid w:val="00DB4596"/>
    <w:rsid w:val="00DB5119"/>
    <w:rsid w:val="00DB642D"/>
    <w:rsid w:val="00DB6E74"/>
    <w:rsid w:val="00DB7283"/>
    <w:rsid w:val="00DB7925"/>
    <w:rsid w:val="00DB7E19"/>
    <w:rsid w:val="00DC03D5"/>
    <w:rsid w:val="00DC0AF9"/>
    <w:rsid w:val="00DC22EC"/>
    <w:rsid w:val="00DC2B5F"/>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4D39"/>
    <w:rsid w:val="00DE55F4"/>
    <w:rsid w:val="00DE75F7"/>
    <w:rsid w:val="00DE7DA8"/>
    <w:rsid w:val="00DF031B"/>
    <w:rsid w:val="00DF0E4E"/>
    <w:rsid w:val="00DF16C5"/>
    <w:rsid w:val="00DF1AF1"/>
    <w:rsid w:val="00DF2DE8"/>
    <w:rsid w:val="00DF32A2"/>
    <w:rsid w:val="00DF32F6"/>
    <w:rsid w:val="00DF423F"/>
    <w:rsid w:val="00DF4B44"/>
    <w:rsid w:val="00DF4E47"/>
    <w:rsid w:val="00DF5477"/>
    <w:rsid w:val="00DF5AC6"/>
    <w:rsid w:val="00E01D30"/>
    <w:rsid w:val="00E04832"/>
    <w:rsid w:val="00E04C97"/>
    <w:rsid w:val="00E04FBE"/>
    <w:rsid w:val="00E057AA"/>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5B57"/>
    <w:rsid w:val="00E36A7C"/>
    <w:rsid w:val="00E37401"/>
    <w:rsid w:val="00E37C88"/>
    <w:rsid w:val="00E400E6"/>
    <w:rsid w:val="00E40DD7"/>
    <w:rsid w:val="00E4205D"/>
    <w:rsid w:val="00E42135"/>
    <w:rsid w:val="00E433BE"/>
    <w:rsid w:val="00E43E6C"/>
    <w:rsid w:val="00E4547E"/>
    <w:rsid w:val="00E46193"/>
    <w:rsid w:val="00E46AF6"/>
    <w:rsid w:val="00E46BD0"/>
    <w:rsid w:val="00E5271C"/>
    <w:rsid w:val="00E527E0"/>
    <w:rsid w:val="00E53714"/>
    <w:rsid w:val="00E53E4B"/>
    <w:rsid w:val="00E54193"/>
    <w:rsid w:val="00E559CB"/>
    <w:rsid w:val="00E56ED3"/>
    <w:rsid w:val="00E61699"/>
    <w:rsid w:val="00E64A69"/>
    <w:rsid w:val="00E64D2C"/>
    <w:rsid w:val="00E661E5"/>
    <w:rsid w:val="00E67240"/>
    <w:rsid w:val="00E67B94"/>
    <w:rsid w:val="00E70E78"/>
    <w:rsid w:val="00E75457"/>
    <w:rsid w:val="00E7546B"/>
    <w:rsid w:val="00E76879"/>
    <w:rsid w:val="00E769AC"/>
    <w:rsid w:val="00E77105"/>
    <w:rsid w:val="00E771B3"/>
    <w:rsid w:val="00E7792D"/>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75C0"/>
    <w:rsid w:val="00EA7F22"/>
    <w:rsid w:val="00EB0EF5"/>
    <w:rsid w:val="00EB25E3"/>
    <w:rsid w:val="00EB3CB6"/>
    <w:rsid w:val="00EB4E2A"/>
    <w:rsid w:val="00EB4F21"/>
    <w:rsid w:val="00EC001B"/>
    <w:rsid w:val="00EC0D04"/>
    <w:rsid w:val="00EC0FF8"/>
    <w:rsid w:val="00EC14FB"/>
    <w:rsid w:val="00EC3508"/>
    <w:rsid w:val="00EC45E1"/>
    <w:rsid w:val="00EC53D5"/>
    <w:rsid w:val="00EC56D6"/>
    <w:rsid w:val="00EC6563"/>
    <w:rsid w:val="00EC72A6"/>
    <w:rsid w:val="00EC76E3"/>
    <w:rsid w:val="00ED15DE"/>
    <w:rsid w:val="00ED20B5"/>
    <w:rsid w:val="00ED393D"/>
    <w:rsid w:val="00ED4941"/>
    <w:rsid w:val="00ED4D4A"/>
    <w:rsid w:val="00ED4E76"/>
    <w:rsid w:val="00ED59C8"/>
    <w:rsid w:val="00ED5BBE"/>
    <w:rsid w:val="00ED62EE"/>
    <w:rsid w:val="00ED6B11"/>
    <w:rsid w:val="00ED7F4D"/>
    <w:rsid w:val="00ED7FE1"/>
    <w:rsid w:val="00EE0424"/>
    <w:rsid w:val="00EE3180"/>
    <w:rsid w:val="00EE326E"/>
    <w:rsid w:val="00EE33AB"/>
    <w:rsid w:val="00EE417E"/>
    <w:rsid w:val="00EE4B06"/>
    <w:rsid w:val="00EE634D"/>
    <w:rsid w:val="00EE71A0"/>
    <w:rsid w:val="00EE7ED4"/>
    <w:rsid w:val="00EF3F66"/>
    <w:rsid w:val="00EF4F91"/>
    <w:rsid w:val="00EF52BC"/>
    <w:rsid w:val="00EF54BE"/>
    <w:rsid w:val="00EF57D3"/>
    <w:rsid w:val="00EF6896"/>
    <w:rsid w:val="00EF6934"/>
    <w:rsid w:val="00EF768F"/>
    <w:rsid w:val="00F002C3"/>
    <w:rsid w:val="00F007FA"/>
    <w:rsid w:val="00F01200"/>
    <w:rsid w:val="00F013CA"/>
    <w:rsid w:val="00F01553"/>
    <w:rsid w:val="00F0194E"/>
    <w:rsid w:val="00F01E89"/>
    <w:rsid w:val="00F02096"/>
    <w:rsid w:val="00F02CB8"/>
    <w:rsid w:val="00F02FEF"/>
    <w:rsid w:val="00F034C0"/>
    <w:rsid w:val="00F0589F"/>
    <w:rsid w:val="00F0681F"/>
    <w:rsid w:val="00F06A31"/>
    <w:rsid w:val="00F07BAA"/>
    <w:rsid w:val="00F12330"/>
    <w:rsid w:val="00F124EC"/>
    <w:rsid w:val="00F13BB1"/>
    <w:rsid w:val="00F13F5B"/>
    <w:rsid w:val="00F1444C"/>
    <w:rsid w:val="00F158EA"/>
    <w:rsid w:val="00F17394"/>
    <w:rsid w:val="00F17534"/>
    <w:rsid w:val="00F200B1"/>
    <w:rsid w:val="00F2088D"/>
    <w:rsid w:val="00F212B0"/>
    <w:rsid w:val="00F229EB"/>
    <w:rsid w:val="00F232D5"/>
    <w:rsid w:val="00F235FE"/>
    <w:rsid w:val="00F23778"/>
    <w:rsid w:val="00F24C0C"/>
    <w:rsid w:val="00F24DB8"/>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B53"/>
    <w:rsid w:val="00F432B8"/>
    <w:rsid w:val="00F43E19"/>
    <w:rsid w:val="00F45754"/>
    <w:rsid w:val="00F45797"/>
    <w:rsid w:val="00F457DF"/>
    <w:rsid w:val="00F45BAE"/>
    <w:rsid w:val="00F45F63"/>
    <w:rsid w:val="00F46730"/>
    <w:rsid w:val="00F46BC5"/>
    <w:rsid w:val="00F4727E"/>
    <w:rsid w:val="00F50A3E"/>
    <w:rsid w:val="00F51017"/>
    <w:rsid w:val="00F51105"/>
    <w:rsid w:val="00F52CFA"/>
    <w:rsid w:val="00F531DB"/>
    <w:rsid w:val="00F533BE"/>
    <w:rsid w:val="00F54640"/>
    <w:rsid w:val="00F55299"/>
    <w:rsid w:val="00F55714"/>
    <w:rsid w:val="00F56CFD"/>
    <w:rsid w:val="00F57253"/>
    <w:rsid w:val="00F605C2"/>
    <w:rsid w:val="00F60FAD"/>
    <w:rsid w:val="00F62A69"/>
    <w:rsid w:val="00F6466B"/>
    <w:rsid w:val="00F669C3"/>
    <w:rsid w:val="00F6771B"/>
    <w:rsid w:val="00F67F9A"/>
    <w:rsid w:val="00F71506"/>
    <w:rsid w:val="00F72BDE"/>
    <w:rsid w:val="00F7365B"/>
    <w:rsid w:val="00F73EB2"/>
    <w:rsid w:val="00F73F94"/>
    <w:rsid w:val="00F7413D"/>
    <w:rsid w:val="00F74156"/>
    <w:rsid w:val="00F744CD"/>
    <w:rsid w:val="00F7532C"/>
    <w:rsid w:val="00F757FB"/>
    <w:rsid w:val="00F76342"/>
    <w:rsid w:val="00F76583"/>
    <w:rsid w:val="00F76AE4"/>
    <w:rsid w:val="00F77241"/>
    <w:rsid w:val="00F81BF9"/>
    <w:rsid w:val="00F87B6A"/>
    <w:rsid w:val="00F87BDA"/>
    <w:rsid w:val="00F87CEB"/>
    <w:rsid w:val="00F913C2"/>
    <w:rsid w:val="00F9174C"/>
    <w:rsid w:val="00F9205F"/>
    <w:rsid w:val="00F931E2"/>
    <w:rsid w:val="00F939FB"/>
    <w:rsid w:val="00F9519D"/>
    <w:rsid w:val="00F958FD"/>
    <w:rsid w:val="00F972B1"/>
    <w:rsid w:val="00F97542"/>
    <w:rsid w:val="00F97652"/>
    <w:rsid w:val="00FA054B"/>
    <w:rsid w:val="00FA08FB"/>
    <w:rsid w:val="00FA2B35"/>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6746"/>
    <w:rsid w:val="00FC69C1"/>
    <w:rsid w:val="00FD0844"/>
    <w:rsid w:val="00FD132B"/>
    <w:rsid w:val="00FD1584"/>
    <w:rsid w:val="00FD4C81"/>
    <w:rsid w:val="00FD4CBA"/>
    <w:rsid w:val="00FD5964"/>
    <w:rsid w:val="00FD5971"/>
    <w:rsid w:val="00FD642E"/>
    <w:rsid w:val="00FD64EC"/>
    <w:rsid w:val="00FE0B41"/>
    <w:rsid w:val="00FE0BD4"/>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D35E58"/>
    <w:pPr>
      <w:keepNext/>
      <w:ind w:right="1418"/>
      <w:outlineLvl w:val="2"/>
    </w:pPr>
    <w:rPr>
      <w:b/>
      <w:bCs/>
      <w:sz w:val="20"/>
      <w:szCs w:val="20"/>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D35E58"/>
    <w:rPr>
      <w:rFonts w:ascii="Arial" w:hAnsi="Arial" w:cs="Arial"/>
      <w:b/>
      <w:bCs/>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ts-alignment-element-highlighted">
    <w:name w:val="ts-alignment-element-highlighted"/>
    <w:basedOn w:val="Absatz-Standardschriftart"/>
    <w:rsid w:val="00CE42B0"/>
  </w:style>
  <w:style w:type="character" w:customStyle="1" w:styleId="ts-alignment-element">
    <w:name w:val="ts-alignment-element"/>
    <w:basedOn w:val="Absatz-Standardschriftart"/>
    <w:rsid w:val="00CE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8993918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p-kommunikation.de/secopt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4752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5</cp:revision>
  <cp:lastPrinted>2022-08-19T08:06:00Z</cp:lastPrinted>
  <dcterms:created xsi:type="dcterms:W3CDTF">2022-08-30T09:14:00Z</dcterms:created>
  <dcterms:modified xsi:type="dcterms:W3CDTF">2022-08-30T09:30:00Z</dcterms:modified>
</cp:coreProperties>
</file>