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1E06A" w14:textId="4EF3D1D6" w:rsidR="00026D8A" w:rsidRPr="00045882" w:rsidRDefault="003B59BA" w:rsidP="001D792A">
      <w:pPr>
        <w:ind w:right="706"/>
        <w:rPr>
          <w:b/>
          <w:color w:val="7F7F7F" w:themeColor="text1" w:themeTint="80"/>
          <w:sz w:val="40"/>
        </w:rPr>
      </w:pPr>
      <w:r>
        <w:rPr>
          <w:b/>
          <w:color w:val="7F7F7F" w:themeColor="text1" w:themeTint="80"/>
          <w:sz w:val="40"/>
        </w:rPr>
        <w:t>P</w:t>
      </w:r>
      <w:r w:rsidR="001D792A">
        <w:rPr>
          <w:b/>
          <w:color w:val="7F7F7F" w:themeColor="text1" w:themeTint="80"/>
          <w:sz w:val="40"/>
        </w:rPr>
        <w:t>RESSE-INFORMATION ZUR P</w:t>
      </w:r>
      <w:r>
        <w:rPr>
          <w:b/>
          <w:color w:val="7F7F7F" w:themeColor="text1" w:themeTint="80"/>
          <w:sz w:val="40"/>
        </w:rPr>
        <w:t>OWTECH</w:t>
      </w:r>
    </w:p>
    <w:p w14:paraId="08FD5D54" w14:textId="48A8D9DC" w:rsidR="00DD5507" w:rsidRPr="00E04C97" w:rsidRDefault="00433EEA" w:rsidP="00B822AC">
      <w:pPr>
        <w:ind w:right="1415"/>
      </w:pPr>
      <w:r>
        <w:rPr>
          <w:sz w:val="20"/>
          <w:szCs w:val="20"/>
        </w:rPr>
        <w:t xml:space="preserve">Inline-Elementanalyse </w:t>
      </w:r>
      <w:r w:rsidR="00320DB4">
        <w:rPr>
          <w:sz w:val="20"/>
          <w:szCs w:val="20"/>
        </w:rPr>
        <w:t>von mineralischen Schüttgütern</w:t>
      </w:r>
      <w:r w:rsidR="00874652">
        <w:rPr>
          <w:sz w:val="20"/>
          <w:szCs w:val="20"/>
        </w:rPr>
        <w:t xml:space="preserve"> </w:t>
      </w:r>
    </w:p>
    <w:p w14:paraId="79536FE5" w14:textId="71CE0A75" w:rsidR="00E94826" w:rsidRPr="00E94826" w:rsidRDefault="00E94826" w:rsidP="00B822AC">
      <w:pPr>
        <w:ind w:right="1415"/>
        <w:rPr>
          <w:b/>
          <w:sz w:val="28"/>
          <w:szCs w:val="28"/>
        </w:rPr>
      </w:pPr>
      <w:r w:rsidRPr="00E94826">
        <w:rPr>
          <w:b/>
          <w:sz w:val="28"/>
          <w:szCs w:val="28"/>
        </w:rPr>
        <w:t xml:space="preserve">Premiere auf der </w:t>
      </w:r>
      <w:r w:rsidR="003B59BA">
        <w:rPr>
          <w:b/>
          <w:sz w:val="28"/>
          <w:szCs w:val="28"/>
        </w:rPr>
        <w:t>POWTECH</w:t>
      </w:r>
      <w:r w:rsidRPr="00E94826">
        <w:rPr>
          <w:b/>
          <w:sz w:val="28"/>
          <w:szCs w:val="28"/>
        </w:rPr>
        <w:t xml:space="preserve"> 202</w:t>
      </w:r>
      <w:r w:rsidR="005400D8">
        <w:rPr>
          <w:b/>
          <w:sz w:val="28"/>
          <w:szCs w:val="28"/>
        </w:rPr>
        <w:t>2</w:t>
      </w:r>
    </w:p>
    <w:p w14:paraId="354414B9" w14:textId="2BC6D0DD" w:rsidR="00CC75A3" w:rsidRPr="00891E84" w:rsidRDefault="00853733" w:rsidP="00B822AC">
      <w:pPr>
        <w:ind w:right="1415"/>
        <w:rPr>
          <w:b/>
          <w:sz w:val="28"/>
          <w:szCs w:val="28"/>
        </w:rPr>
      </w:pPr>
      <w:r w:rsidRPr="00891E84">
        <w:rPr>
          <w:b/>
          <w:sz w:val="28"/>
          <w:szCs w:val="28"/>
        </w:rPr>
        <w:t xml:space="preserve">SECOPTA </w:t>
      </w:r>
      <w:r w:rsidR="00433EEA" w:rsidRPr="00891E84">
        <w:rPr>
          <w:b/>
          <w:sz w:val="28"/>
          <w:szCs w:val="28"/>
        </w:rPr>
        <w:t>analytics</w:t>
      </w:r>
      <w:r w:rsidRPr="00891E84">
        <w:rPr>
          <w:b/>
          <w:sz w:val="28"/>
          <w:szCs w:val="28"/>
        </w:rPr>
        <w:t xml:space="preserve"> GmbH</w:t>
      </w:r>
      <w:r w:rsidR="00D73246" w:rsidRPr="00891E84">
        <w:rPr>
          <w:b/>
          <w:sz w:val="28"/>
          <w:szCs w:val="28"/>
        </w:rPr>
        <w:t>:</w:t>
      </w:r>
      <w:r w:rsidR="00874652" w:rsidRPr="00891E84">
        <w:rPr>
          <w:b/>
          <w:sz w:val="28"/>
          <w:szCs w:val="28"/>
        </w:rPr>
        <w:br/>
      </w:r>
      <w:r w:rsidRPr="00891E84">
        <w:rPr>
          <w:b/>
          <w:sz w:val="28"/>
          <w:szCs w:val="28"/>
        </w:rPr>
        <w:t>24/7 inline, on site und in situ Materialanalyse mittels LIBS</w:t>
      </w:r>
    </w:p>
    <w:p w14:paraId="206A59E0" w14:textId="7B3080E6" w:rsidR="00693611" w:rsidRPr="00981E24" w:rsidRDefault="00160B73" w:rsidP="00B822AC">
      <w:pPr>
        <w:ind w:right="1415"/>
        <w:rPr>
          <w:sz w:val="20"/>
          <w:szCs w:val="20"/>
        </w:rPr>
      </w:pPr>
      <w:r w:rsidRPr="00032BE9">
        <w:rPr>
          <w:sz w:val="20"/>
          <w:szCs w:val="20"/>
        </w:rPr>
        <w:t>Laserbasiertes</w:t>
      </w:r>
      <w:r>
        <w:rPr>
          <w:sz w:val="20"/>
          <w:szCs w:val="20"/>
        </w:rPr>
        <w:t xml:space="preserve"> System macht die </w:t>
      </w:r>
      <w:r w:rsidR="001068AD">
        <w:rPr>
          <w:sz w:val="20"/>
          <w:szCs w:val="20"/>
        </w:rPr>
        <w:t xml:space="preserve">kontinuierliche </w:t>
      </w:r>
      <w:r w:rsidR="00AF52A9">
        <w:rPr>
          <w:sz w:val="20"/>
          <w:szCs w:val="20"/>
        </w:rPr>
        <w:t>Inline-</w:t>
      </w:r>
      <w:r>
        <w:rPr>
          <w:sz w:val="20"/>
          <w:szCs w:val="20"/>
        </w:rPr>
        <w:t xml:space="preserve">Materialkontrolle </w:t>
      </w:r>
      <w:r w:rsidR="00320DB4">
        <w:rPr>
          <w:sz w:val="20"/>
          <w:szCs w:val="20"/>
        </w:rPr>
        <w:t xml:space="preserve">von </w:t>
      </w:r>
      <w:r w:rsidR="00320DB4" w:rsidRPr="00F0681F">
        <w:rPr>
          <w:sz w:val="20"/>
          <w:szCs w:val="20"/>
        </w:rPr>
        <w:t>mineralischen</w:t>
      </w:r>
      <w:r w:rsidR="00320DB4">
        <w:rPr>
          <w:sz w:val="20"/>
          <w:szCs w:val="20"/>
        </w:rPr>
        <w:t xml:space="preserve"> Schüttgütern </w:t>
      </w:r>
      <w:r>
        <w:rPr>
          <w:sz w:val="20"/>
          <w:szCs w:val="20"/>
        </w:rPr>
        <w:t>ohne vorherige Probenvorbereitung möglich.</w:t>
      </w:r>
      <w:r w:rsidR="0031541B" w:rsidRPr="0031541B">
        <w:t xml:space="preserve"> </w:t>
      </w:r>
    </w:p>
    <w:p w14:paraId="12F0E5D1" w14:textId="4F0226BD" w:rsidR="00904035" w:rsidRPr="001D792A" w:rsidRDefault="00A35800" w:rsidP="00B822AC">
      <w:pPr>
        <w:ind w:right="1415"/>
        <w:rPr>
          <w:b/>
          <w:bCs/>
        </w:rPr>
      </w:pPr>
      <w:r>
        <w:rPr>
          <w:b/>
          <w:bCs/>
        </w:rPr>
        <w:t>Teltow</w:t>
      </w:r>
      <w:r w:rsidR="00904035" w:rsidRPr="00A23454">
        <w:rPr>
          <w:b/>
          <w:bCs/>
        </w:rPr>
        <w:t xml:space="preserve">, </w:t>
      </w:r>
      <w:r w:rsidR="00291C02">
        <w:rPr>
          <w:b/>
          <w:bCs/>
        </w:rPr>
        <w:t>30</w:t>
      </w:r>
      <w:r w:rsidR="00904035" w:rsidRPr="00A23454">
        <w:rPr>
          <w:b/>
          <w:bCs/>
        </w:rPr>
        <w:t xml:space="preserve">. </w:t>
      </w:r>
      <w:r w:rsidR="008E025E">
        <w:rPr>
          <w:b/>
          <w:bCs/>
        </w:rPr>
        <w:t>August</w:t>
      </w:r>
      <w:r w:rsidR="001F7970" w:rsidRPr="00A23454">
        <w:rPr>
          <w:b/>
          <w:bCs/>
        </w:rPr>
        <w:t xml:space="preserve"> </w:t>
      </w:r>
      <w:r w:rsidR="00904035" w:rsidRPr="00A23454">
        <w:rPr>
          <w:b/>
          <w:bCs/>
        </w:rPr>
        <w:t xml:space="preserve">2022     </w:t>
      </w:r>
      <w:r w:rsidR="00904035" w:rsidRPr="00320DB4">
        <w:rPr>
          <w:b/>
          <w:bCs/>
        </w:rPr>
        <w:t xml:space="preserve">Auf der </w:t>
      </w:r>
      <w:r w:rsidR="003B59BA" w:rsidRPr="00320DB4">
        <w:rPr>
          <w:b/>
          <w:bCs/>
        </w:rPr>
        <w:t>POWTECH</w:t>
      </w:r>
      <w:r w:rsidR="00904035" w:rsidRPr="00320DB4">
        <w:rPr>
          <w:b/>
          <w:bCs/>
        </w:rPr>
        <w:t xml:space="preserve"> stellt </w:t>
      </w:r>
      <w:r w:rsidRPr="00320DB4">
        <w:rPr>
          <w:b/>
          <w:bCs/>
        </w:rPr>
        <w:t>S</w:t>
      </w:r>
      <w:r w:rsidR="00853733">
        <w:rPr>
          <w:b/>
          <w:bCs/>
        </w:rPr>
        <w:t>ECOPTA</w:t>
      </w:r>
      <w:r w:rsidR="00904035" w:rsidRPr="00320DB4">
        <w:rPr>
          <w:b/>
          <w:bCs/>
        </w:rPr>
        <w:t xml:space="preserve"> </w:t>
      </w:r>
      <w:r w:rsidR="00AF52A9" w:rsidRPr="00320DB4">
        <w:rPr>
          <w:b/>
          <w:bCs/>
        </w:rPr>
        <w:t xml:space="preserve">erstmals </w:t>
      </w:r>
      <w:r w:rsidR="00320DB4">
        <w:rPr>
          <w:b/>
          <w:bCs/>
        </w:rPr>
        <w:t>sein</w:t>
      </w:r>
      <w:r w:rsidR="00AF52A9" w:rsidRPr="00320DB4">
        <w:rPr>
          <w:b/>
          <w:bCs/>
        </w:rPr>
        <w:t xml:space="preserve"> </w:t>
      </w:r>
      <w:r w:rsidR="00624D45" w:rsidRPr="00320DB4">
        <w:rPr>
          <w:b/>
          <w:bCs/>
        </w:rPr>
        <w:t>neue</w:t>
      </w:r>
      <w:r w:rsidR="00624D45">
        <w:rPr>
          <w:b/>
          <w:bCs/>
        </w:rPr>
        <w:t>s</w:t>
      </w:r>
      <w:r w:rsidR="00624D45" w:rsidRPr="00320DB4">
        <w:rPr>
          <w:b/>
          <w:bCs/>
        </w:rPr>
        <w:t xml:space="preserve"> </w:t>
      </w:r>
      <w:r w:rsidR="00624D45">
        <w:rPr>
          <w:b/>
          <w:bCs/>
        </w:rPr>
        <w:t>mineral</w:t>
      </w:r>
      <w:r w:rsidR="0085075E" w:rsidRPr="00320DB4">
        <w:rPr>
          <w:b/>
          <w:bCs/>
        </w:rPr>
        <w:t>LIBS für die</w:t>
      </w:r>
      <w:r w:rsidR="00320DB4">
        <w:rPr>
          <w:b/>
          <w:bCs/>
        </w:rPr>
        <w:t xml:space="preserve"> </w:t>
      </w:r>
      <w:r w:rsidR="0085075E" w:rsidRPr="00320DB4">
        <w:rPr>
          <w:b/>
          <w:bCs/>
        </w:rPr>
        <w:t>automatische Inline-</w:t>
      </w:r>
      <w:r w:rsidR="00853733">
        <w:rPr>
          <w:b/>
          <w:bCs/>
        </w:rPr>
        <w:t>Material</w:t>
      </w:r>
      <w:r w:rsidR="00AF52A9" w:rsidRPr="00320DB4">
        <w:rPr>
          <w:b/>
          <w:bCs/>
        </w:rPr>
        <w:t>überwachung und Verwechslungskontrolle</w:t>
      </w:r>
      <w:r w:rsidR="00E91351">
        <w:rPr>
          <w:b/>
          <w:bCs/>
        </w:rPr>
        <w:t xml:space="preserve"> vor.</w:t>
      </w:r>
      <w:bookmarkStart w:id="0" w:name="_Hlk111641109"/>
      <w:r w:rsidR="00624D45">
        <w:rPr>
          <w:b/>
          <w:bCs/>
        </w:rPr>
        <w:t xml:space="preserve"> </w:t>
      </w:r>
      <w:r w:rsidR="00E91351">
        <w:rPr>
          <w:b/>
          <w:bCs/>
        </w:rPr>
        <w:t>Das System ermöglicht es</w:t>
      </w:r>
      <w:r w:rsidR="00F83B80">
        <w:rPr>
          <w:b/>
          <w:bCs/>
        </w:rPr>
        <w:t>,</w:t>
      </w:r>
      <w:r w:rsidR="00E91351">
        <w:rPr>
          <w:b/>
          <w:bCs/>
        </w:rPr>
        <w:t xml:space="preserve"> </w:t>
      </w:r>
      <w:r w:rsidR="00C6042F">
        <w:rPr>
          <w:b/>
          <w:bCs/>
        </w:rPr>
        <w:t>Pulver, fein-</w:t>
      </w:r>
      <w:r w:rsidR="00624D45">
        <w:rPr>
          <w:b/>
          <w:bCs/>
        </w:rPr>
        <w:t xml:space="preserve"> </w:t>
      </w:r>
      <w:r w:rsidR="00E91351">
        <w:rPr>
          <w:b/>
          <w:bCs/>
        </w:rPr>
        <w:t>sowie</w:t>
      </w:r>
      <w:r w:rsidR="00624D45">
        <w:rPr>
          <w:b/>
          <w:bCs/>
        </w:rPr>
        <w:t xml:space="preserve"> grobkörnige </w:t>
      </w:r>
      <w:r w:rsidR="00874652" w:rsidRPr="00D35E58">
        <w:rPr>
          <w:b/>
          <w:bCs/>
        </w:rPr>
        <w:t>Industriemineralien wie beispielsweise</w:t>
      </w:r>
      <w:r w:rsidR="00154DE7">
        <w:rPr>
          <w:b/>
          <w:bCs/>
        </w:rPr>
        <w:t xml:space="preserve"> </w:t>
      </w:r>
      <w:r w:rsidR="00874652" w:rsidRPr="00D35E58">
        <w:rPr>
          <w:b/>
          <w:bCs/>
        </w:rPr>
        <w:t xml:space="preserve">Quarz, Feldspat oder Kalkstein </w:t>
      </w:r>
      <w:bookmarkEnd w:id="0"/>
      <w:r w:rsidR="001068AD">
        <w:rPr>
          <w:b/>
          <w:bCs/>
        </w:rPr>
        <w:t>direkt auf dem Förderband</w:t>
      </w:r>
      <w:r w:rsidR="00E2018C">
        <w:rPr>
          <w:b/>
          <w:bCs/>
        </w:rPr>
        <w:t xml:space="preserve"> </w:t>
      </w:r>
      <w:r w:rsidR="007F16DB">
        <w:rPr>
          <w:b/>
          <w:bCs/>
        </w:rPr>
        <w:t>schnell, präzise, kontinuierlich</w:t>
      </w:r>
      <w:r w:rsidR="00B11C01">
        <w:rPr>
          <w:b/>
          <w:bCs/>
        </w:rPr>
        <w:t>,</w:t>
      </w:r>
      <w:r w:rsidR="007F16DB">
        <w:rPr>
          <w:b/>
          <w:bCs/>
        </w:rPr>
        <w:t xml:space="preserve"> langzeitstabil </w:t>
      </w:r>
      <w:r w:rsidR="00B11C01">
        <w:rPr>
          <w:b/>
          <w:bCs/>
        </w:rPr>
        <w:t xml:space="preserve">und im 24/7 Betrieb </w:t>
      </w:r>
      <w:r w:rsidR="00E91351">
        <w:rPr>
          <w:b/>
          <w:bCs/>
        </w:rPr>
        <w:t>zu messen</w:t>
      </w:r>
      <w:r w:rsidR="00E2018C">
        <w:rPr>
          <w:b/>
          <w:bCs/>
        </w:rPr>
        <w:t xml:space="preserve">. </w:t>
      </w:r>
    </w:p>
    <w:p w14:paraId="4B6536E8" w14:textId="19609286" w:rsidR="00DF5477" w:rsidRPr="001D792A" w:rsidRDefault="00D35E58" w:rsidP="00DF5477">
      <w:pPr>
        <w:ind w:right="1415"/>
        <w:rPr>
          <w:lang w:eastAsia="de-DE"/>
        </w:rPr>
      </w:pPr>
      <w:r w:rsidRPr="001D792A">
        <w:rPr>
          <w:lang w:eastAsia="de-DE"/>
        </w:rPr>
        <w:t>LIBS</w:t>
      </w:r>
      <w:r w:rsidR="002C03F9" w:rsidRPr="001D792A">
        <w:rPr>
          <w:lang w:eastAsia="de-DE"/>
        </w:rPr>
        <w:t xml:space="preserve"> (Laser Induced Breakdown Spectroscopy) Systeme </w:t>
      </w:r>
      <w:r w:rsidR="00DF5477" w:rsidRPr="001D792A">
        <w:rPr>
          <w:lang w:eastAsia="de-DE"/>
        </w:rPr>
        <w:t xml:space="preserve">analysieren die </w:t>
      </w:r>
      <w:r w:rsidR="002C03F9" w:rsidRPr="001D792A">
        <w:rPr>
          <w:lang w:eastAsia="de-DE"/>
        </w:rPr>
        <w:t xml:space="preserve">Zusammensetzung </w:t>
      </w:r>
      <w:r w:rsidR="00DF5477" w:rsidRPr="001D792A">
        <w:rPr>
          <w:lang w:eastAsia="de-DE"/>
        </w:rPr>
        <w:t>von Material</w:t>
      </w:r>
      <w:r w:rsidR="002C03F9" w:rsidRPr="001D792A">
        <w:rPr>
          <w:lang w:eastAsia="de-DE"/>
        </w:rPr>
        <w:t>ien, die – zum Beispiel auf einem Förderband –</w:t>
      </w:r>
      <w:r w:rsidR="00DF5477" w:rsidRPr="001D792A">
        <w:rPr>
          <w:lang w:eastAsia="de-DE"/>
        </w:rPr>
        <w:t xml:space="preserve"> </w:t>
      </w:r>
      <w:r w:rsidR="002C03F9" w:rsidRPr="001D792A">
        <w:rPr>
          <w:lang w:eastAsia="de-DE"/>
        </w:rPr>
        <w:t xml:space="preserve">unter </w:t>
      </w:r>
      <w:r w:rsidR="005452E9" w:rsidRPr="001D792A">
        <w:rPr>
          <w:lang w:eastAsia="de-DE"/>
        </w:rPr>
        <w:t>einem Messkopf</w:t>
      </w:r>
      <w:r w:rsidR="002C03F9" w:rsidRPr="001D792A">
        <w:rPr>
          <w:lang w:eastAsia="de-DE"/>
        </w:rPr>
        <w:t xml:space="preserve"> </w:t>
      </w:r>
      <w:r w:rsidR="004E0E6C" w:rsidRPr="001D792A">
        <w:rPr>
          <w:lang w:eastAsia="de-DE"/>
        </w:rPr>
        <w:t>durchlaufen</w:t>
      </w:r>
      <w:r w:rsidR="002C03F9" w:rsidRPr="001D792A">
        <w:rPr>
          <w:lang w:eastAsia="de-DE"/>
        </w:rPr>
        <w:t xml:space="preserve">, </w:t>
      </w:r>
      <w:r w:rsidR="00DF5477" w:rsidRPr="001D792A">
        <w:rPr>
          <w:lang w:eastAsia="de-DE"/>
        </w:rPr>
        <w:t xml:space="preserve">automatisch und in Echtzeit. </w:t>
      </w:r>
      <w:r w:rsidR="0074712C" w:rsidRPr="001D792A">
        <w:rPr>
          <w:lang w:eastAsia="de-DE"/>
        </w:rPr>
        <w:t xml:space="preserve">Bei der Messung </w:t>
      </w:r>
      <w:r w:rsidR="003E20E9" w:rsidRPr="001D792A">
        <w:rPr>
          <w:lang w:eastAsia="de-DE"/>
        </w:rPr>
        <w:t xml:space="preserve">erzeugt </w:t>
      </w:r>
      <w:r w:rsidR="0074712C" w:rsidRPr="001D792A">
        <w:rPr>
          <w:lang w:eastAsia="de-DE"/>
        </w:rPr>
        <w:t>ein Laserstrahl ein Plasma</w:t>
      </w:r>
      <w:r w:rsidR="003E20E9" w:rsidRPr="001D792A">
        <w:rPr>
          <w:lang w:eastAsia="de-DE"/>
        </w:rPr>
        <w:t>, das</w:t>
      </w:r>
      <w:r w:rsidR="0074712C" w:rsidRPr="001D792A">
        <w:rPr>
          <w:lang w:eastAsia="de-DE"/>
        </w:rPr>
        <w:t xml:space="preserve"> </w:t>
      </w:r>
      <w:r w:rsidR="002C03F9" w:rsidRPr="001D792A">
        <w:rPr>
          <w:lang w:eastAsia="de-DE"/>
        </w:rPr>
        <w:t xml:space="preserve">von einem </w:t>
      </w:r>
      <w:r w:rsidR="003E20E9" w:rsidRPr="001D792A">
        <w:rPr>
          <w:lang w:eastAsia="de-DE"/>
        </w:rPr>
        <w:t xml:space="preserve">angepassten </w:t>
      </w:r>
      <w:r w:rsidR="002C03F9" w:rsidRPr="001D792A">
        <w:rPr>
          <w:lang w:eastAsia="de-DE"/>
        </w:rPr>
        <w:t>Spektrometer analysiert</w:t>
      </w:r>
      <w:r w:rsidR="003E20E9" w:rsidRPr="001D792A">
        <w:rPr>
          <w:lang w:eastAsia="de-DE"/>
        </w:rPr>
        <w:t xml:space="preserve"> wird. </w:t>
      </w:r>
      <w:r w:rsidR="00741121" w:rsidRPr="001D792A">
        <w:rPr>
          <w:lang w:eastAsia="de-DE"/>
        </w:rPr>
        <w:t xml:space="preserve">Damit ist es möglich, die chemische Zusammensetzung eines Materialstromes </w:t>
      </w:r>
      <w:r w:rsidR="00C6042F" w:rsidRPr="001D792A">
        <w:rPr>
          <w:lang w:eastAsia="de-DE"/>
        </w:rPr>
        <w:t>unmittelbar</w:t>
      </w:r>
      <w:r w:rsidR="00741121" w:rsidRPr="001D792A">
        <w:rPr>
          <w:lang w:eastAsia="de-DE"/>
        </w:rPr>
        <w:t xml:space="preserve"> und </w:t>
      </w:r>
      <w:r w:rsidR="00C6042F" w:rsidRPr="001D792A">
        <w:rPr>
          <w:lang w:eastAsia="de-DE"/>
        </w:rPr>
        <w:t>in Sekunden</w:t>
      </w:r>
      <w:r w:rsidR="00741121" w:rsidRPr="001D792A">
        <w:rPr>
          <w:lang w:eastAsia="de-DE"/>
        </w:rPr>
        <w:t>schnell</w:t>
      </w:r>
      <w:r w:rsidR="00C6042F" w:rsidRPr="001D792A">
        <w:rPr>
          <w:lang w:eastAsia="de-DE"/>
        </w:rPr>
        <w:t>e</w:t>
      </w:r>
      <w:r w:rsidR="00741121" w:rsidRPr="001D792A">
        <w:rPr>
          <w:lang w:eastAsia="de-DE"/>
        </w:rPr>
        <w:t xml:space="preserve"> zu überprüfen.</w:t>
      </w:r>
      <w:r w:rsidR="00C6042F" w:rsidRPr="001D792A">
        <w:rPr>
          <w:lang w:eastAsia="de-DE"/>
        </w:rPr>
        <w:t xml:space="preserve"> </w:t>
      </w:r>
      <w:r w:rsidR="003E20E9" w:rsidRPr="001D792A">
        <w:rPr>
          <w:lang w:eastAsia="de-DE"/>
        </w:rPr>
        <w:t>D</w:t>
      </w:r>
      <w:r w:rsidR="001D43F8" w:rsidRPr="001D792A">
        <w:rPr>
          <w:lang w:eastAsia="de-DE"/>
        </w:rPr>
        <w:t>ie Ergebnisse stehen</w:t>
      </w:r>
      <w:r w:rsidR="002C03F9" w:rsidRPr="001D792A">
        <w:rPr>
          <w:lang w:eastAsia="de-DE"/>
        </w:rPr>
        <w:t xml:space="preserve"> sofort zur Verfügung</w:t>
      </w:r>
      <w:r w:rsidR="00DF5477" w:rsidRPr="001D792A">
        <w:rPr>
          <w:lang w:eastAsia="de-DE"/>
        </w:rPr>
        <w:t>.</w:t>
      </w:r>
      <w:r w:rsidR="001068AD" w:rsidRPr="001D792A">
        <w:rPr>
          <w:lang w:eastAsia="de-DE"/>
        </w:rPr>
        <w:t xml:space="preserve"> Die Messung erfolgt kontinuierlich </w:t>
      </w:r>
      <w:r w:rsidR="00875007" w:rsidRPr="001D792A">
        <w:rPr>
          <w:lang w:eastAsia="de-DE"/>
        </w:rPr>
        <w:t>und erfasst sämtliches durchlaufende</w:t>
      </w:r>
      <w:r w:rsidR="00C6042F" w:rsidRPr="001D792A">
        <w:rPr>
          <w:lang w:eastAsia="de-DE"/>
        </w:rPr>
        <w:t>s</w:t>
      </w:r>
      <w:r w:rsidR="00875007" w:rsidRPr="001D792A">
        <w:rPr>
          <w:lang w:eastAsia="de-DE"/>
        </w:rPr>
        <w:t xml:space="preserve"> Material</w:t>
      </w:r>
      <w:r w:rsidR="00C6042F" w:rsidRPr="001D792A">
        <w:rPr>
          <w:lang w:eastAsia="de-DE"/>
        </w:rPr>
        <w:t xml:space="preserve"> im</w:t>
      </w:r>
      <w:r w:rsidR="001068AD" w:rsidRPr="001D792A">
        <w:rPr>
          <w:lang w:eastAsia="de-DE"/>
        </w:rPr>
        <w:t xml:space="preserve"> </w:t>
      </w:r>
      <w:r w:rsidR="004F6161" w:rsidRPr="001D792A">
        <w:rPr>
          <w:lang w:eastAsia="de-DE"/>
        </w:rPr>
        <w:t>24/7</w:t>
      </w:r>
      <w:r w:rsidR="00C6042F" w:rsidRPr="001D792A">
        <w:rPr>
          <w:lang w:eastAsia="de-DE"/>
        </w:rPr>
        <w:t>-Betrieb.</w:t>
      </w:r>
    </w:p>
    <w:p w14:paraId="378E05C5" w14:textId="45149FD3" w:rsidR="0056388B" w:rsidRPr="001D792A" w:rsidRDefault="00380885" w:rsidP="00C92F96">
      <w:pPr>
        <w:ind w:right="1415"/>
        <w:rPr>
          <w:b/>
          <w:bCs/>
        </w:rPr>
      </w:pPr>
      <w:r w:rsidRPr="001D792A">
        <w:rPr>
          <w:lang w:eastAsia="de-DE"/>
        </w:rPr>
        <w:t>S</w:t>
      </w:r>
      <w:r w:rsidR="001958A9" w:rsidRPr="001D792A">
        <w:rPr>
          <w:lang w:eastAsia="de-DE"/>
        </w:rPr>
        <w:t>ECOPTA</w:t>
      </w:r>
      <w:r w:rsidRPr="001D792A">
        <w:rPr>
          <w:lang w:eastAsia="de-DE"/>
        </w:rPr>
        <w:t xml:space="preserve"> hat </w:t>
      </w:r>
      <w:r w:rsidR="008A70E3" w:rsidRPr="001D792A">
        <w:rPr>
          <w:lang w:eastAsia="de-DE"/>
        </w:rPr>
        <w:t xml:space="preserve">das </w:t>
      </w:r>
      <w:r w:rsidRPr="001D792A">
        <w:rPr>
          <w:lang w:eastAsia="de-DE"/>
        </w:rPr>
        <w:t xml:space="preserve">neue System </w:t>
      </w:r>
      <w:r w:rsidR="00673D90" w:rsidRPr="001D792A">
        <w:rPr>
          <w:lang w:eastAsia="de-DE"/>
        </w:rPr>
        <w:t>mineralLIBS</w:t>
      </w:r>
      <w:r w:rsidRPr="001D792A">
        <w:rPr>
          <w:lang w:eastAsia="de-DE"/>
        </w:rPr>
        <w:t xml:space="preserve"> </w:t>
      </w:r>
      <w:r w:rsidR="008A70E3" w:rsidRPr="001D792A">
        <w:rPr>
          <w:lang w:eastAsia="de-DE"/>
        </w:rPr>
        <w:t>speziell</w:t>
      </w:r>
      <w:r w:rsidR="00673D90" w:rsidRPr="001D792A">
        <w:rPr>
          <w:lang w:eastAsia="de-DE"/>
        </w:rPr>
        <w:t xml:space="preserve"> </w:t>
      </w:r>
      <w:r w:rsidRPr="001D792A">
        <w:rPr>
          <w:lang w:eastAsia="de-DE"/>
        </w:rPr>
        <w:t xml:space="preserve">für grobe </w:t>
      </w:r>
      <w:r w:rsidR="001958A9" w:rsidRPr="001D792A">
        <w:rPr>
          <w:lang w:eastAsia="de-DE"/>
        </w:rPr>
        <w:t>Industriemineralien wie Quarz, Feldspat oder Kalkstein sowie für Erze oder Kohle</w:t>
      </w:r>
      <w:r w:rsidRPr="001D792A">
        <w:rPr>
          <w:lang w:eastAsia="de-DE"/>
        </w:rPr>
        <w:t xml:space="preserve"> mit einer Korngröße </w:t>
      </w:r>
      <w:r w:rsidR="00EE7ED4" w:rsidRPr="001D792A">
        <w:rPr>
          <w:lang w:eastAsia="de-DE"/>
        </w:rPr>
        <w:t xml:space="preserve">von </w:t>
      </w:r>
      <w:r w:rsidR="001958A9" w:rsidRPr="001D792A">
        <w:rPr>
          <w:lang w:eastAsia="de-DE"/>
        </w:rPr>
        <w:t xml:space="preserve">0 </w:t>
      </w:r>
      <w:r w:rsidR="00EE7ED4" w:rsidRPr="001D792A">
        <w:rPr>
          <w:lang w:eastAsia="de-DE"/>
        </w:rPr>
        <w:t>bis</w:t>
      </w:r>
      <w:r w:rsidRPr="001D792A">
        <w:rPr>
          <w:lang w:eastAsia="de-DE"/>
        </w:rPr>
        <w:t xml:space="preserve"> 100 mm entwickelt</w:t>
      </w:r>
      <w:r w:rsidR="001958A9" w:rsidRPr="001D792A">
        <w:rPr>
          <w:lang w:eastAsia="de-DE"/>
        </w:rPr>
        <w:t>.</w:t>
      </w:r>
      <w:r w:rsidR="008C17DE" w:rsidRPr="001D792A">
        <w:rPr>
          <w:lang w:eastAsia="de-DE"/>
        </w:rPr>
        <w:t xml:space="preserve"> </w:t>
      </w:r>
      <w:r w:rsidRPr="001D792A">
        <w:rPr>
          <w:lang w:eastAsia="de-DE"/>
        </w:rPr>
        <w:t xml:space="preserve">Mit </w:t>
      </w:r>
      <w:r w:rsidR="004F6161" w:rsidRPr="001D792A">
        <w:rPr>
          <w:lang w:eastAsia="de-DE"/>
        </w:rPr>
        <w:t>einem Autofokussystem</w:t>
      </w:r>
      <w:r w:rsidRPr="001D792A">
        <w:rPr>
          <w:lang w:eastAsia="de-DE"/>
        </w:rPr>
        <w:t xml:space="preserve"> passt es sich</w:t>
      </w:r>
      <w:r w:rsidR="004F6161" w:rsidRPr="001D792A">
        <w:rPr>
          <w:lang w:eastAsia="de-DE"/>
        </w:rPr>
        <w:t xml:space="preserve"> verschiedenen Korngrößen oder </w:t>
      </w:r>
      <w:r w:rsidRPr="001D792A">
        <w:rPr>
          <w:lang w:eastAsia="de-DE"/>
        </w:rPr>
        <w:t xml:space="preserve">wechselnden </w:t>
      </w:r>
      <w:r w:rsidR="001958A9" w:rsidRPr="001D792A">
        <w:rPr>
          <w:lang w:eastAsia="de-DE"/>
        </w:rPr>
        <w:t>Beladungs</w:t>
      </w:r>
      <w:r w:rsidR="00C506D6" w:rsidRPr="001D792A">
        <w:rPr>
          <w:lang w:eastAsia="de-DE"/>
        </w:rPr>
        <w:t xml:space="preserve">höhen des </w:t>
      </w:r>
      <w:r w:rsidR="001068AD" w:rsidRPr="001D792A">
        <w:rPr>
          <w:lang w:eastAsia="de-DE"/>
        </w:rPr>
        <w:t xml:space="preserve">Materials auf dem </w:t>
      </w:r>
      <w:r w:rsidR="001958A9" w:rsidRPr="001D792A">
        <w:rPr>
          <w:lang w:eastAsia="de-DE"/>
        </w:rPr>
        <w:t>Förderb</w:t>
      </w:r>
      <w:r w:rsidR="00C506D6" w:rsidRPr="001D792A">
        <w:rPr>
          <w:lang w:eastAsia="de-DE"/>
        </w:rPr>
        <w:t>and</w:t>
      </w:r>
      <w:r w:rsidRPr="001D792A">
        <w:rPr>
          <w:lang w:eastAsia="de-DE"/>
        </w:rPr>
        <w:t xml:space="preserve"> an. </w:t>
      </w:r>
      <w:r w:rsidR="00066F5E" w:rsidRPr="001D792A">
        <w:rPr>
          <w:lang w:eastAsia="de-DE"/>
        </w:rPr>
        <w:t>Zudem</w:t>
      </w:r>
      <w:r w:rsidR="008A70E3" w:rsidRPr="001D792A">
        <w:rPr>
          <w:lang w:eastAsia="de-DE"/>
        </w:rPr>
        <w:t xml:space="preserve"> </w:t>
      </w:r>
      <w:r w:rsidR="001958A9" w:rsidRPr="001D792A">
        <w:rPr>
          <w:lang w:eastAsia="de-DE"/>
        </w:rPr>
        <w:t>bietet</w:t>
      </w:r>
      <w:r w:rsidR="008A70E3" w:rsidRPr="001D792A">
        <w:rPr>
          <w:lang w:eastAsia="de-DE"/>
        </w:rPr>
        <w:t xml:space="preserve"> S</w:t>
      </w:r>
      <w:r w:rsidR="001958A9" w:rsidRPr="001D792A">
        <w:rPr>
          <w:lang w:eastAsia="de-DE"/>
        </w:rPr>
        <w:t>ECOPTA</w:t>
      </w:r>
      <w:r w:rsidR="00066F5E" w:rsidRPr="001D792A">
        <w:rPr>
          <w:lang w:eastAsia="de-DE"/>
        </w:rPr>
        <w:t xml:space="preserve"> mit dem</w:t>
      </w:r>
      <w:r w:rsidR="00EE0424" w:rsidRPr="001D792A">
        <w:rPr>
          <w:lang w:eastAsia="de-DE"/>
        </w:rPr>
        <w:t xml:space="preserve"> </w:t>
      </w:r>
      <w:r w:rsidR="008A70E3" w:rsidRPr="001D792A">
        <w:rPr>
          <w:lang w:eastAsia="de-DE"/>
        </w:rPr>
        <w:t>FiberLIBS</w:t>
      </w:r>
      <w:r w:rsidR="001958A9" w:rsidRPr="001D792A">
        <w:rPr>
          <w:i/>
          <w:iCs/>
          <w:lang w:eastAsia="de-DE"/>
        </w:rPr>
        <w:t>inline</w:t>
      </w:r>
      <w:r w:rsidR="008A70E3" w:rsidRPr="001D792A">
        <w:rPr>
          <w:lang w:eastAsia="de-DE"/>
        </w:rPr>
        <w:t xml:space="preserve"> SP</w:t>
      </w:r>
      <w:r w:rsidR="00066F5E" w:rsidRPr="001D792A">
        <w:rPr>
          <w:lang w:eastAsia="de-DE"/>
        </w:rPr>
        <w:t xml:space="preserve"> ein Messsystem</w:t>
      </w:r>
      <w:r w:rsidR="00EE0424" w:rsidRPr="001D792A">
        <w:rPr>
          <w:lang w:eastAsia="de-DE"/>
        </w:rPr>
        <w:t xml:space="preserve"> für </w:t>
      </w:r>
      <w:r w:rsidR="008A70E3" w:rsidRPr="001D792A">
        <w:rPr>
          <w:lang w:eastAsia="de-DE"/>
        </w:rPr>
        <w:t>fein</w:t>
      </w:r>
      <w:r w:rsidR="00EE0424" w:rsidRPr="001D792A">
        <w:rPr>
          <w:lang w:eastAsia="de-DE"/>
        </w:rPr>
        <w:t>es oder pulverförmiges Material</w:t>
      </w:r>
      <w:r w:rsidR="00066F5E" w:rsidRPr="001D792A">
        <w:rPr>
          <w:lang w:eastAsia="de-DE"/>
        </w:rPr>
        <w:t xml:space="preserve"> an</w:t>
      </w:r>
      <w:r w:rsidR="00EE0424" w:rsidRPr="001D792A">
        <w:rPr>
          <w:lang w:eastAsia="de-DE"/>
        </w:rPr>
        <w:t>.</w:t>
      </w:r>
      <w:r w:rsidR="00C1044D" w:rsidRPr="001D792A">
        <w:rPr>
          <w:lang w:eastAsia="de-DE"/>
        </w:rPr>
        <w:t xml:space="preserve"> Beide Systeme arbeite</w:t>
      </w:r>
      <w:r w:rsidR="00B92137" w:rsidRPr="001D792A">
        <w:rPr>
          <w:lang w:eastAsia="de-DE"/>
        </w:rPr>
        <w:t>n</w:t>
      </w:r>
      <w:r w:rsidR="00066F5E" w:rsidRPr="001D792A">
        <w:rPr>
          <w:lang w:eastAsia="de-DE"/>
        </w:rPr>
        <w:t xml:space="preserve"> zuverlässig </w:t>
      </w:r>
      <w:r w:rsidR="00C1044D" w:rsidRPr="001D792A">
        <w:rPr>
          <w:lang w:eastAsia="de-DE"/>
        </w:rPr>
        <w:t>auch unter rauen Betriebsbedingungen, wie sie beispielsweise bei der Herstellung und Verarbeitung von Baustoffen und Erzen anzutreffen sind</w:t>
      </w:r>
      <w:r w:rsidR="00066F5E" w:rsidRPr="001D792A">
        <w:rPr>
          <w:lang w:eastAsia="de-DE"/>
        </w:rPr>
        <w:t>.</w:t>
      </w:r>
      <w:r w:rsidR="00C92F96">
        <w:rPr>
          <w:lang w:eastAsia="de-DE"/>
        </w:rPr>
        <w:t xml:space="preserve"> </w:t>
      </w:r>
      <w:r w:rsidR="0056388B" w:rsidRPr="001D792A">
        <w:t>Die Einsatzbereiche beider Systeme liegen i</w:t>
      </w:r>
      <w:r w:rsidR="00E35B57" w:rsidRPr="001D792A">
        <w:t>n der Wareneingangs</w:t>
      </w:r>
      <w:r w:rsidR="00F23310" w:rsidRPr="001D792A">
        <w:t>- und</w:t>
      </w:r>
      <w:r w:rsidR="0056388B" w:rsidRPr="001D792A">
        <w:t xml:space="preserve"> Prozesskontrolle oder der Verwechslungsprüfung.</w:t>
      </w:r>
    </w:p>
    <w:p w14:paraId="2788B5CA" w14:textId="611F6233" w:rsidR="00F23310" w:rsidRPr="001D792A" w:rsidRDefault="0056388B" w:rsidP="00624D45">
      <w:pPr>
        <w:pStyle w:val="berschrift3"/>
        <w:rPr>
          <w:b w:val="0"/>
          <w:bCs w:val="0"/>
          <w:sz w:val="22"/>
          <w:szCs w:val="22"/>
        </w:rPr>
      </w:pPr>
      <w:r w:rsidRPr="001D792A">
        <w:rPr>
          <w:b w:val="0"/>
          <w:bCs w:val="0"/>
          <w:sz w:val="22"/>
          <w:szCs w:val="22"/>
        </w:rPr>
        <w:t>Bei der Wareneingangs</w:t>
      </w:r>
      <w:r w:rsidR="00F23310" w:rsidRPr="001D792A">
        <w:rPr>
          <w:b w:val="0"/>
          <w:bCs w:val="0"/>
          <w:sz w:val="22"/>
          <w:szCs w:val="22"/>
        </w:rPr>
        <w:t>- und Prozess</w:t>
      </w:r>
      <w:r w:rsidRPr="001D792A">
        <w:rPr>
          <w:b w:val="0"/>
          <w:bCs w:val="0"/>
          <w:sz w:val="22"/>
          <w:szCs w:val="22"/>
        </w:rPr>
        <w:t xml:space="preserve">kontrolle </w:t>
      </w:r>
      <w:r w:rsidR="00E35B57" w:rsidRPr="001D792A">
        <w:rPr>
          <w:b w:val="0"/>
          <w:bCs w:val="0"/>
          <w:sz w:val="22"/>
          <w:szCs w:val="22"/>
        </w:rPr>
        <w:t>ersetzt die kontinuierliche, schnelle Messung die stichprobenartige Proben</w:t>
      </w:r>
      <w:r w:rsidR="001A0DA8" w:rsidRPr="001D792A">
        <w:rPr>
          <w:b w:val="0"/>
          <w:bCs w:val="0"/>
          <w:sz w:val="22"/>
          <w:szCs w:val="22"/>
        </w:rPr>
        <w:t>ent</w:t>
      </w:r>
      <w:r w:rsidR="00E35B57" w:rsidRPr="001D792A">
        <w:rPr>
          <w:b w:val="0"/>
          <w:bCs w:val="0"/>
          <w:sz w:val="22"/>
          <w:szCs w:val="22"/>
        </w:rPr>
        <w:t xml:space="preserve">nahme, die oft nur im Abstand von mehreren Stunden erfolgt. So kann </w:t>
      </w:r>
      <w:r w:rsidR="001A0DA8" w:rsidRPr="001D792A">
        <w:rPr>
          <w:b w:val="0"/>
          <w:bCs w:val="0"/>
          <w:sz w:val="22"/>
          <w:szCs w:val="22"/>
        </w:rPr>
        <w:t xml:space="preserve">das angelieferte </w:t>
      </w:r>
      <w:r w:rsidR="00F23310" w:rsidRPr="001D792A">
        <w:rPr>
          <w:b w:val="0"/>
          <w:bCs w:val="0"/>
          <w:sz w:val="22"/>
          <w:szCs w:val="22"/>
        </w:rPr>
        <w:t xml:space="preserve">oder zu verarbeitende </w:t>
      </w:r>
      <w:r w:rsidR="001A0DA8" w:rsidRPr="001D792A">
        <w:rPr>
          <w:b w:val="0"/>
          <w:bCs w:val="0"/>
          <w:sz w:val="22"/>
          <w:szCs w:val="22"/>
        </w:rPr>
        <w:t>Material unmittelbar und schnell auf Eignung überprüft werden.</w:t>
      </w:r>
      <w:r w:rsidR="009D53DC" w:rsidRPr="001D792A">
        <w:rPr>
          <w:b w:val="0"/>
          <w:bCs w:val="0"/>
          <w:sz w:val="22"/>
          <w:szCs w:val="22"/>
        </w:rPr>
        <w:t xml:space="preserve"> Während der Verarbeitung </w:t>
      </w:r>
      <w:r w:rsidRPr="001D792A">
        <w:rPr>
          <w:b w:val="0"/>
          <w:bCs w:val="0"/>
          <w:sz w:val="22"/>
          <w:szCs w:val="22"/>
        </w:rPr>
        <w:t xml:space="preserve">kontrolliert </w:t>
      </w:r>
      <w:r w:rsidR="009D53DC" w:rsidRPr="001D792A">
        <w:rPr>
          <w:b w:val="0"/>
          <w:bCs w:val="0"/>
          <w:sz w:val="22"/>
          <w:szCs w:val="22"/>
        </w:rPr>
        <w:t xml:space="preserve">das System </w:t>
      </w:r>
      <w:r w:rsidR="00624D45" w:rsidRPr="001D792A">
        <w:rPr>
          <w:b w:val="0"/>
          <w:bCs w:val="0"/>
          <w:sz w:val="22"/>
          <w:szCs w:val="22"/>
        </w:rPr>
        <w:t xml:space="preserve">durch </w:t>
      </w:r>
      <w:r w:rsidRPr="001D792A">
        <w:rPr>
          <w:b w:val="0"/>
          <w:bCs w:val="0"/>
          <w:sz w:val="22"/>
          <w:szCs w:val="22"/>
        </w:rPr>
        <w:t>die permanente chemische</w:t>
      </w:r>
      <w:r w:rsidR="001A0DA8" w:rsidRPr="001D792A">
        <w:rPr>
          <w:b w:val="0"/>
          <w:bCs w:val="0"/>
          <w:sz w:val="22"/>
          <w:szCs w:val="22"/>
        </w:rPr>
        <w:t xml:space="preserve"> A</w:t>
      </w:r>
      <w:r w:rsidR="00CF4B46" w:rsidRPr="001D792A">
        <w:rPr>
          <w:b w:val="0"/>
          <w:bCs w:val="0"/>
          <w:sz w:val="22"/>
          <w:szCs w:val="22"/>
        </w:rPr>
        <w:t>nalyse de</w:t>
      </w:r>
      <w:r w:rsidR="001A0DA8" w:rsidRPr="001D792A">
        <w:rPr>
          <w:b w:val="0"/>
          <w:bCs w:val="0"/>
          <w:sz w:val="22"/>
          <w:szCs w:val="22"/>
        </w:rPr>
        <w:t>n</w:t>
      </w:r>
      <w:r w:rsidR="00CF4B46" w:rsidRPr="001D792A">
        <w:rPr>
          <w:b w:val="0"/>
          <w:bCs w:val="0"/>
          <w:sz w:val="22"/>
          <w:szCs w:val="22"/>
        </w:rPr>
        <w:t xml:space="preserve"> </w:t>
      </w:r>
      <w:r w:rsidRPr="001D792A">
        <w:rPr>
          <w:b w:val="0"/>
          <w:bCs w:val="0"/>
          <w:sz w:val="22"/>
          <w:szCs w:val="22"/>
        </w:rPr>
        <w:t>Material</w:t>
      </w:r>
      <w:r w:rsidR="00CF4B46" w:rsidRPr="001D792A">
        <w:rPr>
          <w:b w:val="0"/>
          <w:bCs w:val="0"/>
          <w:sz w:val="22"/>
          <w:szCs w:val="22"/>
        </w:rPr>
        <w:t>str</w:t>
      </w:r>
      <w:r w:rsidR="001A0DA8" w:rsidRPr="001D792A">
        <w:rPr>
          <w:b w:val="0"/>
          <w:bCs w:val="0"/>
          <w:sz w:val="22"/>
          <w:szCs w:val="22"/>
        </w:rPr>
        <w:t>om. Bei</w:t>
      </w:r>
      <w:r w:rsidR="00F23310" w:rsidRPr="001D792A">
        <w:rPr>
          <w:b w:val="0"/>
          <w:bCs w:val="0"/>
          <w:sz w:val="22"/>
          <w:szCs w:val="22"/>
        </w:rPr>
        <w:t xml:space="preserve"> Überschreitungen von Grenzwerten warnt dieses System vor ungewollten Abweichungen. </w:t>
      </w:r>
    </w:p>
    <w:p w14:paraId="357F36E9" w14:textId="449881D3" w:rsidR="00CF4B46" w:rsidRPr="001D792A" w:rsidRDefault="004D3806" w:rsidP="00624D45">
      <w:pPr>
        <w:pStyle w:val="berschrift3"/>
        <w:rPr>
          <w:b w:val="0"/>
          <w:bCs w:val="0"/>
          <w:sz w:val="22"/>
          <w:szCs w:val="22"/>
        </w:rPr>
      </w:pPr>
      <w:r w:rsidRPr="001D792A">
        <w:rPr>
          <w:b w:val="0"/>
          <w:bCs w:val="0"/>
          <w:sz w:val="22"/>
          <w:szCs w:val="22"/>
        </w:rPr>
        <w:t xml:space="preserve">Durch eine automatische </w:t>
      </w:r>
      <w:r w:rsidR="00CF4B46" w:rsidRPr="001D792A">
        <w:rPr>
          <w:b w:val="0"/>
          <w:bCs w:val="0"/>
          <w:sz w:val="22"/>
          <w:szCs w:val="22"/>
        </w:rPr>
        <w:t xml:space="preserve">Verwechslungskontrolle </w:t>
      </w:r>
      <w:r w:rsidR="003D7D83" w:rsidRPr="001D792A">
        <w:rPr>
          <w:b w:val="0"/>
          <w:bCs w:val="0"/>
          <w:sz w:val="22"/>
          <w:szCs w:val="22"/>
        </w:rPr>
        <w:t>(PM</w:t>
      </w:r>
      <w:r w:rsidR="00B45C80" w:rsidRPr="001D792A">
        <w:rPr>
          <w:b w:val="0"/>
          <w:bCs w:val="0"/>
          <w:sz w:val="22"/>
          <w:szCs w:val="22"/>
        </w:rPr>
        <w:t>I</w:t>
      </w:r>
      <w:r w:rsidR="003D7D83" w:rsidRPr="001D792A">
        <w:rPr>
          <w:b w:val="0"/>
          <w:bCs w:val="0"/>
          <w:sz w:val="22"/>
          <w:szCs w:val="22"/>
        </w:rPr>
        <w:t xml:space="preserve"> – positive Materialidentifikation)</w:t>
      </w:r>
      <w:r w:rsidRPr="001D792A">
        <w:rPr>
          <w:b w:val="0"/>
          <w:bCs w:val="0"/>
          <w:sz w:val="22"/>
          <w:szCs w:val="22"/>
        </w:rPr>
        <w:t xml:space="preserve"> sind </w:t>
      </w:r>
      <w:r w:rsidR="003D7D83" w:rsidRPr="001D792A">
        <w:rPr>
          <w:b w:val="0"/>
          <w:bCs w:val="0"/>
          <w:sz w:val="22"/>
          <w:szCs w:val="22"/>
        </w:rPr>
        <w:t xml:space="preserve">die Betreiber sicher, dass ihre </w:t>
      </w:r>
      <w:r w:rsidR="009A567D" w:rsidRPr="001D792A">
        <w:rPr>
          <w:b w:val="0"/>
          <w:bCs w:val="0"/>
          <w:sz w:val="22"/>
          <w:szCs w:val="22"/>
        </w:rPr>
        <w:t>A</w:t>
      </w:r>
      <w:r w:rsidR="003D7D83" w:rsidRPr="001D792A">
        <w:rPr>
          <w:b w:val="0"/>
          <w:bCs w:val="0"/>
          <w:sz w:val="22"/>
          <w:szCs w:val="22"/>
        </w:rPr>
        <w:t xml:space="preserve">nlagen immer mit dem richtigen Material </w:t>
      </w:r>
      <w:r w:rsidR="00741121" w:rsidRPr="001D792A">
        <w:rPr>
          <w:b w:val="0"/>
          <w:bCs w:val="0"/>
          <w:sz w:val="22"/>
          <w:szCs w:val="22"/>
        </w:rPr>
        <w:t>in der vorgeschriebenen Qualität</w:t>
      </w:r>
      <w:r w:rsidR="009A567D" w:rsidRPr="001D792A">
        <w:rPr>
          <w:b w:val="0"/>
          <w:bCs w:val="0"/>
          <w:sz w:val="22"/>
          <w:szCs w:val="22"/>
        </w:rPr>
        <w:t xml:space="preserve"> </w:t>
      </w:r>
      <w:r w:rsidR="003D7D83" w:rsidRPr="001D792A">
        <w:rPr>
          <w:b w:val="0"/>
          <w:bCs w:val="0"/>
          <w:sz w:val="22"/>
          <w:szCs w:val="22"/>
        </w:rPr>
        <w:t>befüllt</w:t>
      </w:r>
      <w:r w:rsidR="00B92137" w:rsidRPr="001D792A">
        <w:rPr>
          <w:b w:val="0"/>
          <w:bCs w:val="0"/>
          <w:sz w:val="22"/>
          <w:szCs w:val="22"/>
        </w:rPr>
        <w:t xml:space="preserve"> werden.</w:t>
      </w:r>
      <w:r w:rsidR="00C92F96">
        <w:rPr>
          <w:b w:val="0"/>
          <w:bCs w:val="0"/>
          <w:sz w:val="22"/>
          <w:szCs w:val="22"/>
        </w:rPr>
        <w:t xml:space="preserve"> </w:t>
      </w:r>
      <w:r w:rsidR="00E03F13" w:rsidRPr="001D792A">
        <w:rPr>
          <w:b w:val="0"/>
          <w:bCs w:val="0"/>
          <w:sz w:val="22"/>
          <w:szCs w:val="22"/>
        </w:rPr>
        <w:t>Die gemessenen Daten werden protokolliert und archiviert und sind für die weitere Verarbeitung und Dokumentation verfügbar.</w:t>
      </w:r>
    </w:p>
    <w:p w14:paraId="1B482CD3" w14:textId="03D230FA" w:rsidR="0031541B" w:rsidRPr="001D792A" w:rsidRDefault="002C2E47" w:rsidP="00A85CB4">
      <w:pPr>
        <w:ind w:right="1415"/>
        <w:rPr>
          <w:lang w:eastAsia="de-DE"/>
        </w:rPr>
      </w:pPr>
      <w:r w:rsidRPr="001D792A">
        <w:rPr>
          <w:lang w:eastAsia="de-DE"/>
        </w:rPr>
        <w:t>Dr. Christian Bohling, der Geschäftsführer von S</w:t>
      </w:r>
      <w:r w:rsidR="009A567D" w:rsidRPr="001D792A">
        <w:rPr>
          <w:lang w:eastAsia="de-DE"/>
        </w:rPr>
        <w:t>ECOPTA analytics GmbH</w:t>
      </w:r>
      <w:r w:rsidRPr="001D792A">
        <w:rPr>
          <w:lang w:eastAsia="de-DE"/>
        </w:rPr>
        <w:t xml:space="preserve">, </w:t>
      </w:r>
      <w:r w:rsidR="00382404" w:rsidRPr="001D792A">
        <w:rPr>
          <w:lang w:eastAsia="de-DE"/>
        </w:rPr>
        <w:t xml:space="preserve">hat die Kosten und die </w:t>
      </w:r>
      <w:r w:rsidR="00F913C2" w:rsidRPr="001D792A">
        <w:rPr>
          <w:lang w:eastAsia="de-DE"/>
        </w:rPr>
        <w:t xml:space="preserve">Einnahmen seiner </w:t>
      </w:r>
      <w:r w:rsidR="00382404" w:rsidRPr="001D792A">
        <w:rPr>
          <w:lang w:eastAsia="de-DE"/>
        </w:rPr>
        <w:t>Kunden im Blick</w:t>
      </w:r>
      <w:r w:rsidRPr="001D792A">
        <w:rPr>
          <w:lang w:eastAsia="de-DE"/>
        </w:rPr>
        <w:t>: „Wenn ich sehe, dass falsche</w:t>
      </w:r>
      <w:r w:rsidR="00624D45" w:rsidRPr="001D792A">
        <w:rPr>
          <w:lang w:eastAsia="de-DE"/>
        </w:rPr>
        <w:t>s</w:t>
      </w:r>
      <w:r w:rsidRPr="001D792A">
        <w:rPr>
          <w:lang w:eastAsia="de-DE"/>
        </w:rPr>
        <w:t xml:space="preserve"> Material </w:t>
      </w:r>
      <w:r w:rsidR="009A567D" w:rsidRPr="001D792A">
        <w:rPr>
          <w:lang w:eastAsia="de-DE"/>
        </w:rPr>
        <w:t xml:space="preserve">in </w:t>
      </w:r>
      <w:r w:rsidRPr="001D792A">
        <w:rPr>
          <w:lang w:eastAsia="de-DE"/>
        </w:rPr>
        <w:t>meine</w:t>
      </w:r>
      <w:r w:rsidR="009A567D" w:rsidRPr="001D792A">
        <w:rPr>
          <w:lang w:eastAsia="de-DE"/>
        </w:rPr>
        <w:t>n</w:t>
      </w:r>
      <w:r w:rsidRPr="001D792A">
        <w:rPr>
          <w:lang w:eastAsia="de-DE"/>
        </w:rPr>
        <w:t xml:space="preserve"> Prozess </w:t>
      </w:r>
      <w:r w:rsidR="009A567D" w:rsidRPr="001D792A">
        <w:rPr>
          <w:lang w:eastAsia="de-DE"/>
        </w:rPr>
        <w:t>gelangt</w:t>
      </w:r>
      <w:r w:rsidRPr="001D792A">
        <w:rPr>
          <w:lang w:eastAsia="de-DE"/>
        </w:rPr>
        <w:t xml:space="preserve">, und ich sofort eingreifen kann, </w:t>
      </w:r>
      <w:r w:rsidRPr="001D792A">
        <w:rPr>
          <w:lang w:eastAsia="de-DE"/>
        </w:rPr>
        <w:lastRenderedPageBreak/>
        <w:t xml:space="preserve">spart das Geld und Zeit. </w:t>
      </w:r>
      <w:r w:rsidR="009A567D" w:rsidRPr="001D792A">
        <w:rPr>
          <w:lang w:eastAsia="de-DE"/>
        </w:rPr>
        <w:t xml:space="preserve">Daraufhin wird </w:t>
      </w:r>
      <w:r w:rsidR="00382404" w:rsidRPr="001D792A">
        <w:rPr>
          <w:lang w:eastAsia="de-DE"/>
        </w:rPr>
        <w:t>das fragliche Material</w:t>
      </w:r>
      <w:r w:rsidR="00F913C2" w:rsidRPr="001D792A">
        <w:rPr>
          <w:lang w:eastAsia="de-DE"/>
        </w:rPr>
        <w:t xml:space="preserve"> aus</w:t>
      </w:r>
      <w:r w:rsidR="009A567D" w:rsidRPr="001D792A">
        <w:rPr>
          <w:lang w:eastAsia="de-DE"/>
        </w:rPr>
        <w:t>geschleust</w:t>
      </w:r>
      <w:r w:rsidR="00382404" w:rsidRPr="001D792A">
        <w:rPr>
          <w:lang w:eastAsia="de-DE"/>
        </w:rPr>
        <w:t xml:space="preserve"> und </w:t>
      </w:r>
      <w:r w:rsidR="00E220C1" w:rsidRPr="001D792A">
        <w:rPr>
          <w:lang w:eastAsia="de-DE"/>
        </w:rPr>
        <w:t xml:space="preserve">meine Anlagen </w:t>
      </w:r>
      <w:r w:rsidR="00382404" w:rsidRPr="001D792A">
        <w:rPr>
          <w:lang w:eastAsia="de-DE"/>
        </w:rPr>
        <w:t>arbeite</w:t>
      </w:r>
      <w:r w:rsidR="00E220C1" w:rsidRPr="001D792A">
        <w:rPr>
          <w:lang w:eastAsia="de-DE"/>
        </w:rPr>
        <w:t>n</w:t>
      </w:r>
      <w:r w:rsidR="00382404" w:rsidRPr="001D792A">
        <w:rPr>
          <w:lang w:eastAsia="de-DE"/>
        </w:rPr>
        <w:t xml:space="preserve"> nach kurzer Zeit weiter. So rette ich </w:t>
      </w:r>
      <w:r w:rsidR="00875007" w:rsidRPr="001D792A">
        <w:rPr>
          <w:lang w:eastAsia="de-DE"/>
        </w:rPr>
        <w:t xml:space="preserve">mit einer geringen Investition </w:t>
      </w:r>
      <w:r w:rsidR="00624D45" w:rsidRPr="001D792A">
        <w:rPr>
          <w:lang w:eastAsia="de-DE"/>
        </w:rPr>
        <w:t xml:space="preserve">in </w:t>
      </w:r>
      <w:r w:rsidR="00E220C1" w:rsidRPr="001D792A">
        <w:rPr>
          <w:lang w:eastAsia="de-DE"/>
        </w:rPr>
        <w:t xml:space="preserve">meine </w:t>
      </w:r>
      <w:r w:rsidR="00624D45" w:rsidRPr="001D792A">
        <w:rPr>
          <w:lang w:eastAsia="de-DE"/>
        </w:rPr>
        <w:t xml:space="preserve">Messtechnik </w:t>
      </w:r>
      <w:r w:rsidR="00382404" w:rsidRPr="001D792A">
        <w:rPr>
          <w:lang w:eastAsia="de-DE"/>
        </w:rPr>
        <w:t>komplette Charge</w:t>
      </w:r>
      <w:r w:rsidR="00875007" w:rsidRPr="001D792A">
        <w:rPr>
          <w:lang w:eastAsia="de-DE"/>
        </w:rPr>
        <w:t>n</w:t>
      </w:r>
      <w:r w:rsidR="00E220C1" w:rsidRPr="001D792A">
        <w:rPr>
          <w:lang w:eastAsia="de-DE"/>
        </w:rPr>
        <w:t>.</w:t>
      </w:r>
      <w:r w:rsidR="00382404" w:rsidRPr="001D792A">
        <w:rPr>
          <w:lang w:eastAsia="de-DE"/>
        </w:rPr>
        <w:t>“</w:t>
      </w:r>
    </w:p>
    <w:p w14:paraId="28F13A08" w14:textId="1D579552" w:rsidR="00AC5CC1" w:rsidRDefault="00624D45" w:rsidP="00B822AC">
      <w:pPr>
        <w:tabs>
          <w:tab w:val="left" w:pos="8280"/>
        </w:tabs>
        <w:ind w:right="1415"/>
        <w:rPr>
          <w:b/>
          <w:bCs/>
          <w:szCs w:val="20"/>
        </w:rPr>
      </w:pPr>
      <w:r>
        <w:rPr>
          <w:b/>
          <w:bCs/>
          <w:szCs w:val="20"/>
        </w:rPr>
        <w:t>2.9</w:t>
      </w:r>
      <w:r w:rsidR="001024DF">
        <w:rPr>
          <w:b/>
          <w:bCs/>
          <w:szCs w:val="20"/>
        </w:rPr>
        <w:t>00</w:t>
      </w:r>
      <w:r w:rsidR="006A0D4F" w:rsidRPr="00E04C97">
        <w:rPr>
          <w:b/>
          <w:bCs/>
          <w:szCs w:val="20"/>
        </w:rPr>
        <w:t xml:space="preserve"> </w:t>
      </w:r>
      <w:r w:rsidR="00AC5CC1" w:rsidRPr="00E04C97">
        <w:rPr>
          <w:b/>
          <w:bCs/>
          <w:szCs w:val="20"/>
        </w:rPr>
        <w:t>Zeichen einschließlich Vorspann und Leerzeichen</w:t>
      </w:r>
    </w:p>
    <w:p w14:paraId="0ABF9B63" w14:textId="545BB088" w:rsidR="00B822AC" w:rsidRPr="00A3254F" w:rsidRDefault="00A35800" w:rsidP="00B822AC">
      <w:pPr>
        <w:tabs>
          <w:tab w:val="left" w:pos="8280"/>
        </w:tabs>
        <w:ind w:right="1415"/>
        <w:jc w:val="center"/>
        <w:rPr>
          <w:b/>
          <w:bCs/>
          <w:sz w:val="24"/>
        </w:rPr>
      </w:pPr>
      <w:r>
        <w:rPr>
          <w:b/>
          <w:bCs/>
          <w:sz w:val="24"/>
        </w:rPr>
        <w:t>S</w:t>
      </w:r>
      <w:r w:rsidR="00E220C1">
        <w:rPr>
          <w:b/>
          <w:bCs/>
          <w:sz w:val="24"/>
        </w:rPr>
        <w:t>ECOPTA</w:t>
      </w:r>
      <w:r w:rsidR="00B822AC" w:rsidRPr="00A3254F">
        <w:rPr>
          <w:b/>
          <w:bCs/>
          <w:sz w:val="24"/>
        </w:rPr>
        <w:t xml:space="preserve"> auf der </w:t>
      </w:r>
      <w:r w:rsidR="003B59BA">
        <w:rPr>
          <w:b/>
          <w:bCs/>
          <w:sz w:val="24"/>
        </w:rPr>
        <w:t>POWTECH</w:t>
      </w:r>
      <w:r w:rsidR="00B822AC" w:rsidRPr="00A3254F">
        <w:rPr>
          <w:b/>
          <w:bCs/>
          <w:sz w:val="24"/>
        </w:rPr>
        <w:t xml:space="preserve"> 2022</w:t>
      </w:r>
      <w:r w:rsidR="00B822AC" w:rsidRPr="00A3254F">
        <w:rPr>
          <w:b/>
          <w:bCs/>
          <w:sz w:val="24"/>
        </w:rPr>
        <w:br/>
      </w:r>
      <w:r w:rsidR="00871C40" w:rsidRPr="00871C40">
        <w:rPr>
          <w:b/>
          <w:bCs/>
          <w:sz w:val="24"/>
        </w:rPr>
        <w:t>Nürnberg</w:t>
      </w:r>
      <w:r w:rsidR="00B822AC" w:rsidRPr="00871C40">
        <w:rPr>
          <w:b/>
          <w:bCs/>
          <w:sz w:val="24"/>
        </w:rPr>
        <w:t>, 2</w:t>
      </w:r>
      <w:r w:rsidR="00871C40" w:rsidRPr="00871C40">
        <w:rPr>
          <w:b/>
          <w:bCs/>
          <w:sz w:val="24"/>
        </w:rPr>
        <w:t>7</w:t>
      </w:r>
      <w:r w:rsidR="00B822AC" w:rsidRPr="00871C40">
        <w:rPr>
          <w:b/>
          <w:bCs/>
          <w:sz w:val="24"/>
        </w:rPr>
        <w:t>. bis 2</w:t>
      </w:r>
      <w:r w:rsidR="00871C40" w:rsidRPr="00871C40">
        <w:rPr>
          <w:b/>
          <w:bCs/>
          <w:sz w:val="24"/>
        </w:rPr>
        <w:t>9</w:t>
      </w:r>
      <w:r w:rsidR="00B822AC" w:rsidRPr="00871C40">
        <w:rPr>
          <w:b/>
          <w:bCs/>
          <w:sz w:val="24"/>
        </w:rPr>
        <w:t xml:space="preserve">. </w:t>
      </w:r>
      <w:r w:rsidR="00871C40" w:rsidRPr="00871C40">
        <w:rPr>
          <w:b/>
          <w:bCs/>
          <w:sz w:val="24"/>
        </w:rPr>
        <w:t>September</w:t>
      </w:r>
      <w:r w:rsidR="00B822AC" w:rsidRPr="00871C40">
        <w:rPr>
          <w:b/>
          <w:bCs/>
          <w:sz w:val="24"/>
        </w:rPr>
        <w:t xml:space="preserve"> 2022:</w:t>
      </w:r>
      <w:r w:rsidR="00B822AC" w:rsidRPr="008E025E">
        <w:rPr>
          <w:b/>
          <w:bCs/>
          <w:sz w:val="24"/>
          <w:highlight w:val="yellow"/>
        </w:rPr>
        <w:br/>
      </w:r>
      <w:r w:rsidR="00871C40" w:rsidRPr="003220EF">
        <w:rPr>
          <w:b/>
          <w:bCs/>
          <w:sz w:val="24"/>
        </w:rPr>
        <w:t>Halle 3 / 3-325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3827"/>
      </w:tblGrid>
      <w:tr w:rsidR="00F62A69" w:rsidRPr="00F02FEF" w14:paraId="34E5AE6E" w14:textId="77777777" w:rsidTr="00F02FEF">
        <w:tc>
          <w:tcPr>
            <w:tcW w:w="4390" w:type="dxa"/>
          </w:tcPr>
          <w:p w14:paraId="14F96727" w14:textId="77777777" w:rsidR="00F62A69" w:rsidRPr="001751E9" w:rsidRDefault="00F62A69" w:rsidP="009E4F33">
            <w:pPr>
              <w:keepNext/>
              <w:keepLines/>
              <w:spacing w:before="60" w:after="0"/>
              <w:ind w:right="176"/>
              <w:rPr>
                <w:b/>
                <w:bCs/>
                <w:sz w:val="20"/>
                <w:szCs w:val="20"/>
              </w:rPr>
            </w:pPr>
            <w:r w:rsidRPr="001751E9">
              <w:rPr>
                <w:b/>
                <w:bCs/>
                <w:sz w:val="20"/>
                <w:szCs w:val="20"/>
              </w:rPr>
              <w:t>Kontakt:</w:t>
            </w:r>
          </w:p>
          <w:p w14:paraId="3EF711D8" w14:textId="1F751FA4" w:rsidR="00F62A69" w:rsidRPr="001751E9" w:rsidRDefault="00A35800" w:rsidP="00AE6472">
            <w:pPr>
              <w:keepNext/>
              <w:keepLines/>
              <w:ind w:right="37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S</w:t>
            </w:r>
            <w:r w:rsidR="00E220C1">
              <w:rPr>
                <w:sz w:val="20"/>
                <w:szCs w:val="20"/>
              </w:rPr>
              <w:t>ECOPTA</w:t>
            </w:r>
            <w:r>
              <w:rPr>
                <w:sz w:val="20"/>
                <w:szCs w:val="20"/>
              </w:rPr>
              <w:t xml:space="preserve"> analytics</w:t>
            </w:r>
            <w:r w:rsidR="00AC6263">
              <w:rPr>
                <w:sz w:val="20"/>
                <w:szCs w:val="20"/>
              </w:rPr>
              <w:t xml:space="preserve"> GmbH</w:t>
            </w:r>
            <w:r w:rsidR="00ED7FE1" w:rsidRPr="001751E9">
              <w:rPr>
                <w:sz w:val="20"/>
                <w:szCs w:val="20"/>
              </w:rPr>
              <w:br/>
            </w:r>
            <w:r w:rsidR="00560205" w:rsidRPr="00560205">
              <w:rPr>
                <w:sz w:val="20"/>
                <w:szCs w:val="20"/>
              </w:rPr>
              <w:t xml:space="preserve">Rheinstr. </w:t>
            </w:r>
            <w:r w:rsidR="00560205" w:rsidRPr="007E710D">
              <w:rPr>
                <w:sz w:val="20"/>
                <w:szCs w:val="20"/>
                <w:lang w:val="en-US"/>
              </w:rPr>
              <w:t>15b</w:t>
            </w:r>
            <w:r w:rsidR="00560205" w:rsidRPr="007E710D">
              <w:rPr>
                <w:sz w:val="20"/>
                <w:szCs w:val="20"/>
                <w:lang w:val="en-US"/>
              </w:rPr>
              <w:br/>
              <w:t xml:space="preserve">14513 </w:t>
            </w:r>
            <w:r w:rsidR="00122327" w:rsidRPr="007E710D">
              <w:rPr>
                <w:sz w:val="20"/>
                <w:szCs w:val="20"/>
                <w:lang w:val="en-US"/>
              </w:rPr>
              <w:t>Teltow</w:t>
            </w:r>
            <w:r w:rsidR="00722AFF" w:rsidRPr="007E710D">
              <w:rPr>
                <w:sz w:val="20"/>
                <w:szCs w:val="20"/>
                <w:lang w:val="en-US"/>
              </w:rPr>
              <w:br/>
            </w:r>
            <w:r w:rsidR="00722AFF" w:rsidRPr="001751E9">
              <w:rPr>
                <w:sz w:val="20"/>
                <w:szCs w:val="20"/>
                <w:lang w:val="fr-FR"/>
              </w:rPr>
              <w:t>www.</w:t>
            </w:r>
            <w:r w:rsidR="00560205">
              <w:rPr>
                <w:sz w:val="20"/>
                <w:szCs w:val="20"/>
                <w:lang w:val="fr-FR"/>
              </w:rPr>
              <w:t>secopta</w:t>
            </w:r>
            <w:r w:rsidR="00722AFF">
              <w:rPr>
                <w:sz w:val="20"/>
                <w:szCs w:val="20"/>
                <w:lang w:val="fr-FR"/>
              </w:rPr>
              <w:t>.de</w:t>
            </w:r>
            <w:r w:rsidR="00C61731" w:rsidRPr="007E710D">
              <w:rPr>
                <w:sz w:val="20"/>
                <w:szCs w:val="20"/>
                <w:lang w:val="en-US"/>
              </w:rPr>
              <w:br/>
            </w:r>
            <w:r w:rsidR="00560205" w:rsidRPr="007E710D">
              <w:rPr>
                <w:sz w:val="20"/>
                <w:szCs w:val="20"/>
                <w:lang w:val="en-US"/>
              </w:rPr>
              <w:t xml:space="preserve">Dr. Christian </w:t>
            </w:r>
            <w:r w:rsidR="00122327" w:rsidRPr="007E710D">
              <w:rPr>
                <w:sz w:val="20"/>
                <w:szCs w:val="20"/>
                <w:lang w:val="en-US"/>
              </w:rPr>
              <w:t>Bohling</w:t>
            </w:r>
            <w:r w:rsidR="00DF2DE8" w:rsidRPr="007E710D">
              <w:rPr>
                <w:sz w:val="20"/>
                <w:szCs w:val="20"/>
                <w:lang w:val="en-US"/>
              </w:rPr>
              <w:br/>
              <w:t>Tel</w:t>
            </w:r>
            <w:r w:rsidR="00722AFF" w:rsidRPr="007E710D">
              <w:rPr>
                <w:sz w:val="20"/>
                <w:szCs w:val="20"/>
                <w:lang w:val="en-US"/>
              </w:rPr>
              <w:t>.</w:t>
            </w:r>
            <w:r w:rsidR="00F62A69" w:rsidRPr="007E710D">
              <w:rPr>
                <w:sz w:val="20"/>
                <w:szCs w:val="20"/>
                <w:lang w:val="en-US"/>
              </w:rPr>
              <w:t xml:space="preserve">: </w:t>
            </w:r>
            <w:r w:rsidR="009E4F33" w:rsidRPr="007E710D">
              <w:rPr>
                <w:sz w:val="20"/>
                <w:szCs w:val="20"/>
                <w:lang w:val="en-US"/>
              </w:rPr>
              <w:t>+49 3328 35403-11</w:t>
            </w:r>
            <w:r w:rsidR="00F62A69" w:rsidRPr="001751E9">
              <w:rPr>
                <w:sz w:val="20"/>
                <w:szCs w:val="20"/>
                <w:lang w:val="fr-FR"/>
              </w:rPr>
              <w:br/>
            </w:r>
            <w:r w:rsidR="00722AFF">
              <w:rPr>
                <w:sz w:val="20"/>
                <w:szCs w:val="20"/>
                <w:lang w:val="fr-FR"/>
              </w:rPr>
              <w:t>E-Mail:</w:t>
            </w:r>
            <w:r w:rsidR="009E4F33">
              <w:rPr>
                <w:sz w:val="20"/>
                <w:szCs w:val="20"/>
                <w:lang w:val="fr-FR"/>
              </w:rPr>
              <w:t xml:space="preserve"> </w:t>
            </w:r>
            <w:r w:rsidR="009E4F33" w:rsidRPr="009E4F33">
              <w:rPr>
                <w:sz w:val="20"/>
                <w:szCs w:val="20"/>
                <w:lang w:val="fr-FR"/>
              </w:rPr>
              <w:t>christian.bohling@secopta.de</w:t>
            </w:r>
          </w:p>
        </w:tc>
        <w:tc>
          <w:tcPr>
            <w:tcW w:w="3827" w:type="dxa"/>
          </w:tcPr>
          <w:p w14:paraId="27745AAB" w14:textId="77777777" w:rsidR="00F62A69" w:rsidRPr="00753F74" w:rsidRDefault="00F62A69" w:rsidP="009E4F33">
            <w:pPr>
              <w:keepNext/>
              <w:keepLines/>
              <w:spacing w:before="60" w:after="0"/>
              <w:ind w:right="176"/>
              <w:rPr>
                <w:b/>
                <w:bCs/>
                <w:sz w:val="20"/>
                <w:szCs w:val="20"/>
              </w:rPr>
            </w:pPr>
            <w:r w:rsidRPr="00753F74">
              <w:rPr>
                <w:b/>
                <w:bCs/>
                <w:sz w:val="20"/>
                <w:szCs w:val="20"/>
              </w:rPr>
              <w:t>Ansprechpartner für die Redaktion:</w:t>
            </w:r>
          </w:p>
          <w:p w14:paraId="35C72BBC" w14:textId="24C92145" w:rsidR="00F62A69" w:rsidRPr="00F02FEF" w:rsidRDefault="002A3950" w:rsidP="00FB54DA">
            <w:pPr>
              <w:keepNext/>
              <w:keepLines/>
              <w:ind w:right="173"/>
              <w:rPr>
                <w:sz w:val="20"/>
                <w:szCs w:val="20"/>
              </w:rPr>
            </w:pPr>
            <w:r w:rsidRPr="00F02FEF">
              <w:rPr>
                <w:sz w:val="20"/>
                <w:szCs w:val="20"/>
              </w:rPr>
              <w:t>VIP</w:t>
            </w:r>
            <w:r w:rsidR="00F62A69" w:rsidRPr="00F02FEF">
              <w:rPr>
                <w:sz w:val="20"/>
                <w:szCs w:val="20"/>
              </w:rPr>
              <w:t xml:space="preserve"> Kommunikation</w:t>
            </w:r>
            <w:r w:rsidR="00ED7FE1" w:rsidRPr="00F02FEF">
              <w:rPr>
                <w:sz w:val="20"/>
                <w:szCs w:val="20"/>
              </w:rPr>
              <w:br/>
            </w:r>
            <w:r w:rsidR="00A40FF0" w:rsidRPr="00F02FEF">
              <w:rPr>
                <w:sz w:val="20"/>
                <w:szCs w:val="20"/>
              </w:rPr>
              <w:t>Dennewartstraße 25-27</w:t>
            </w:r>
            <w:r w:rsidR="00F62A69" w:rsidRPr="00F02FEF">
              <w:rPr>
                <w:sz w:val="20"/>
                <w:szCs w:val="20"/>
              </w:rPr>
              <w:br/>
              <w:t>52</w:t>
            </w:r>
            <w:r w:rsidR="00A40FF0" w:rsidRPr="00F02FEF">
              <w:rPr>
                <w:sz w:val="20"/>
                <w:szCs w:val="20"/>
              </w:rPr>
              <w:t>068</w:t>
            </w:r>
            <w:r w:rsidR="00DF2DE8" w:rsidRPr="00F02FEF">
              <w:rPr>
                <w:sz w:val="20"/>
                <w:szCs w:val="20"/>
              </w:rPr>
              <w:t xml:space="preserve"> Aachen</w:t>
            </w:r>
            <w:r w:rsidR="00722AFF" w:rsidRPr="00F02FEF">
              <w:rPr>
                <w:sz w:val="20"/>
                <w:szCs w:val="20"/>
              </w:rPr>
              <w:br/>
            </w:r>
            <w:hyperlink r:id="rId8" w:history="1">
              <w:r w:rsidR="00722AFF" w:rsidRPr="00F02FEF">
                <w:rPr>
                  <w:sz w:val="20"/>
                  <w:szCs w:val="20"/>
                </w:rPr>
                <w:t>www.vip-kommunikation.de</w:t>
              </w:r>
            </w:hyperlink>
            <w:r w:rsidR="00FB54DA" w:rsidRPr="00F02FEF">
              <w:rPr>
                <w:sz w:val="20"/>
                <w:szCs w:val="20"/>
              </w:rPr>
              <w:br/>
            </w:r>
            <w:r w:rsidR="00722AFF" w:rsidRPr="00F02FEF">
              <w:rPr>
                <w:sz w:val="20"/>
                <w:szCs w:val="20"/>
              </w:rPr>
              <w:t>Dr.-Ing. Uwe Stein</w:t>
            </w:r>
            <w:r w:rsidR="00DF2DE8" w:rsidRPr="00F02FEF">
              <w:rPr>
                <w:sz w:val="20"/>
                <w:szCs w:val="20"/>
              </w:rPr>
              <w:br/>
              <w:t>Tel</w:t>
            </w:r>
            <w:r w:rsidR="00F62A69" w:rsidRPr="00F02FEF">
              <w:rPr>
                <w:sz w:val="20"/>
                <w:szCs w:val="20"/>
              </w:rPr>
              <w:t>: +49</w:t>
            </w:r>
            <w:r w:rsidR="00722AFF" w:rsidRPr="00F02FEF">
              <w:rPr>
                <w:sz w:val="20"/>
                <w:szCs w:val="20"/>
              </w:rPr>
              <w:t xml:space="preserve"> </w:t>
            </w:r>
            <w:r w:rsidR="00F62A69" w:rsidRPr="00F02FEF">
              <w:rPr>
                <w:sz w:val="20"/>
                <w:szCs w:val="20"/>
              </w:rPr>
              <w:t>241</w:t>
            </w:r>
            <w:r w:rsidR="004F1267">
              <w:rPr>
                <w:sz w:val="20"/>
                <w:szCs w:val="20"/>
              </w:rPr>
              <w:t xml:space="preserve"> </w:t>
            </w:r>
            <w:r w:rsidR="00F62A69" w:rsidRPr="00F02FEF">
              <w:rPr>
                <w:sz w:val="20"/>
                <w:szCs w:val="20"/>
              </w:rPr>
              <w:t>89468-55</w:t>
            </w:r>
            <w:r w:rsidR="00F62A69" w:rsidRPr="00F02FEF">
              <w:rPr>
                <w:sz w:val="20"/>
                <w:szCs w:val="20"/>
              </w:rPr>
              <w:br/>
            </w:r>
            <w:r w:rsidR="00722AFF" w:rsidRPr="00F02FEF">
              <w:rPr>
                <w:sz w:val="20"/>
                <w:szCs w:val="20"/>
              </w:rPr>
              <w:t xml:space="preserve">E-Mail: </w:t>
            </w:r>
            <w:hyperlink r:id="rId9" w:history="1">
              <w:r w:rsidR="00722AFF" w:rsidRPr="00F02FEF">
                <w:rPr>
                  <w:sz w:val="20"/>
                  <w:szCs w:val="20"/>
                </w:rPr>
                <w:t>stein@vip-kommunikation.de</w:t>
              </w:r>
            </w:hyperlink>
          </w:p>
        </w:tc>
      </w:tr>
    </w:tbl>
    <w:p w14:paraId="6A617159" w14:textId="0188AE4A" w:rsidR="00376381" w:rsidRDefault="00376381" w:rsidP="00FB359D">
      <w:pPr>
        <w:pStyle w:val="MMTopic1"/>
        <w:numPr>
          <w:ilvl w:val="0"/>
          <w:numId w:val="0"/>
        </w:numPr>
        <w:tabs>
          <w:tab w:val="left" w:pos="708"/>
        </w:tabs>
        <w:spacing w:after="120"/>
        <w:ind w:right="1273"/>
        <w:rPr>
          <w:sz w:val="36"/>
          <w:szCs w:val="36"/>
        </w:rPr>
      </w:pPr>
      <w:r w:rsidRPr="00E04C97">
        <w:rPr>
          <w:sz w:val="36"/>
          <w:szCs w:val="36"/>
        </w:rPr>
        <w:t>Abbildungen:</w:t>
      </w:r>
    </w:p>
    <w:p w14:paraId="6784D1FC" w14:textId="77777777" w:rsidR="005C07C2" w:rsidRPr="009C68F4" w:rsidRDefault="005C07C2" w:rsidP="005C07C2">
      <w:pPr>
        <w:keepNext/>
        <w:ind w:right="1415"/>
        <w:rPr>
          <w:b/>
          <w:bCs/>
          <w:color w:val="FF0000"/>
        </w:rPr>
      </w:pPr>
      <w:r w:rsidRPr="009C68F4">
        <w:rPr>
          <w:b/>
          <w:bCs/>
          <w:color w:val="FF0000"/>
        </w:rPr>
        <w:t>Download von Bildmaterial in druckfähiger Qualität:</w:t>
      </w:r>
    </w:p>
    <w:p w14:paraId="7392F318" w14:textId="18818F7F" w:rsidR="005C07C2" w:rsidRPr="00C7249F" w:rsidRDefault="005C07C2" w:rsidP="005C07C2">
      <w:pPr>
        <w:keepNext/>
        <w:ind w:right="1415"/>
        <w:jc w:val="center"/>
        <w:rPr>
          <w:sz w:val="24"/>
          <w:szCs w:val="24"/>
        </w:rPr>
      </w:pPr>
      <w:r w:rsidRPr="009C68F4">
        <w:rPr>
          <w:sz w:val="20"/>
          <w:szCs w:val="20"/>
        </w:rPr>
        <w:t xml:space="preserve">Bitte klicken Sie hier: </w:t>
      </w:r>
      <w:hyperlink r:id="rId10" w:history="1">
        <w:r w:rsidRPr="004F12A3">
          <w:rPr>
            <w:rStyle w:val="Hyperlink"/>
            <w:rFonts w:cs="Arial"/>
            <w:b/>
            <w:bCs/>
            <w:sz w:val="20"/>
            <w:szCs w:val="20"/>
          </w:rPr>
          <w:t>Pressefotos</w:t>
        </w:r>
        <w:r>
          <w:rPr>
            <w:rStyle w:val="Hyperlink"/>
            <w:rFonts w:cs="Arial"/>
            <w:b/>
            <w:bCs/>
            <w:sz w:val="20"/>
            <w:szCs w:val="20"/>
          </w:rPr>
          <w:t xml:space="preserve"> Secopta</w:t>
        </w:r>
      </w:hyperlink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3827"/>
      </w:tblGrid>
      <w:tr w:rsidR="00006D7E" w:rsidRPr="00E04C97" w14:paraId="315717B5" w14:textId="77777777" w:rsidTr="001D792A">
        <w:trPr>
          <w:trHeight w:val="1144"/>
        </w:trPr>
        <w:tc>
          <w:tcPr>
            <w:tcW w:w="4395" w:type="dxa"/>
          </w:tcPr>
          <w:p w14:paraId="788DFD24" w14:textId="0B6DC80F" w:rsidR="00006D7E" w:rsidRPr="00D82EE1" w:rsidRDefault="00006D7E" w:rsidP="0007633D">
            <w:pPr>
              <w:pStyle w:val="MMTopic2"/>
              <w:keepNext w:val="0"/>
              <w:keepLines/>
              <w:numPr>
                <w:ilvl w:val="0"/>
                <w:numId w:val="0"/>
              </w:numPr>
              <w:spacing w:beforeLines="60" w:before="144" w:afterLines="60" w:after="144"/>
              <w:ind w:right="0"/>
              <w:rPr>
                <w:b w:val="0"/>
                <w:i w:val="0"/>
                <w:sz w:val="20"/>
                <w:szCs w:val="20"/>
              </w:rPr>
            </w:pPr>
            <w:bookmarkStart w:id="1" w:name="_Hlk100328046"/>
            <w:r w:rsidRPr="00D82EE1">
              <w:rPr>
                <w:b w:val="0"/>
                <w:i w:val="0"/>
                <w:sz w:val="20"/>
                <w:szCs w:val="20"/>
              </w:rPr>
              <w:t xml:space="preserve">Abb. </w:t>
            </w:r>
            <w:r>
              <w:rPr>
                <w:b w:val="0"/>
                <w:i w:val="0"/>
                <w:sz w:val="20"/>
                <w:szCs w:val="20"/>
              </w:rPr>
              <w:t>1</w:t>
            </w:r>
            <w:r w:rsidRPr="00D82EE1">
              <w:rPr>
                <w:b w:val="0"/>
                <w:i w:val="0"/>
                <w:sz w:val="20"/>
                <w:szCs w:val="20"/>
              </w:rPr>
              <w:t>:</w:t>
            </w:r>
            <w:r>
              <w:rPr>
                <w:b w:val="0"/>
                <w:i w:val="0"/>
                <w:sz w:val="20"/>
                <w:szCs w:val="20"/>
              </w:rPr>
              <w:t xml:space="preserve"> </w:t>
            </w:r>
            <w:r w:rsidRPr="00710997">
              <w:rPr>
                <w:b w:val="0"/>
                <w:i w:val="0"/>
                <w:sz w:val="20"/>
                <w:szCs w:val="20"/>
              </w:rPr>
              <w:t xml:space="preserve">Die </w:t>
            </w:r>
            <w:r>
              <w:rPr>
                <w:b w:val="0"/>
                <w:i w:val="0"/>
                <w:sz w:val="20"/>
                <w:szCs w:val="20"/>
              </w:rPr>
              <w:t>LIBS-</w:t>
            </w:r>
            <w:r w:rsidRPr="00710997">
              <w:rPr>
                <w:b w:val="0"/>
                <w:i w:val="0"/>
                <w:sz w:val="20"/>
                <w:szCs w:val="20"/>
              </w:rPr>
              <w:t>Systeme von S</w:t>
            </w:r>
            <w:r>
              <w:rPr>
                <w:b w:val="0"/>
                <w:i w:val="0"/>
                <w:sz w:val="20"/>
                <w:szCs w:val="20"/>
              </w:rPr>
              <w:t>ECOPTA</w:t>
            </w:r>
            <w:r w:rsidRPr="00710997">
              <w:rPr>
                <w:b w:val="0"/>
                <w:i w:val="0"/>
                <w:sz w:val="20"/>
                <w:szCs w:val="20"/>
              </w:rPr>
              <w:t xml:space="preserve"> prüfen die Zusammensetzung von pulverförmigen</w:t>
            </w:r>
            <w:r>
              <w:rPr>
                <w:b w:val="0"/>
                <w:i w:val="0"/>
                <w:sz w:val="20"/>
                <w:szCs w:val="20"/>
              </w:rPr>
              <w:t>, fein-</w:t>
            </w:r>
            <w:r w:rsidRPr="00710997">
              <w:rPr>
                <w:b w:val="0"/>
                <w:i w:val="0"/>
                <w:sz w:val="20"/>
                <w:szCs w:val="20"/>
              </w:rPr>
              <w:t xml:space="preserve"> und grobkörnigen Industriemineralien wie beispielsweise von Quarz, Feldspat oder Kalkstein </w:t>
            </w:r>
            <w:r>
              <w:rPr>
                <w:b w:val="0"/>
                <w:i w:val="0"/>
                <w:sz w:val="20"/>
                <w:szCs w:val="20"/>
              </w:rPr>
              <w:t xml:space="preserve">24/7 inline, on site und in situ </w:t>
            </w:r>
            <w:r w:rsidRPr="00710997">
              <w:rPr>
                <w:b w:val="0"/>
                <w:i w:val="0"/>
                <w:sz w:val="20"/>
                <w:szCs w:val="20"/>
              </w:rPr>
              <w:t>auf dem Förderband</w:t>
            </w:r>
            <w:r w:rsidRPr="00267200">
              <w:rPr>
                <w:b w:val="0"/>
                <w:i w:val="0"/>
                <w:sz w:val="20"/>
                <w:szCs w:val="20"/>
              </w:rPr>
              <w:t>.</w:t>
            </w:r>
          </w:p>
          <w:p w14:paraId="4FC46911" w14:textId="6F4ACAF4" w:rsidR="00006D7E" w:rsidRPr="00D82EE1" w:rsidRDefault="00006D7E" w:rsidP="0007633D">
            <w:pPr>
              <w:pStyle w:val="MMTopic2"/>
              <w:keepNext w:val="0"/>
              <w:keepLines/>
              <w:numPr>
                <w:ilvl w:val="0"/>
                <w:numId w:val="0"/>
              </w:numPr>
              <w:spacing w:beforeLines="60" w:before="144" w:afterLines="60" w:after="144"/>
              <w:ind w:right="0"/>
              <w:rPr>
                <w:b w:val="0"/>
                <w:i w:val="0"/>
                <w:sz w:val="20"/>
                <w:szCs w:val="20"/>
              </w:rPr>
            </w:pPr>
            <w:r w:rsidRPr="00D82EE1">
              <w:rPr>
                <w:b w:val="0"/>
                <w:sz w:val="20"/>
                <w:szCs w:val="20"/>
              </w:rPr>
              <w:t>Dateiname:</w:t>
            </w:r>
            <w:r w:rsidRPr="00C7249F">
              <w:rPr>
                <w:b w:val="0"/>
                <w:sz w:val="20"/>
                <w:szCs w:val="20"/>
              </w:rPr>
              <w:t>Secopta</w:t>
            </w:r>
            <w:r>
              <w:rPr>
                <w:b w:val="0"/>
                <w:sz w:val="20"/>
                <w:szCs w:val="20"/>
              </w:rPr>
              <w:t>-FiberLIB-</w:t>
            </w:r>
            <w:r w:rsidRPr="00C7249F">
              <w:rPr>
                <w:b w:val="0"/>
                <w:sz w:val="20"/>
                <w:szCs w:val="20"/>
              </w:rPr>
              <w:t>0283</w:t>
            </w:r>
            <w:r>
              <w:rPr>
                <w:b w:val="0"/>
                <w:sz w:val="20"/>
                <w:szCs w:val="20"/>
              </w:rPr>
              <w:t>-</w:t>
            </w:r>
            <w:r w:rsidRPr="00C7249F">
              <w:rPr>
                <w:b w:val="0"/>
                <w:sz w:val="20"/>
                <w:szCs w:val="20"/>
              </w:rPr>
              <w:t>a</w:t>
            </w:r>
            <w:r w:rsidRPr="0007633D">
              <w:rPr>
                <w:b w:val="0"/>
                <w:sz w:val="20"/>
                <w:szCs w:val="20"/>
              </w:rPr>
              <w:t>.jpg</w:t>
            </w:r>
          </w:p>
        </w:tc>
        <w:tc>
          <w:tcPr>
            <w:tcW w:w="3827" w:type="dxa"/>
          </w:tcPr>
          <w:p w14:paraId="3CFF8326" w14:textId="25017195" w:rsidR="00006D7E" w:rsidRPr="00E04C97" w:rsidRDefault="00006D7E" w:rsidP="001F4C69">
            <w:pPr>
              <w:pStyle w:val="MMTopic2"/>
              <w:keepNext w:val="0"/>
              <w:keepLines/>
              <w:numPr>
                <w:ilvl w:val="0"/>
                <w:numId w:val="0"/>
              </w:numPr>
              <w:tabs>
                <w:tab w:val="left" w:pos="413"/>
                <w:tab w:val="center" w:pos="1930"/>
              </w:tabs>
              <w:spacing w:beforeLines="60" w:before="144" w:afterLines="60" w:after="144"/>
              <w:ind w:right="173"/>
              <w:jc w:val="center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noProof/>
                <w:sz w:val="22"/>
              </w:rPr>
              <w:drawing>
                <wp:inline distT="0" distB="0" distL="0" distR="0" wp14:anchorId="1C85108E" wp14:editId="576D305B">
                  <wp:extent cx="1844252" cy="1392765"/>
                  <wp:effectExtent l="0" t="0" r="381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612" cy="140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D7E" w:rsidRPr="00E04C97" w14:paraId="545A4BC8" w14:textId="77777777" w:rsidTr="001D792A">
        <w:trPr>
          <w:trHeight w:val="1144"/>
        </w:trPr>
        <w:tc>
          <w:tcPr>
            <w:tcW w:w="4395" w:type="dxa"/>
          </w:tcPr>
          <w:p w14:paraId="7F57AA6D" w14:textId="67B60DDB" w:rsidR="00291C02" w:rsidRDefault="00006D7E" w:rsidP="00291C02">
            <w:pPr>
              <w:pStyle w:val="MMTopic2"/>
              <w:keepNext w:val="0"/>
              <w:keepLines/>
              <w:numPr>
                <w:ilvl w:val="0"/>
                <w:numId w:val="0"/>
              </w:numPr>
              <w:spacing w:beforeLines="60" w:before="144" w:afterLines="60" w:after="144"/>
              <w:ind w:right="0"/>
              <w:rPr>
                <w:b w:val="0"/>
                <w:i w:val="0"/>
                <w:sz w:val="20"/>
                <w:szCs w:val="20"/>
              </w:rPr>
            </w:pPr>
            <w:r w:rsidRPr="00D82EE1">
              <w:rPr>
                <w:b w:val="0"/>
                <w:i w:val="0"/>
                <w:sz w:val="20"/>
                <w:szCs w:val="20"/>
              </w:rPr>
              <w:t xml:space="preserve">Abb. </w:t>
            </w:r>
            <w:r>
              <w:rPr>
                <w:b w:val="0"/>
                <w:i w:val="0"/>
                <w:sz w:val="20"/>
                <w:szCs w:val="20"/>
              </w:rPr>
              <w:t>2</w:t>
            </w:r>
            <w:r w:rsidRPr="00D82EE1">
              <w:rPr>
                <w:b w:val="0"/>
                <w:i w:val="0"/>
                <w:sz w:val="20"/>
                <w:szCs w:val="20"/>
              </w:rPr>
              <w:t>:</w:t>
            </w:r>
            <w:r>
              <w:rPr>
                <w:b w:val="0"/>
                <w:i w:val="0"/>
                <w:sz w:val="20"/>
                <w:szCs w:val="20"/>
              </w:rPr>
              <w:t xml:space="preserve"> </w:t>
            </w:r>
            <w:r w:rsidR="00291C02">
              <w:rPr>
                <w:b w:val="0"/>
                <w:i w:val="0"/>
                <w:sz w:val="20"/>
                <w:szCs w:val="20"/>
              </w:rPr>
              <w:t>I</w:t>
            </w:r>
            <w:r w:rsidR="00291C02" w:rsidRPr="00291C02">
              <w:rPr>
                <w:b w:val="0"/>
                <w:i w:val="0"/>
                <w:sz w:val="20"/>
                <w:szCs w:val="20"/>
              </w:rPr>
              <w:t xml:space="preserve">nline-Messung von Pulvern mit dem FiberLIBS inline </w:t>
            </w:r>
            <w:r w:rsidR="00291C02">
              <w:rPr>
                <w:b w:val="0"/>
                <w:i w:val="0"/>
                <w:sz w:val="20"/>
                <w:szCs w:val="20"/>
              </w:rPr>
              <w:t>von SECOPTA.</w:t>
            </w:r>
          </w:p>
          <w:p w14:paraId="7028CA04" w14:textId="1D31174D" w:rsidR="00006D7E" w:rsidRPr="00D82EE1" w:rsidRDefault="00006D7E" w:rsidP="00291C02">
            <w:pPr>
              <w:pStyle w:val="MMTopic2"/>
              <w:keepNext w:val="0"/>
              <w:keepLines/>
              <w:numPr>
                <w:ilvl w:val="0"/>
                <w:numId w:val="0"/>
              </w:numPr>
              <w:spacing w:beforeLines="60" w:before="144" w:afterLines="60" w:after="144"/>
              <w:ind w:right="0"/>
              <w:rPr>
                <w:b w:val="0"/>
                <w:i w:val="0"/>
                <w:sz w:val="20"/>
                <w:szCs w:val="20"/>
              </w:rPr>
            </w:pPr>
            <w:r w:rsidRPr="00D82EE1">
              <w:rPr>
                <w:b w:val="0"/>
                <w:sz w:val="20"/>
                <w:szCs w:val="20"/>
              </w:rPr>
              <w:t>Dateiname: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1F4C69">
              <w:rPr>
                <w:b w:val="0"/>
                <w:sz w:val="20"/>
                <w:szCs w:val="20"/>
              </w:rPr>
              <w:t>Secopta-mineralLIBS-Pulver.p</w:t>
            </w:r>
            <w:r>
              <w:rPr>
                <w:b w:val="0"/>
                <w:sz w:val="20"/>
                <w:szCs w:val="20"/>
              </w:rPr>
              <w:t>n</w:t>
            </w:r>
            <w:r w:rsidRPr="001F4C69">
              <w:rPr>
                <w:b w:val="0"/>
                <w:sz w:val="20"/>
                <w:szCs w:val="20"/>
              </w:rPr>
              <w:t>g</w:t>
            </w:r>
          </w:p>
        </w:tc>
        <w:tc>
          <w:tcPr>
            <w:tcW w:w="3827" w:type="dxa"/>
          </w:tcPr>
          <w:p w14:paraId="67DAEA45" w14:textId="1C13BAD4" w:rsidR="00006D7E" w:rsidRDefault="00006D7E" w:rsidP="001F4C69">
            <w:pPr>
              <w:pStyle w:val="MMTopic2"/>
              <w:keepNext w:val="0"/>
              <w:keepLines/>
              <w:numPr>
                <w:ilvl w:val="0"/>
                <w:numId w:val="0"/>
              </w:numPr>
              <w:tabs>
                <w:tab w:val="left" w:pos="413"/>
                <w:tab w:val="center" w:pos="1930"/>
              </w:tabs>
              <w:spacing w:beforeLines="60" w:before="144" w:afterLines="60" w:after="144"/>
              <w:ind w:right="173"/>
              <w:jc w:val="center"/>
              <w:rPr>
                <w:b w:val="0"/>
                <w:i w:val="0"/>
                <w:noProof/>
                <w:sz w:val="22"/>
              </w:rPr>
            </w:pPr>
            <w:r>
              <w:rPr>
                <w:b w:val="0"/>
                <w:i w:val="0"/>
                <w:noProof/>
                <w:sz w:val="22"/>
              </w:rPr>
              <w:drawing>
                <wp:inline distT="0" distB="0" distL="0" distR="0" wp14:anchorId="7260506A" wp14:editId="4CEE3B7F">
                  <wp:extent cx="1790700" cy="2428925"/>
                  <wp:effectExtent l="0" t="0" r="0" b="952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913" cy="2438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1"/>
    <w:p w14:paraId="4682E96B" w14:textId="5E05D5C9" w:rsidR="00AC6263" w:rsidRPr="001F4C69" w:rsidRDefault="001E67EF" w:rsidP="00CE6E3F">
      <w:pPr>
        <w:spacing w:before="60" w:after="240"/>
        <w:rPr>
          <w:b/>
          <w:bCs/>
          <w:sz w:val="16"/>
          <w:szCs w:val="16"/>
        </w:rPr>
      </w:pPr>
      <w:r w:rsidRPr="001F4C69">
        <w:rPr>
          <w:sz w:val="16"/>
          <w:szCs w:val="16"/>
        </w:rPr>
        <w:t>Bildrechte</w:t>
      </w:r>
      <w:r w:rsidR="00C776D5" w:rsidRPr="001F4C69">
        <w:rPr>
          <w:sz w:val="16"/>
          <w:szCs w:val="16"/>
        </w:rPr>
        <w:t xml:space="preserve">: </w:t>
      </w:r>
      <w:r w:rsidR="009F664A" w:rsidRPr="001F4C69">
        <w:rPr>
          <w:sz w:val="16"/>
          <w:szCs w:val="16"/>
        </w:rPr>
        <w:t xml:space="preserve">Secopta analytics </w:t>
      </w:r>
      <w:r w:rsidR="00C776D5" w:rsidRPr="001F4C69">
        <w:rPr>
          <w:sz w:val="16"/>
          <w:szCs w:val="16"/>
        </w:rPr>
        <w:t>GmbH</w:t>
      </w:r>
      <w:r w:rsidR="00AC6263" w:rsidRPr="001F4C69">
        <w:rPr>
          <w:sz w:val="16"/>
          <w:szCs w:val="16"/>
        </w:rPr>
        <w:t xml:space="preserve"> </w:t>
      </w:r>
    </w:p>
    <w:p w14:paraId="2ABED226" w14:textId="3AFF71F8" w:rsidR="00AC6263" w:rsidRPr="001F4C69" w:rsidRDefault="00AC6263" w:rsidP="0074712C">
      <w:pPr>
        <w:pStyle w:val="berschrift3"/>
        <w:rPr>
          <w:sz w:val="28"/>
          <w:szCs w:val="28"/>
        </w:rPr>
      </w:pPr>
      <w:r w:rsidRPr="001F4C69">
        <w:rPr>
          <w:sz w:val="28"/>
          <w:szCs w:val="28"/>
        </w:rPr>
        <w:t xml:space="preserve">Über </w:t>
      </w:r>
      <w:r w:rsidR="00122327" w:rsidRPr="001F4C69">
        <w:rPr>
          <w:sz w:val="28"/>
          <w:szCs w:val="28"/>
        </w:rPr>
        <w:t>S</w:t>
      </w:r>
      <w:r w:rsidR="00E220C1" w:rsidRPr="001F4C69">
        <w:rPr>
          <w:sz w:val="28"/>
          <w:szCs w:val="28"/>
        </w:rPr>
        <w:t>ECOPTA</w:t>
      </w:r>
      <w:r w:rsidR="00122327" w:rsidRPr="001F4C69">
        <w:rPr>
          <w:sz w:val="28"/>
          <w:szCs w:val="28"/>
        </w:rPr>
        <w:t xml:space="preserve"> analytics</w:t>
      </w:r>
      <w:r w:rsidR="00E220C1" w:rsidRPr="001F4C69">
        <w:rPr>
          <w:sz w:val="28"/>
          <w:szCs w:val="28"/>
        </w:rPr>
        <w:t xml:space="preserve"> GmbH</w:t>
      </w:r>
    </w:p>
    <w:p w14:paraId="3C57A0E7" w14:textId="7850A5BF" w:rsidR="00F24DB8" w:rsidRPr="00F24DB8" w:rsidRDefault="00F24DB8" w:rsidP="00366C19">
      <w:pPr>
        <w:ind w:right="1132"/>
      </w:pPr>
      <w:r w:rsidRPr="00F24DB8">
        <w:t>Die S</w:t>
      </w:r>
      <w:r w:rsidR="00E220C1">
        <w:t>ECOPTA</w:t>
      </w:r>
      <w:r w:rsidRPr="00F24DB8">
        <w:t xml:space="preserve"> analytics GmbH mit Sitz in Teltow bei Berlin </w:t>
      </w:r>
      <w:r w:rsidR="00A4753E">
        <w:t xml:space="preserve">entwickelt und </w:t>
      </w:r>
      <w:r w:rsidR="00E334C5">
        <w:t xml:space="preserve"> </w:t>
      </w:r>
      <w:r w:rsidR="00A4753E">
        <w:t>produziert</w:t>
      </w:r>
      <w:r w:rsidRPr="00F24DB8">
        <w:t xml:space="preserve"> laserbasierte </w:t>
      </w:r>
      <w:r w:rsidR="00A4753E">
        <w:t xml:space="preserve">Messsysteme </w:t>
      </w:r>
      <w:r w:rsidRPr="00F24DB8">
        <w:t>für d</w:t>
      </w:r>
      <w:r w:rsidR="00A4753E">
        <w:t>i</w:t>
      </w:r>
      <w:r w:rsidRPr="00F24DB8">
        <w:t xml:space="preserve">e industrielle Prozesskontrolle sowie der Primär- und Sekundärrohstoffproduktion. </w:t>
      </w:r>
    </w:p>
    <w:p w14:paraId="2F22F117" w14:textId="119161C6" w:rsidR="0056388B" w:rsidRPr="00F24DB8" w:rsidRDefault="0005380D" w:rsidP="00366C19">
      <w:pPr>
        <w:ind w:right="1132"/>
      </w:pPr>
      <w:r w:rsidRPr="00F24DB8">
        <w:lastRenderedPageBreak/>
        <w:t xml:space="preserve">Die Anwendungsfelder </w:t>
      </w:r>
      <w:r w:rsidR="00A4753E">
        <w:t xml:space="preserve">der Systeme </w:t>
      </w:r>
      <w:r w:rsidRPr="00F24DB8">
        <w:t xml:space="preserve">reichen von der </w:t>
      </w:r>
      <w:r>
        <w:t>G</w:t>
      </w:r>
      <w:r w:rsidRPr="00F24DB8">
        <w:t xml:space="preserve">ewinnung und </w:t>
      </w:r>
      <w:r>
        <w:t>A</w:t>
      </w:r>
      <w:r w:rsidRPr="00F24DB8">
        <w:t xml:space="preserve">nreicherung </w:t>
      </w:r>
      <w:r w:rsidR="00DB7E19">
        <w:t xml:space="preserve">von </w:t>
      </w:r>
      <w:r w:rsidRPr="00F24DB8">
        <w:t>Rohstoff</w:t>
      </w:r>
      <w:r>
        <w:t xml:space="preserve">en </w:t>
      </w:r>
      <w:r w:rsidRPr="00F24DB8">
        <w:t>über die industrielle Prozesskontrolle bis zur Aufbereitung von Sekundärrohstoffen</w:t>
      </w:r>
      <w:r w:rsidR="00EC53D5">
        <w:t xml:space="preserve"> sowie </w:t>
      </w:r>
      <w:r w:rsidRPr="00F24DB8">
        <w:t>der Umweltanalytik und der Gefahrstofferkennung.</w:t>
      </w:r>
      <w:r w:rsidR="00EC53D5">
        <w:t xml:space="preserve"> </w:t>
      </w:r>
      <w:r>
        <w:t>Das Unternehmen bietet seinen</w:t>
      </w:r>
      <w:r w:rsidR="00F24DB8" w:rsidRPr="00F24DB8">
        <w:t xml:space="preserve"> Kunden </w:t>
      </w:r>
      <w:r>
        <w:t>vollständige</w:t>
      </w:r>
      <w:r w:rsidR="00F24DB8" w:rsidRPr="00F24DB8">
        <w:t xml:space="preserve"> Systemlösungen für die automatisierte Analytik</w:t>
      </w:r>
      <w:r w:rsidR="00A4753E">
        <w:t xml:space="preserve">, die an die </w:t>
      </w:r>
      <w:r w:rsidR="00F24DB8" w:rsidRPr="00F24DB8">
        <w:t>Applikationen</w:t>
      </w:r>
      <w:r w:rsidR="00A4753E">
        <w:t xml:space="preserve"> der Auftraggeber angepasst sind</w:t>
      </w:r>
      <w:r w:rsidR="00F24DB8" w:rsidRPr="00F24DB8">
        <w:t>. Die Analyse kann direkt im laufenden Prozess erfolgen</w:t>
      </w:r>
      <w:r w:rsidR="00E2018C">
        <w:t xml:space="preserve"> und remote gesteuert werden</w:t>
      </w:r>
      <w:r w:rsidR="00F24DB8" w:rsidRPr="00F24DB8">
        <w:t>:</w:t>
      </w:r>
      <w:r w:rsidR="00F24DB8">
        <w:t xml:space="preserve"> </w:t>
      </w:r>
      <w:r w:rsidR="00E220C1">
        <w:t>i</w:t>
      </w:r>
      <w:r w:rsidR="00F24DB8" w:rsidRPr="00F24DB8">
        <w:t>nline,</w:t>
      </w:r>
      <w:r w:rsidR="00F24DB8">
        <w:t xml:space="preserve"> </w:t>
      </w:r>
      <w:r w:rsidR="00F24DB8" w:rsidRPr="004F6161">
        <w:t>on</w:t>
      </w:r>
      <w:r w:rsidR="009B0EAA" w:rsidRPr="004F6161">
        <w:t xml:space="preserve"> </w:t>
      </w:r>
      <w:r w:rsidR="00F24DB8" w:rsidRPr="004F6161">
        <w:t>site</w:t>
      </w:r>
      <w:r w:rsidR="00F24DB8" w:rsidRPr="00F24DB8">
        <w:t xml:space="preserve"> und</w:t>
      </w:r>
      <w:r w:rsidR="00F24DB8">
        <w:t xml:space="preserve"> </w:t>
      </w:r>
      <w:r w:rsidR="00F24DB8" w:rsidRPr="00F24DB8">
        <w:t>in</w:t>
      </w:r>
      <w:r w:rsidR="00F45F63">
        <w:t xml:space="preserve"> </w:t>
      </w:r>
      <w:r w:rsidR="00F24DB8" w:rsidRPr="00F24DB8">
        <w:t>situ.</w:t>
      </w:r>
    </w:p>
    <w:sectPr w:rsidR="0056388B" w:rsidRPr="00F24DB8" w:rsidSect="001D792A">
      <w:headerReference w:type="default" r:id="rId13"/>
      <w:footerReference w:type="default" r:id="rId14"/>
      <w:type w:val="continuous"/>
      <w:pgSz w:w="11906" w:h="16838" w:code="9"/>
      <w:pgMar w:top="1702" w:right="1418" w:bottom="851" w:left="1418" w:header="709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532BD" w14:textId="77777777" w:rsidR="004436F7" w:rsidRDefault="004436F7">
      <w:r>
        <w:separator/>
      </w:r>
    </w:p>
    <w:p w14:paraId="31E85201" w14:textId="77777777" w:rsidR="004436F7" w:rsidRDefault="004436F7"/>
  </w:endnote>
  <w:endnote w:type="continuationSeparator" w:id="0">
    <w:p w14:paraId="3E1C25EF" w14:textId="77777777" w:rsidR="004436F7" w:rsidRDefault="004436F7">
      <w:r>
        <w:continuationSeparator/>
      </w:r>
    </w:p>
    <w:p w14:paraId="58E81FEF" w14:textId="77777777" w:rsidR="004436F7" w:rsidRDefault="004436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B0A09" w14:textId="5B4A3330" w:rsidR="00366CC5" w:rsidRPr="00263014" w:rsidRDefault="004B0309">
    <w:pPr>
      <w:pStyle w:val="Fuzeile"/>
      <w:framePr w:w="774" w:h="538" w:hRule="exact" w:wrap="auto" w:vAnchor="text" w:hAnchor="page" w:x="9698" w:y="64"/>
      <w:jc w:val="right"/>
      <w:rPr>
        <w:sz w:val="18"/>
        <w:szCs w:val="18"/>
        <w:lang w:val="en-US"/>
      </w:rPr>
    </w:pPr>
    <w:r>
      <w:rPr>
        <w:rStyle w:val="Seitenzahl"/>
        <w:rFonts w:cs="Arial"/>
        <w:sz w:val="18"/>
        <w:szCs w:val="18"/>
      </w:rPr>
      <w:fldChar w:fldCharType="begin"/>
    </w:r>
    <w:r w:rsidR="00366CC5" w:rsidRPr="00263014">
      <w:rPr>
        <w:rStyle w:val="Seitenzahl"/>
        <w:rFonts w:cs="Arial"/>
        <w:sz w:val="18"/>
        <w:szCs w:val="18"/>
        <w:lang w:val="en-US"/>
      </w:rPr>
      <w:instrText xml:space="preserve">PAGE  </w:instrText>
    </w:r>
    <w:r>
      <w:rPr>
        <w:rStyle w:val="Seitenzahl"/>
        <w:rFonts w:cs="Arial"/>
        <w:sz w:val="18"/>
        <w:szCs w:val="18"/>
      </w:rPr>
      <w:fldChar w:fldCharType="separate"/>
    </w:r>
    <w:r w:rsidR="00685555" w:rsidRPr="00263014">
      <w:rPr>
        <w:rStyle w:val="Seitenzahl"/>
        <w:rFonts w:cs="Arial"/>
        <w:noProof/>
        <w:sz w:val="18"/>
        <w:szCs w:val="18"/>
        <w:lang w:val="en-US"/>
      </w:rPr>
      <w:t>1</w:t>
    </w:r>
    <w:r>
      <w:rPr>
        <w:rStyle w:val="Seitenzahl"/>
        <w:rFonts w:cs="Arial"/>
        <w:sz w:val="18"/>
        <w:szCs w:val="18"/>
      </w:rPr>
      <w:fldChar w:fldCharType="end"/>
    </w:r>
  </w:p>
  <w:p w14:paraId="7E5CECC8" w14:textId="77777777" w:rsidR="00366CC5" w:rsidRPr="006004B8" w:rsidRDefault="007E285A">
    <w:pPr>
      <w:pStyle w:val="Fuzeile"/>
      <w:ind w:right="792"/>
      <w:jc w:val="center"/>
      <w:rPr>
        <w:noProof/>
        <w:color w:val="17365D" w:themeColor="text2" w:themeShade="BF"/>
        <w:sz w:val="20"/>
        <w:lang w:val="fr-FR" w:eastAsia="de-DE"/>
      </w:rPr>
    </w:pPr>
    <w:r>
      <w:rPr>
        <w:noProof/>
        <w:color w:val="17365D" w:themeColor="text2" w:themeShade="BF"/>
        <w:sz w:val="20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9E49C5" wp14:editId="1180F558">
              <wp:simplePos x="0" y="0"/>
              <wp:positionH relativeFrom="column">
                <wp:posOffset>-26670</wp:posOffset>
              </wp:positionH>
              <wp:positionV relativeFrom="paragraph">
                <wp:posOffset>-55245</wp:posOffset>
              </wp:positionV>
              <wp:extent cx="5387340" cy="5080"/>
              <wp:effectExtent l="0" t="0" r="22860" b="3302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87340" cy="50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803F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4.35pt" to="422.1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BAGQ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" strokecolor="#339" strokeweight="1.5pt"/>
          </w:pict>
        </mc:Fallback>
      </mc:AlternateContent>
    </w:r>
    <w:r w:rsidR="00366CC5" w:rsidRPr="006004B8">
      <w:rPr>
        <w:noProof/>
        <w:color w:val="17365D" w:themeColor="text2" w:themeShade="BF"/>
        <w:sz w:val="20"/>
        <w:lang w:val="fr-FR" w:eastAsia="de-DE"/>
      </w:rPr>
      <w:t>www.vip-kommunikation.de</w:t>
    </w:r>
  </w:p>
  <w:p w14:paraId="4DF4BBFA" w14:textId="52C6BEB2" w:rsidR="00366CC5" w:rsidRPr="006004B8" w:rsidRDefault="009B7DF7" w:rsidP="006C751A">
    <w:pPr>
      <w:pStyle w:val="Fuzeile"/>
      <w:ind w:right="792"/>
      <w:rPr>
        <w:noProof/>
        <w:color w:val="808080" w:themeColor="background1" w:themeShade="80"/>
        <w:sz w:val="12"/>
        <w:szCs w:val="16"/>
        <w:lang w:val="fr-FR" w:eastAsia="de-DE"/>
      </w:rPr>
    </w:pPr>
    <w:r w:rsidRPr="000D48D7">
      <w:rPr>
        <w:noProof/>
        <w:color w:val="808080" w:themeColor="background1" w:themeShade="80"/>
        <w:sz w:val="12"/>
        <w:szCs w:val="16"/>
        <w:lang w:val="en-US" w:eastAsia="de-DE"/>
      </w:rPr>
      <w:fldChar w:fldCharType="begin"/>
    </w:r>
    <w:r w:rsidRPr="006004B8">
      <w:rPr>
        <w:noProof/>
        <w:color w:val="808080" w:themeColor="background1" w:themeShade="80"/>
        <w:sz w:val="12"/>
        <w:szCs w:val="16"/>
        <w:lang w:val="fr-FR" w:eastAsia="de-DE"/>
      </w:rPr>
      <w:instrText xml:space="preserve"> FILENAME   \* MERGEFORMAT </w:instrText>
    </w:r>
    <w:r w:rsidRPr="000D48D7">
      <w:rPr>
        <w:noProof/>
        <w:color w:val="808080" w:themeColor="background1" w:themeShade="80"/>
        <w:sz w:val="12"/>
        <w:szCs w:val="16"/>
        <w:lang w:val="en-US" w:eastAsia="de-DE"/>
      </w:rPr>
      <w:fldChar w:fldCharType="separate"/>
    </w:r>
    <w:r w:rsidR="00006D7E">
      <w:rPr>
        <w:noProof/>
        <w:color w:val="808080" w:themeColor="background1" w:themeShade="80"/>
        <w:sz w:val="12"/>
        <w:szCs w:val="16"/>
        <w:lang w:val="fr-FR" w:eastAsia="de-DE"/>
      </w:rPr>
      <w:t>Secopta-Powtech-2022-D-220830-fr.docx</w:t>
    </w:r>
    <w:r w:rsidRPr="000D48D7">
      <w:rPr>
        <w:noProof/>
        <w:color w:val="808080" w:themeColor="background1" w:themeShade="80"/>
        <w:sz w:val="12"/>
        <w:szCs w:val="16"/>
        <w:lang w:val="en-US"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AFAA4" w14:textId="77777777" w:rsidR="004436F7" w:rsidRDefault="004436F7">
      <w:r>
        <w:separator/>
      </w:r>
    </w:p>
    <w:p w14:paraId="358E52E6" w14:textId="77777777" w:rsidR="004436F7" w:rsidRDefault="004436F7"/>
  </w:footnote>
  <w:footnote w:type="continuationSeparator" w:id="0">
    <w:p w14:paraId="4EAEE275" w14:textId="77777777" w:rsidR="004436F7" w:rsidRDefault="004436F7">
      <w:r>
        <w:continuationSeparator/>
      </w:r>
    </w:p>
    <w:p w14:paraId="26328569" w14:textId="77777777" w:rsidR="004436F7" w:rsidRDefault="004436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F4EC0" w14:textId="3F154D53" w:rsidR="00366CC5" w:rsidRDefault="00572633" w:rsidP="00F007FA">
    <w:pPr>
      <w:pStyle w:val="KeinLeerraum"/>
      <w:ind w:left="709" w:right="990"/>
      <w:jc w:val="right"/>
    </w:pPr>
    <w:r>
      <w:rPr>
        <w:noProof/>
        <w:color w:val="7F7F7F" w:themeColor="text1" w:themeTint="80"/>
        <w:sz w:val="32"/>
      </w:rPr>
      <w:drawing>
        <wp:anchor distT="0" distB="0" distL="114300" distR="114300" simplePos="0" relativeHeight="251658752" behindDoc="0" locked="0" layoutInCell="1" allowOverlap="1" wp14:anchorId="475EED42" wp14:editId="7E0FB27F">
          <wp:simplePos x="0" y="0"/>
          <wp:positionH relativeFrom="column">
            <wp:posOffset>4323080</wp:posOffset>
          </wp:positionH>
          <wp:positionV relativeFrom="paragraph">
            <wp:posOffset>-65405</wp:posOffset>
          </wp:positionV>
          <wp:extent cx="1765935" cy="508635"/>
          <wp:effectExtent l="0" t="0" r="5715" b="5715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935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141530" w14:textId="77777777" w:rsidR="00952BB7" w:rsidRDefault="00952B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A7626"/>
    <w:multiLevelType w:val="multilevel"/>
    <w:tmpl w:val="A3E8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6E5DA4"/>
    <w:multiLevelType w:val="hybridMultilevel"/>
    <w:tmpl w:val="3C6A0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B5D88"/>
    <w:multiLevelType w:val="hybridMultilevel"/>
    <w:tmpl w:val="E736C220"/>
    <w:lvl w:ilvl="0" w:tplc="4B9ACB64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E8702CD"/>
    <w:multiLevelType w:val="hybridMultilevel"/>
    <w:tmpl w:val="470E3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A4CED"/>
    <w:multiLevelType w:val="hybridMultilevel"/>
    <w:tmpl w:val="D97647B0"/>
    <w:lvl w:ilvl="0" w:tplc="5E2E97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4613"/>
        </w:tabs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4973"/>
        </w:tabs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5333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5693"/>
        </w:tabs>
        <w:ind w:left="5693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6053"/>
        </w:tabs>
        <w:ind w:left="605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6413"/>
        </w:tabs>
        <w:ind w:left="641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773"/>
        </w:tabs>
        <w:ind w:left="67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33"/>
        </w:tabs>
        <w:ind w:left="713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493"/>
        </w:tabs>
        <w:ind w:left="7493" w:hanging="360"/>
      </w:pPr>
      <w:rPr>
        <w:rFonts w:cs="Times New Roman"/>
      </w:rPr>
    </w:lvl>
  </w:abstractNum>
  <w:abstractNum w:abstractNumId="6" w15:restartNumberingAfterBreak="0">
    <w:nsid w:val="5EF535C7"/>
    <w:multiLevelType w:val="singleLevel"/>
    <w:tmpl w:val="8C2E516C"/>
    <w:name w:val="Callout Template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 w:cs="Webdings"/>
        <w:sz w:val="16"/>
        <w:szCs w:val="16"/>
      </w:rPr>
    </w:lvl>
  </w:abstractNum>
  <w:abstractNum w:abstractNumId="7" w15:restartNumberingAfterBreak="0">
    <w:nsid w:val="61501541"/>
    <w:multiLevelType w:val="hybridMultilevel"/>
    <w:tmpl w:val="0846D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28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7324729B"/>
    <w:multiLevelType w:val="hybridMultilevel"/>
    <w:tmpl w:val="71589996"/>
    <w:lvl w:ilvl="0" w:tplc="A3965818">
      <w:start w:val="1"/>
      <w:numFmt w:val="bullet"/>
      <w:pStyle w:val="Bulli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790768">
    <w:abstractNumId w:val="2"/>
  </w:num>
  <w:num w:numId="2" w16cid:durableId="1510217298">
    <w:abstractNumId w:val="8"/>
  </w:num>
  <w:num w:numId="3" w16cid:durableId="1335645141">
    <w:abstractNumId w:val="5"/>
  </w:num>
  <w:num w:numId="4" w16cid:durableId="2003656004">
    <w:abstractNumId w:val="9"/>
  </w:num>
  <w:num w:numId="5" w16cid:durableId="320424927">
    <w:abstractNumId w:val="3"/>
  </w:num>
  <w:num w:numId="6" w16cid:durableId="915632569">
    <w:abstractNumId w:val="7"/>
  </w:num>
  <w:num w:numId="7" w16cid:durableId="1387100513">
    <w:abstractNumId w:val="1"/>
  </w:num>
  <w:num w:numId="8" w16cid:durableId="342704419">
    <w:abstractNumId w:val="4"/>
  </w:num>
  <w:num w:numId="9" w16cid:durableId="76704720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Formatting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299"/>
    <w:rsid w:val="00000521"/>
    <w:rsid w:val="00000B1B"/>
    <w:rsid w:val="000029C7"/>
    <w:rsid w:val="00002D50"/>
    <w:rsid w:val="00002DE3"/>
    <w:rsid w:val="000033CF"/>
    <w:rsid w:val="00003BF8"/>
    <w:rsid w:val="0000478C"/>
    <w:rsid w:val="00006806"/>
    <w:rsid w:val="00006D7E"/>
    <w:rsid w:val="000074E9"/>
    <w:rsid w:val="00007A7F"/>
    <w:rsid w:val="00007B54"/>
    <w:rsid w:val="00011172"/>
    <w:rsid w:val="000117DF"/>
    <w:rsid w:val="00011D7C"/>
    <w:rsid w:val="0001369F"/>
    <w:rsid w:val="00014773"/>
    <w:rsid w:val="000151AE"/>
    <w:rsid w:val="0001595A"/>
    <w:rsid w:val="000173A3"/>
    <w:rsid w:val="000174B5"/>
    <w:rsid w:val="000232F2"/>
    <w:rsid w:val="000261CF"/>
    <w:rsid w:val="00026D8A"/>
    <w:rsid w:val="00031ECD"/>
    <w:rsid w:val="000324E6"/>
    <w:rsid w:val="00032BE9"/>
    <w:rsid w:val="000330A0"/>
    <w:rsid w:val="000338B4"/>
    <w:rsid w:val="000349B4"/>
    <w:rsid w:val="00035DDC"/>
    <w:rsid w:val="00036791"/>
    <w:rsid w:val="00037F0F"/>
    <w:rsid w:val="000409D2"/>
    <w:rsid w:val="00040CE3"/>
    <w:rsid w:val="00040FC1"/>
    <w:rsid w:val="00042E2E"/>
    <w:rsid w:val="00043868"/>
    <w:rsid w:val="00045706"/>
    <w:rsid w:val="00045882"/>
    <w:rsid w:val="00047F8F"/>
    <w:rsid w:val="0005380D"/>
    <w:rsid w:val="0005595F"/>
    <w:rsid w:val="00055AD8"/>
    <w:rsid w:val="000564A9"/>
    <w:rsid w:val="0005671E"/>
    <w:rsid w:val="000606FF"/>
    <w:rsid w:val="0006081E"/>
    <w:rsid w:val="00061159"/>
    <w:rsid w:val="000614EE"/>
    <w:rsid w:val="00061961"/>
    <w:rsid w:val="000624D2"/>
    <w:rsid w:val="000629BA"/>
    <w:rsid w:val="00063951"/>
    <w:rsid w:val="00064F3C"/>
    <w:rsid w:val="00065F26"/>
    <w:rsid w:val="000664D4"/>
    <w:rsid w:val="000665AC"/>
    <w:rsid w:val="00066B91"/>
    <w:rsid w:val="00066F5E"/>
    <w:rsid w:val="00067255"/>
    <w:rsid w:val="00070FC7"/>
    <w:rsid w:val="00071177"/>
    <w:rsid w:val="0007193E"/>
    <w:rsid w:val="00073A5E"/>
    <w:rsid w:val="00074D33"/>
    <w:rsid w:val="000750DF"/>
    <w:rsid w:val="0007633D"/>
    <w:rsid w:val="000776B9"/>
    <w:rsid w:val="000801FE"/>
    <w:rsid w:val="00081316"/>
    <w:rsid w:val="00081405"/>
    <w:rsid w:val="000817C7"/>
    <w:rsid w:val="000835B1"/>
    <w:rsid w:val="00083BB0"/>
    <w:rsid w:val="0008465C"/>
    <w:rsid w:val="000916FC"/>
    <w:rsid w:val="00091B98"/>
    <w:rsid w:val="00092407"/>
    <w:rsid w:val="00093817"/>
    <w:rsid w:val="00093E11"/>
    <w:rsid w:val="0009438B"/>
    <w:rsid w:val="00095CF3"/>
    <w:rsid w:val="000969BD"/>
    <w:rsid w:val="00096DD9"/>
    <w:rsid w:val="000A0A66"/>
    <w:rsid w:val="000A1D62"/>
    <w:rsid w:val="000A2E2E"/>
    <w:rsid w:val="000A3E7C"/>
    <w:rsid w:val="000A4F89"/>
    <w:rsid w:val="000A575B"/>
    <w:rsid w:val="000B0208"/>
    <w:rsid w:val="000B025E"/>
    <w:rsid w:val="000B0D85"/>
    <w:rsid w:val="000B149F"/>
    <w:rsid w:val="000B1503"/>
    <w:rsid w:val="000B1C49"/>
    <w:rsid w:val="000B323A"/>
    <w:rsid w:val="000B38EC"/>
    <w:rsid w:val="000B4319"/>
    <w:rsid w:val="000B48BA"/>
    <w:rsid w:val="000B4BBA"/>
    <w:rsid w:val="000B506F"/>
    <w:rsid w:val="000C14A0"/>
    <w:rsid w:val="000C1A56"/>
    <w:rsid w:val="000C1C63"/>
    <w:rsid w:val="000C209F"/>
    <w:rsid w:val="000C3CCD"/>
    <w:rsid w:val="000C567E"/>
    <w:rsid w:val="000C5CFB"/>
    <w:rsid w:val="000C75F3"/>
    <w:rsid w:val="000C7ECC"/>
    <w:rsid w:val="000D0DE1"/>
    <w:rsid w:val="000D30F0"/>
    <w:rsid w:val="000D385B"/>
    <w:rsid w:val="000D48D7"/>
    <w:rsid w:val="000D5237"/>
    <w:rsid w:val="000D59CB"/>
    <w:rsid w:val="000D60E8"/>
    <w:rsid w:val="000D7B3C"/>
    <w:rsid w:val="000E04BD"/>
    <w:rsid w:val="000E06C1"/>
    <w:rsid w:val="000E1CCF"/>
    <w:rsid w:val="000E1F29"/>
    <w:rsid w:val="000E32B0"/>
    <w:rsid w:val="000E4AE5"/>
    <w:rsid w:val="000F1109"/>
    <w:rsid w:val="000F1219"/>
    <w:rsid w:val="000F13F3"/>
    <w:rsid w:val="000F1DDB"/>
    <w:rsid w:val="000F1EF8"/>
    <w:rsid w:val="000F2B0A"/>
    <w:rsid w:val="000F3F17"/>
    <w:rsid w:val="000F4DF3"/>
    <w:rsid w:val="000F67C8"/>
    <w:rsid w:val="000F6FD7"/>
    <w:rsid w:val="000F7F9C"/>
    <w:rsid w:val="00101AE0"/>
    <w:rsid w:val="001024DF"/>
    <w:rsid w:val="00102C4D"/>
    <w:rsid w:val="00102EE7"/>
    <w:rsid w:val="00103CFA"/>
    <w:rsid w:val="001048E7"/>
    <w:rsid w:val="00104C64"/>
    <w:rsid w:val="00105A2F"/>
    <w:rsid w:val="00105E80"/>
    <w:rsid w:val="001068AD"/>
    <w:rsid w:val="0010725B"/>
    <w:rsid w:val="00110F0C"/>
    <w:rsid w:val="00111219"/>
    <w:rsid w:val="0011214D"/>
    <w:rsid w:val="001139B3"/>
    <w:rsid w:val="00114A92"/>
    <w:rsid w:val="00115003"/>
    <w:rsid w:val="00117D85"/>
    <w:rsid w:val="001222AC"/>
    <w:rsid w:val="00122327"/>
    <w:rsid w:val="0012311A"/>
    <w:rsid w:val="00123207"/>
    <w:rsid w:val="00123A91"/>
    <w:rsid w:val="001240F6"/>
    <w:rsid w:val="00124601"/>
    <w:rsid w:val="001246D9"/>
    <w:rsid w:val="001248A3"/>
    <w:rsid w:val="00125459"/>
    <w:rsid w:val="00125A4D"/>
    <w:rsid w:val="00126755"/>
    <w:rsid w:val="0013034A"/>
    <w:rsid w:val="00131BE1"/>
    <w:rsid w:val="0013328A"/>
    <w:rsid w:val="00135182"/>
    <w:rsid w:val="001359D4"/>
    <w:rsid w:val="00136550"/>
    <w:rsid w:val="00136C02"/>
    <w:rsid w:val="00137B7D"/>
    <w:rsid w:val="001420C4"/>
    <w:rsid w:val="001430EA"/>
    <w:rsid w:val="001466CD"/>
    <w:rsid w:val="00152C6C"/>
    <w:rsid w:val="001535FA"/>
    <w:rsid w:val="001539C6"/>
    <w:rsid w:val="00154C9D"/>
    <w:rsid w:val="00154DE7"/>
    <w:rsid w:val="0015508D"/>
    <w:rsid w:val="001550D0"/>
    <w:rsid w:val="00155F66"/>
    <w:rsid w:val="00156B0A"/>
    <w:rsid w:val="00156B2D"/>
    <w:rsid w:val="001570BC"/>
    <w:rsid w:val="001574DE"/>
    <w:rsid w:val="001605FC"/>
    <w:rsid w:val="00160B73"/>
    <w:rsid w:val="00160CE6"/>
    <w:rsid w:val="001624E0"/>
    <w:rsid w:val="00162C20"/>
    <w:rsid w:val="0016348B"/>
    <w:rsid w:val="00163C5E"/>
    <w:rsid w:val="0016524C"/>
    <w:rsid w:val="0016528C"/>
    <w:rsid w:val="001664D0"/>
    <w:rsid w:val="001670BF"/>
    <w:rsid w:val="00167217"/>
    <w:rsid w:val="001672B7"/>
    <w:rsid w:val="00167D39"/>
    <w:rsid w:val="001701BE"/>
    <w:rsid w:val="00170C7D"/>
    <w:rsid w:val="00170F62"/>
    <w:rsid w:val="00171D0C"/>
    <w:rsid w:val="0017209B"/>
    <w:rsid w:val="00173C14"/>
    <w:rsid w:val="0017482C"/>
    <w:rsid w:val="001751E9"/>
    <w:rsid w:val="001770AC"/>
    <w:rsid w:val="0018144A"/>
    <w:rsid w:val="001824F1"/>
    <w:rsid w:val="0018488F"/>
    <w:rsid w:val="001851EA"/>
    <w:rsid w:val="00186F38"/>
    <w:rsid w:val="001917C1"/>
    <w:rsid w:val="001922A5"/>
    <w:rsid w:val="0019276E"/>
    <w:rsid w:val="00193001"/>
    <w:rsid w:val="0019387E"/>
    <w:rsid w:val="00193EE7"/>
    <w:rsid w:val="001957A4"/>
    <w:rsid w:val="001958A9"/>
    <w:rsid w:val="00195FD2"/>
    <w:rsid w:val="001977A8"/>
    <w:rsid w:val="001979E3"/>
    <w:rsid w:val="001A0432"/>
    <w:rsid w:val="001A0DA8"/>
    <w:rsid w:val="001A0E77"/>
    <w:rsid w:val="001A1E1E"/>
    <w:rsid w:val="001A2CC8"/>
    <w:rsid w:val="001A3390"/>
    <w:rsid w:val="001A38C7"/>
    <w:rsid w:val="001A45C4"/>
    <w:rsid w:val="001A5677"/>
    <w:rsid w:val="001A58A3"/>
    <w:rsid w:val="001A6668"/>
    <w:rsid w:val="001A7747"/>
    <w:rsid w:val="001B0378"/>
    <w:rsid w:val="001B1DDA"/>
    <w:rsid w:val="001B3933"/>
    <w:rsid w:val="001B468E"/>
    <w:rsid w:val="001B69E4"/>
    <w:rsid w:val="001C03A0"/>
    <w:rsid w:val="001C0FE8"/>
    <w:rsid w:val="001C18D5"/>
    <w:rsid w:val="001C2C7B"/>
    <w:rsid w:val="001C301E"/>
    <w:rsid w:val="001C62BC"/>
    <w:rsid w:val="001D1D5E"/>
    <w:rsid w:val="001D3335"/>
    <w:rsid w:val="001D43F8"/>
    <w:rsid w:val="001D76CD"/>
    <w:rsid w:val="001D792A"/>
    <w:rsid w:val="001D79EF"/>
    <w:rsid w:val="001E1881"/>
    <w:rsid w:val="001E1FCE"/>
    <w:rsid w:val="001E2686"/>
    <w:rsid w:val="001E2F7F"/>
    <w:rsid w:val="001E3FD5"/>
    <w:rsid w:val="001E55A5"/>
    <w:rsid w:val="001E67EF"/>
    <w:rsid w:val="001E7396"/>
    <w:rsid w:val="001F11F2"/>
    <w:rsid w:val="001F12D8"/>
    <w:rsid w:val="001F2D30"/>
    <w:rsid w:val="001F40CD"/>
    <w:rsid w:val="001F44B3"/>
    <w:rsid w:val="001F4C69"/>
    <w:rsid w:val="001F5058"/>
    <w:rsid w:val="001F66C0"/>
    <w:rsid w:val="001F6C16"/>
    <w:rsid w:val="001F7231"/>
    <w:rsid w:val="001F7516"/>
    <w:rsid w:val="001F7970"/>
    <w:rsid w:val="001F7AF4"/>
    <w:rsid w:val="00200635"/>
    <w:rsid w:val="00200B70"/>
    <w:rsid w:val="00202554"/>
    <w:rsid w:val="00202A45"/>
    <w:rsid w:val="00202F20"/>
    <w:rsid w:val="0020475E"/>
    <w:rsid w:val="00204D7B"/>
    <w:rsid w:val="00205769"/>
    <w:rsid w:val="00205F8D"/>
    <w:rsid w:val="00206678"/>
    <w:rsid w:val="002074FB"/>
    <w:rsid w:val="002079DB"/>
    <w:rsid w:val="00210304"/>
    <w:rsid w:val="00211603"/>
    <w:rsid w:val="00211619"/>
    <w:rsid w:val="00214051"/>
    <w:rsid w:val="0021552E"/>
    <w:rsid w:val="0021676E"/>
    <w:rsid w:val="00220E19"/>
    <w:rsid w:val="00220F7C"/>
    <w:rsid w:val="00221A9F"/>
    <w:rsid w:val="00223490"/>
    <w:rsid w:val="00223D72"/>
    <w:rsid w:val="00223FB1"/>
    <w:rsid w:val="00224BC8"/>
    <w:rsid w:val="00225CFC"/>
    <w:rsid w:val="00230586"/>
    <w:rsid w:val="00231747"/>
    <w:rsid w:val="00234157"/>
    <w:rsid w:val="00234171"/>
    <w:rsid w:val="00234F69"/>
    <w:rsid w:val="002356CC"/>
    <w:rsid w:val="00236567"/>
    <w:rsid w:val="00236FEB"/>
    <w:rsid w:val="00237808"/>
    <w:rsid w:val="00241E94"/>
    <w:rsid w:val="00243FFE"/>
    <w:rsid w:val="002460F8"/>
    <w:rsid w:val="0024676D"/>
    <w:rsid w:val="00247258"/>
    <w:rsid w:val="00247A9B"/>
    <w:rsid w:val="00250E49"/>
    <w:rsid w:val="00252278"/>
    <w:rsid w:val="00252A74"/>
    <w:rsid w:val="00252B44"/>
    <w:rsid w:val="00252C32"/>
    <w:rsid w:val="00253568"/>
    <w:rsid w:val="002556B0"/>
    <w:rsid w:val="00255DE8"/>
    <w:rsid w:val="00256C8C"/>
    <w:rsid w:val="00260D72"/>
    <w:rsid w:val="00261A19"/>
    <w:rsid w:val="002624D5"/>
    <w:rsid w:val="00263014"/>
    <w:rsid w:val="002641ED"/>
    <w:rsid w:val="00265F16"/>
    <w:rsid w:val="00267200"/>
    <w:rsid w:val="002674ED"/>
    <w:rsid w:val="002721C6"/>
    <w:rsid w:val="00273268"/>
    <w:rsid w:val="00273357"/>
    <w:rsid w:val="00273531"/>
    <w:rsid w:val="002742F8"/>
    <w:rsid w:val="0027464A"/>
    <w:rsid w:val="0027503A"/>
    <w:rsid w:val="002765C1"/>
    <w:rsid w:val="0027709A"/>
    <w:rsid w:val="00277429"/>
    <w:rsid w:val="00281572"/>
    <w:rsid w:val="00281BA2"/>
    <w:rsid w:val="002821EA"/>
    <w:rsid w:val="00283F89"/>
    <w:rsid w:val="0028402F"/>
    <w:rsid w:val="002873FD"/>
    <w:rsid w:val="00287A95"/>
    <w:rsid w:val="002911B7"/>
    <w:rsid w:val="002916C7"/>
    <w:rsid w:val="00291C02"/>
    <w:rsid w:val="002932D5"/>
    <w:rsid w:val="00293956"/>
    <w:rsid w:val="00293AC0"/>
    <w:rsid w:val="0029517B"/>
    <w:rsid w:val="00295687"/>
    <w:rsid w:val="00295981"/>
    <w:rsid w:val="00296153"/>
    <w:rsid w:val="0029677D"/>
    <w:rsid w:val="002974AC"/>
    <w:rsid w:val="002A07A3"/>
    <w:rsid w:val="002A1913"/>
    <w:rsid w:val="002A3950"/>
    <w:rsid w:val="002A3B22"/>
    <w:rsid w:val="002A51C0"/>
    <w:rsid w:val="002A653F"/>
    <w:rsid w:val="002B173C"/>
    <w:rsid w:val="002B3657"/>
    <w:rsid w:val="002B3FCA"/>
    <w:rsid w:val="002B53D9"/>
    <w:rsid w:val="002B5AAA"/>
    <w:rsid w:val="002B7099"/>
    <w:rsid w:val="002B7D8D"/>
    <w:rsid w:val="002C03F9"/>
    <w:rsid w:val="002C2E47"/>
    <w:rsid w:val="002C4837"/>
    <w:rsid w:val="002D0579"/>
    <w:rsid w:val="002D06AE"/>
    <w:rsid w:val="002D224B"/>
    <w:rsid w:val="002D46D6"/>
    <w:rsid w:val="002D6C65"/>
    <w:rsid w:val="002D7125"/>
    <w:rsid w:val="002D72CB"/>
    <w:rsid w:val="002E12AE"/>
    <w:rsid w:val="002E219F"/>
    <w:rsid w:val="002E3B07"/>
    <w:rsid w:val="002E4BD9"/>
    <w:rsid w:val="002F3F56"/>
    <w:rsid w:val="002F5496"/>
    <w:rsid w:val="002F58DA"/>
    <w:rsid w:val="00300D71"/>
    <w:rsid w:val="00303DFC"/>
    <w:rsid w:val="00304D2F"/>
    <w:rsid w:val="003054BA"/>
    <w:rsid w:val="00305AC9"/>
    <w:rsid w:val="00307966"/>
    <w:rsid w:val="00310EDB"/>
    <w:rsid w:val="00311DD6"/>
    <w:rsid w:val="00311EB7"/>
    <w:rsid w:val="0031332E"/>
    <w:rsid w:val="00314A14"/>
    <w:rsid w:val="00314E30"/>
    <w:rsid w:val="0031541B"/>
    <w:rsid w:val="00315788"/>
    <w:rsid w:val="00316B09"/>
    <w:rsid w:val="00317F16"/>
    <w:rsid w:val="00320DB4"/>
    <w:rsid w:val="00320F5A"/>
    <w:rsid w:val="00321394"/>
    <w:rsid w:val="003220EF"/>
    <w:rsid w:val="00323364"/>
    <w:rsid w:val="00323584"/>
    <w:rsid w:val="00323C0F"/>
    <w:rsid w:val="00324B87"/>
    <w:rsid w:val="00326F2A"/>
    <w:rsid w:val="003270DF"/>
    <w:rsid w:val="00327299"/>
    <w:rsid w:val="00327EE4"/>
    <w:rsid w:val="00330DEF"/>
    <w:rsid w:val="00330EE2"/>
    <w:rsid w:val="00331206"/>
    <w:rsid w:val="003404BC"/>
    <w:rsid w:val="0034081D"/>
    <w:rsid w:val="00340AAA"/>
    <w:rsid w:val="0034148B"/>
    <w:rsid w:val="00341E13"/>
    <w:rsid w:val="00345898"/>
    <w:rsid w:val="00345DAE"/>
    <w:rsid w:val="003465DE"/>
    <w:rsid w:val="00346809"/>
    <w:rsid w:val="00347511"/>
    <w:rsid w:val="003479CF"/>
    <w:rsid w:val="00350B0A"/>
    <w:rsid w:val="00353179"/>
    <w:rsid w:val="00354028"/>
    <w:rsid w:val="00354ABF"/>
    <w:rsid w:val="00360037"/>
    <w:rsid w:val="003600FA"/>
    <w:rsid w:val="00360FE7"/>
    <w:rsid w:val="00362312"/>
    <w:rsid w:val="003639AB"/>
    <w:rsid w:val="00363CA1"/>
    <w:rsid w:val="00364551"/>
    <w:rsid w:val="00364BC5"/>
    <w:rsid w:val="00366C19"/>
    <w:rsid w:val="00366C43"/>
    <w:rsid w:val="00366CC5"/>
    <w:rsid w:val="00366F24"/>
    <w:rsid w:val="00367870"/>
    <w:rsid w:val="00367A00"/>
    <w:rsid w:val="0037236D"/>
    <w:rsid w:val="00372C57"/>
    <w:rsid w:val="003739C0"/>
    <w:rsid w:val="003745E5"/>
    <w:rsid w:val="0037524D"/>
    <w:rsid w:val="00375316"/>
    <w:rsid w:val="00375AA9"/>
    <w:rsid w:val="00375FCE"/>
    <w:rsid w:val="00376381"/>
    <w:rsid w:val="00376482"/>
    <w:rsid w:val="00376766"/>
    <w:rsid w:val="00380709"/>
    <w:rsid w:val="00380885"/>
    <w:rsid w:val="00382404"/>
    <w:rsid w:val="003830BE"/>
    <w:rsid w:val="003855DD"/>
    <w:rsid w:val="003907B8"/>
    <w:rsid w:val="00391070"/>
    <w:rsid w:val="00393040"/>
    <w:rsid w:val="00393D7C"/>
    <w:rsid w:val="0039468A"/>
    <w:rsid w:val="0039627E"/>
    <w:rsid w:val="0039691C"/>
    <w:rsid w:val="00396B67"/>
    <w:rsid w:val="00397384"/>
    <w:rsid w:val="003A052E"/>
    <w:rsid w:val="003A0C31"/>
    <w:rsid w:val="003A2BA4"/>
    <w:rsid w:val="003A34CB"/>
    <w:rsid w:val="003A41BA"/>
    <w:rsid w:val="003A4E43"/>
    <w:rsid w:val="003A68C7"/>
    <w:rsid w:val="003A68CD"/>
    <w:rsid w:val="003A6D7D"/>
    <w:rsid w:val="003A7190"/>
    <w:rsid w:val="003A7F12"/>
    <w:rsid w:val="003B0704"/>
    <w:rsid w:val="003B1C82"/>
    <w:rsid w:val="003B3AE6"/>
    <w:rsid w:val="003B493A"/>
    <w:rsid w:val="003B4F74"/>
    <w:rsid w:val="003B5157"/>
    <w:rsid w:val="003B517E"/>
    <w:rsid w:val="003B56C7"/>
    <w:rsid w:val="003B59BA"/>
    <w:rsid w:val="003B67CC"/>
    <w:rsid w:val="003B7997"/>
    <w:rsid w:val="003B7A61"/>
    <w:rsid w:val="003C011F"/>
    <w:rsid w:val="003C31C6"/>
    <w:rsid w:val="003C343E"/>
    <w:rsid w:val="003C452E"/>
    <w:rsid w:val="003C4DC4"/>
    <w:rsid w:val="003C5D41"/>
    <w:rsid w:val="003C65FF"/>
    <w:rsid w:val="003C6661"/>
    <w:rsid w:val="003D10D1"/>
    <w:rsid w:val="003D1BB6"/>
    <w:rsid w:val="003D1F59"/>
    <w:rsid w:val="003D20E9"/>
    <w:rsid w:val="003D580B"/>
    <w:rsid w:val="003D72C2"/>
    <w:rsid w:val="003D73A5"/>
    <w:rsid w:val="003D7864"/>
    <w:rsid w:val="003D7C33"/>
    <w:rsid w:val="003D7D83"/>
    <w:rsid w:val="003E103D"/>
    <w:rsid w:val="003E1846"/>
    <w:rsid w:val="003E20E9"/>
    <w:rsid w:val="003E5AF2"/>
    <w:rsid w:val="003E7521"/>
    <w:rsid w:val="003E7582"/>
    <w:rsid w:val="003F3F68"/>
    <w:rsid w:val="003F6B14"/>
    <w:rsid w:val="003F7AC2"/>
    <w:rsid w:val="003F7E1B"/>
    <w:rsid w:val="00400477"/>
    <w:rsid w:val="00400623"/>
    <w:rsid w:val="004011BD"/>
    <w:rsid w:val="00401507"/>
    <w:rsid w:val="00401B63"/>
    <w:rsid w:val="004043EC"/>
    <w:rsid w:val="00406656"/>
    <w:rsid w:val="00407A6F"/>
    <w:rsid w:val="004110BA"/>
    <w:rsid w:val="004112F4"/>
    <w:rsid w:val="004114C0"/>
    <w:rsid w:val="004130B4"/>
    <w:rsid w:val="00413D03"/>
    <w:rsid w:val="0041406A"/>
    <w:rsid w:val="004156DE"/>
    <w:rsid w:val="00415D6A"/>
    <w:rsid w:val="00416A05"/>
    <w:rsid w:val="00416F50"/>
    <w:rsid w:val="004203B8"/>
    <w:rsid w:val="004227AA"/>
    <w:rsid w:val="00423892"/>
    <w:rsid w:val="004246D4"/>
    <w:rsid w:val="0042481E"/>
    <w:rsid w:val="0042510D"/>
    <w:rsid w:val="00426667"/>
    <w:rsid w:val="00430466"/>
    <w:rsid w:val="00430943"/>
    <w:rsid w:val="004327AE"/>
    <w:rsid w:val="0043288C"/>
    <w:rsid w:val="00433EA3"/>
    <w:rsid w:val="00433EEA"/>
    <w:rsid w:val="004347EE"/>
    <w:rsid w:val="00435059"/>
    <w:rsid w:val="00436363"/>
    <w:rsid w:val="004378E1"/>
    <w:rsid w:val="004405FC"/>
    <w:rsid w:val="00440C99"/>
    <w:rsid w:val="00442225"/>
    <w:rsid w:val="00442262"/>
    <w:rsid w:val="004436F7"/>
    <w:rsid w:val="00443964"/>
    <w:rsid w:val="00444231"/>
    <w:rsid w:val="004451E2"/>
    <w:rsid w:val="004452DA"/>
    <w:rsid w:val="004457A8"/>
    <w:rsid w:val="004458DF"/>
    <w:rsid w:val="004463B6"/>
    <w:rsid w:val="004469CC"/>
    <w:rsid w:val="00447C8D"/>
    <w:rsid w:val="0045035A"/>
    <w:rsid w:val="00450C0F"/>
    <w:rsid w:val="00457857"/>
    <w:rsid w:val="00457F30"/>
    <w:rsid w:val="00460724"/>
    <w:rsid w:val="004611CC"/>
    <w:rsid w:val="00461235"/>
    <w:rsid w:val="0046269B"/>
    <w:rsid w:val="00462DA5"/>
    <w:rsid w:val="00462E09"/>
    <w:rsid w:val="0046312A"/>
    <w:rsid w:val="00463F8C"/>
    <w:rsid w:val="00466367"/>
    <w:rsid w:val="00467AC0"/>
    <w:rsid w:val="004711D9"/>
    <w:rsid w:val="004724A6"/>
    <w:rsid w:val="00473D5B"/>
    <w:rsid w:val="00475F83"/>
    <w:rsid w:val="004764AA"/>
    <w:rsid w:val="00477CB6"/>
    <w:rsid w:val="00480293"/>
    <w:rsid w:val="00480636"/>
    <w:rsid w:val="00481080"/>
    <w:rsid w:val="00481303"/>
    <w:rsid w:val="00482A47"/>
    <w:rsid w:val="00482C65"/>
    <w:rsid w:val="00483F21"/>
    <w:rsid w:val="004855BD"/>
    <w:rsid w:val="00487753"/>
    <w:rsid w:val="00487BDD"/>
    <w:rsid w:val="00491351"/>
    <w:rsid w:val="00491399"/>
    <w:rsid w:val="004917DF"/>
    <w:rsid w:val="00491E1A"/>
    <w:rsid w:val="00492006"/>
    <w:rsid w:val="00494527"/>
    <w:rsid w:val="00494D9B"/>
    <w:rsid w:val="004A051A"/>
    <w:rsid w:val="004A12A1"/>
    <w:rsid w:val="004A15B9"/>
    <w:rsid w:val="004A3838"/>
    <w:rsid w:val="004A390A"/>
    <w:rsid w:val="004A46B7"/>
    <w:rsid w:val="004A7053"/>
    <w:rsid w:val="004A70AC"/>
    <w:rsid w:val="004A72F7"/>
    <w:rsid w:val="004A7D1E"/>
    <w:rsid w:val="004B0309"/>
    <w:rsid w:val="004B0A03"/>
    <w:rsid w:val="004B0CD8"/>
    <w:rsid w:val="004B111A"/>
    <w:rsid w:val="004B12C1"/>
    <w:rsid w:val="004B25F9"/>
    <w:rsid w:val="004B2C56"/>
    <w:rsid w:val="004B38BB"/>
    <w:rsid w:val="004B467A"/>
    <w:rsid w:val="004B4D08"/>
    <w:rsid w:val="004B5102"/>
    <w:rsid w:val="004B66BC"/>
    <w:rsid w:val="004C043A"/>
    <w:rsid w:val="004C09E7"/>
    <w:rsid w:val="004C0B9C"/>
    <w:rsid w:val="004C0C92"/>
    <w:rsid w:val="004C14FF"/>
    <w:rsid w:val="004C2FDD"/>
    <w:rsid w:val="004C3970"/>
    <w:rsid w:val="004C3DB9"/>
    <w:rsid w:val="004C623F"/>
    <w:rsid w:val="004C6957"/>
    <w:rsid w:val="004C76EE"/>
    <w:rsid w:val="004D2AB7"/>
    <w:rsid w:val="004D3806"/>
    <w:rsid w:val="004D3F6B"/>
    <w:rsid w:val="004D4031"/>
    <w:rsid w:val="004D44A3"/>
    <w:rsid w:val="004D6E3B"/>
    <w:rsid w:val="004E0443"/>
    <w:rsid w:val="004E0E6C"/>
    <w:rsid w:val="004E4BDB"/>
    <w:rsid w:val="004E4C95"/>
    <w:rsid w:val="004E6A51"/>
    <w:rsid w:val="004F0191"/>
    <w:rsid w:val="004F0CDA"/>
    <w:rsid w:val="004F1267"/>
    <w:rsid w:val="004F1ABC"/>
    <w:rsid w:val="004F1B78"/>
    <w:rsid w:val="004F2D86"/>
    <w:rsid w:val="004F3D94"/>
    <w:rsid w:val="004F43BF"/>
    <w:rsid w:val="004F6117"/>
    <w:rsid w:val="004F6161"/>
    <w:rsid w:val="004F7149"/>
    <w:rsid w:val="00500FB1"/>
    <w:rsid w:val="00501EA6"/>
    <w:rsid w:val="00502591"/>
    <w:rsid w:val="005029AE"/>
    <w:rsid w:val="00502BD6"/>
    <w:rsid w:val="00502F51"/>
    <w:rsid w:val="00503051"/>
    <w:rsid w:val="005031EA"/>
    <w:rsid w:val="005036B1"/>
    <w:rsid w:val="00505A07"/>
    <w:rsid w:val="0050708E"/>
    <w:rsid w:val="005075DE"/>
    <w:rsid w:val="00507A41"/>
    <w:rsid w:val="00511660"/>
    <w:rsid w:val="00511727"/>
    <w:rsid w:val="00511D17"/>
    <w:rsid w:val="00512DE6"/>
    <w:rsid w:val="0051388D"/>
    <w:rsid w:val="005144B3"/>
    <w:rsid w:val="00514697"/>
    <w:rsid w:val="005160EA"/>
    <w:rsid w:val="00516495"/>
    <w:rsid w:val="005172D4"/>
    <w:rsid w:val="00517C66"/>
    <w:rsid w:val="00521921"/>
    <w:rsid w:val="005221C3"/>
    <w:rsid w:val="00522BEC"/>
    <w:rsid w:val="00523B67"/>
    <w:rsid w:val="005249BE"/>
    <w:rsid w:val="00525199"/>
    <w:rsid w:val="005264F0"/>
    <w:rsid w:val="00530CD4"/>
    <w:rsid w:val="00531FA6"/>
    <w:rsid w:val="005321C3"/>
    <w:rsid w:val="00533B8E"/>
    <w:rsid w:val="0053585A"/>
    <w:rsid w:val="005368E8"/>
    <w:rsid w:val="00536CBD"/>
    <w:rsid w:val="005376C7"/>
    <w:rsid w:val="005400D8"/>
    <w:rsid w:val="00540BA5"/>
    <w:rsid w:val="0054197A"/>
    <w:rsid w:val="005428E8"/>
    <w:rsid w:val="005429BC"/>
    <w:rsid w:val="005430BF"/>
    <w:rsid w:val="00543B88"/>
    <w:rsid w:val="005452E9"/>
    <w:rsid w:val="00545588"/>
    <w:rsid w:val="00547169"/>
    <w:rsid w:val="0054766D"/>
    <w:rsid w:val="00551249"/>
    <w:rsid w:val="00551B1D"/>
    <w:rsid w:val="00552CA7"/>
    <w:rsid w:val="005601D7"/>
    <w:rsid w:val="00560205"/>
    <w:rsid w:val="00560227"/>
    <w:rsid w:val="0056067B"/>
    <w:rsid w:val="005610A5"/>
    <w:rsid w:val="00561801"/>
    <w:rsid w:val="0056388B"/>
    <w:rsid w:val="0056388E"/>
    <w:rsid w:val="005645AC"/>
    <w:rsid w:val="0056569D"/>
    <w:rsid w:val="00567AA1"/>
    <w:rsid w:val="00567D21"/>
    <w:rsid w:val="0057018D"/>
    <w:rsid w:val="00572633"/>
    <w:rsid w:val="00572786"/>
    <w:rsid w:val="00574E3A"/>
    <w:rsid w:val="005753AB"/>
    <w:rsid w:val="00575474"/>
    <w:rsid w:val="00576101"/>
    <w:rsid w:val="005769C3"/>
    <w:rsid w:val="005773C0"/>
    <w:rsid w:val="00581DE9"/>
    <w:rsid w:val="00582D5F"/>
    <w:rsid w:val="0058419E"/>
    <w:rsid w:val="0058592B"/>
    <w:rsid w:val="00586E3E"/>
    <w:rsid w:val="005909AE"/>
    <w:rsid w:val="005957EA"/>
    <w:rsid w:val="00596037"/>
    <w:rsid w:val="00596AC5"/>
    <w:rsid w:val="00596F2A"/>
    <w:rsid w:val="0059724D"/>
    <w:rsid w:val="005976F6"/>
    <w:rsid w:val="005A312F"/>
    <w:rsid w:val="005A4217"/>
    <w:rsid w:val="005A48EF"/>
    <w:rsid w:val="005A4B35"/>
    <w:rsid w:val="005A5DB5"/>
    <w:rsid w:val="005A6298"/>
    <w:rsid w:val="005A69AF"/>
    <w:rsid w:val="005A72D2"/>
    <w:rsid w:val="005A73D8"/>
    <w:rsid w:val="005A7E13"/>
    <w:rsid w:val="005B1112"/>
    <w:rsid w:val="005B1C8E"/>
    <w:rsid w:val="005B4121"/>
    <w:rsid w:val="005B4DE9"/>
    <w:rsid w:val="005C03F1"/>
    <w:rsid w:val="005C07C2"/>
    <w:rsid w:val="005C25EA"/>
    <w:rsid w:val="005C3E99"/>
    <w:rsid w:val="005C4F83"/>
    <w:rsid w:val="005C50DB"/>
    <w:rsid w:val="005C50E9"/>
    <w:rsid w:val="005C5643"/>
    <w:rsid w:val="005C69BF"/>
    <w:rsid w:val="005C75A4"/>
    <w:rsid w:val="005C77DC"/>
    <w:rsid w:val="005D049E"/>
    <w:rsid w:val="005D0E0E"/>
    <w:rsid w:val="005D3AFB"/>
    <w:rsid w:val="005D69CC"/>
    <w:rsid w:val="005D6EA0"/>
    <w:rsid w:val="005D704A"/>
    <w:rsid w:val="005D75A4"/>
    <w:rsid w:val="005E0EE8"/>
    <w:rsid w:val="005E1A86"/>
    <w:rsid w:val="005E2148"/>
    <w:rsid w:val="005E21BC"/>
    <w:rsid w:val="005E3348"/>
    <w:rsid w:val="005E3672"/>
    <w:rsid w:val="005E448B"/>
    <w:rsid w:val="005E44F8"/>
    <w:rsid w:val="005E4757"/>
    <w:rsid w:val="005E486D"/>
    <w:rsid w:val="005E61D7"/>
    <w:rsid w:val="005E6A50"/>
    <w:rsid w:val="005E6C6B"/>
    <w:rsid w:val="005E792D"/>
    <w:rsid w:val="005F0FC9"/>
    <w:rsid w:val="005F2344"/>
    <w:rsid w:val="005F5408"/>
    <w:rsid w:val="006004B8"/>
    <w:rsid w:val="00600ECB"/>
    <w:rsid w:val="00601AAA"/>
    <w:rsid w:val="00601E94"/>
    <w:rsid w:val="00602143"/>
    <w:rsid w:val="00602AEC"/>
    <w:rsid w:val="006031A1"/>
    <w:rsid w:val="00603933"/>
    <w:rsid w:val="00605865"/>
    <w:rsid w:val="00607C0D"/>
    <w:rsid w:val="00610356"/>
    <w:rsid w:val="0061097E"/>
    <w:rsid w:val="006124FE"/>
    <w:rsid w:val="006133BF"/>
    <w:rsid w:val="0061422E"/>
    <w:rsid w:val="00614397"/>
    <w:rsid w:val="00615461"/>
    <w:rsid w:val="00616AF5"/>
    <w:rsid w:val="006200C3"/>
    <w:rsid w:val="00620DA3"/>
    <w:rsid w:val="00621BA7"/>
    <w:rsid w:val="00622382"/>
    <w:rsid w:val="0062305D"/>
    <w:rsid w:val="00623E58"/>
    <w:rsid w:val="00624D45"/>
    <w:rsid w:val="0063118E"/>
    <w:rsid w:val="006327B8"/>
    <w:rsid w:val="00633FD7"/>
    <w:rsid w:val="00634455"/>
    <w:rsid w:val="006348F3"/>
    <w:rsid w:val="00635706"/>
    <w:rsid w:val="00635AE4"/>
    <w:rsid w:val="006360D0"/>
    <w:rsid w:val="00636AE8"/>
    <w:rsid w:val="006374F1"/>
    <w:rsid w:val="00637569"/>
    <w:rsid w:val="00640F2E"/>
    <w:rsid w:val="006440B4"/>
    <w:rsid w:val="0064512F"/>
    <w:rsid w:val="0064617E"/>
    <w:rsid w:val="00647483"/>
    <w:rsid w:val="00647EAE"/>
    <w:rsid w:val="006500D2"/>
    <w:rsid w:val="0065138F"/>
    <w:rsid w:val="006513BF"/>
    <w:rsid w:val="00651BF3"/>
    <w:rsid w:val="00651D4E"/>
    <w:rsid w:val="00653645"/>
    <w:rsid w:val="00653D30"/>
    <w:rsid w:val="00654227"/>
    <w:rsid w:val="00654403"/>
    <w:rsid w:val="0065445E"/>
    <w:rsid w:val="00654BEF"/>
    <w:rsid w:val="0065575B"/>
    <w:rsid w:val="006558FC"/>
    <w:rsid w:val="00655B31"/>
    <w:rsid w:val="00657898"/>
    <w:rsid w:val="0066017D"/>
    <w:rsid w:val="006615CA"/>
    <w:rsid w:val="00661894"/>
    <w:rsid w:val="00661D9E"/>
    <w:rsid w:val="00662068"/>
    <w:rsid w:val="0066241C"/>
    <w:rsid w:val="00663B67"/>
    <w:rsid w:val="00664106"/>
    <w:rsid w:val="006645A2"/>
    <w:rsid w:val="00666177"/>
    <w:rsid w:val="00666921"/>
    <w:rsid w:val="00670CDD"/>
    <w:rsid w:val="006712A7"/>
    <w:rsid w:val="006719ED"/>
    <w:rsid w:val="0067234F"/>
    <w:rsid w:val="00672A4C"/>
    <w:rsid w:val="00673643"/>
    <w:rsid w:val="00673D0B"/>
    <w:rsid w:val="00673D90"/>
    <w:rsid w:val="006754CF"/>
    <w:rsid w:val="00676E79"/>
    <w:rsid w:val="00677089"/>
    <w:rsid w:val="00677433"/>
    <w:rsid w:val="00680DE8"/>
    <w:rsid w:val="00681336"/>
    <w:rsid w:val="00681415"/>
    <w:rsid w:val="00683984"/>
    <w:rsid w:val="00684829"/>
    <w:rsid w:val="00684BBE"/>
    <w:rsid w:val="0068546C"/>
    <w:rsid w:val="00685555"/>
    <w:rsid w:val="00685803"/>
    <w:rsid w:val="006869AC"/>
    <w:rsid w:val="00686A3A"/>
    <w:rsid w:val="00691A59"/>
    <w:rsid w:val="006922A9"/>
    <w:rsid w:val="006922B9"/>
    <w:rsid w:val="00693611"/>
    <w:rsid w:val="0069368D"/>
    <w:rsid w:val="00694A59"/>
    <w:rsid w:val="00697351"/>
    <w:rsid w:val="006A075B"/>
    <w:rsid w:val="006A0ABE"/>
    <w:rsid w:val="006A0D4F"/>
    <w:rsid w:val="006A387D"/>
    <w:rsid w:val="006A397F"/>
    <w:rsid w:val="006A3DEA"/>
    <w:rsid w:val="006A431A"/>
    <w:rsid w:val="006A610B"/>
    <w:rsid w:val="006B0ABC"/>
    <w:rsid w:val="006B0B65"/>
    <w:rsid w:val="006B0BEE"/>
    <w:rsid w:val="006B0D76"/>
    <w:rsid w:val="006B2CD0"/>
    <w:rsid w:val="006B5366"/>
    <w:rsid w:val="006B5EAA"/>
    <w:rsid w:val="006B7D5C"/>
    <w:rsid w:val="006C036F"/>
    <w:rsid w:val="006C0AAF"/>
    <w:rsid w:val="006C1FFC"/>
    <w:rsid w:val="006C30DA"/>
    <w:rsid w:val="006C31BD"/>
    <w:rsid w:val="006C3829"/>
    <w:rsid w:val="006C57DC"/>
    <w:rsid w:val="006C751A"/>
    <w:rsid w:val="006D013F"/>
    <w:rsid w:val="006D0168"/>
    <w:rsid w:val="006D0231"/>
    <w:rsid w:val="006D1A70"/>
    <w:rsid w:val="006D26B0"/>
    <w:rsid w:val="006D3489"/>
    <w:rsid w:val="006D5CBD"/>
    <w:rsid w:val="006D7940"/>
    <w:rsid w:val="006E07F8"/>
    <w:rsid w:val="006E0AA5"/>
    <w:rsid w:val="006E1CA1"/>
    <w:rsid w:val="006E2A4E"/>
    <w:rsid w:val="006E7964"/>
    <w:rsid w:val="006F0FEC"/>
    <w:rsid w:val="006F1887"/>
    <w:rsid w:val="006F2DC0"/>
    <w:rsid w:val="006F42FF"/>
    <w:rsid w:val="006F45FF"/>
    <w:rsid w:val="006F5278"/>
    <w:rsid w:val="006F542C"/>
    <w:rsid w:val="0070251E"/>
    <w:rsid w:val="007025DA"/>
    <w:rsid w:val="00702C14"/>
    <w:rsid w:val="00704669"/>
    <w:rsid w:val="0070479D"/>
    <w:rsid w:val="00705092"/>
    <w:rsid w:val="00706369"/>
    <w:rsid w:val="0070789B"/>
    <w:rsid w:val="007105D3"/>
    <w:rsid w:val="00710997"/>
    <w:rsid w:val="00712F4D"/>
    <w:rsid w:val="00713246"/>
    <w:rsid w:val="00714423"/>
    <w:rsid w:val="007144A3"/>
    <w:rsid w:val="0071517D"/>
    <w:rsid w:val="00715F78"/>
    <w:rsid w:val="00716E7C"/>
    <w:rsid w:val="00717053"/>
    <w:rsid w:val="00717C0A"/>
    <w:rsid w:val="0072188B"/>
    <w:rsid w:val="00722AFF"/>
    <w:rsid w:val="0072303E"/>
    <w:rsid w:val="00723D3B"/>
    <w:rsid w:val="00723E3A"/>
    <w:rsid w:val="00727988"/>
    <w:rsid w:val="0073251C"/>
    <w:rsid w:val="007341A6"/>
    <w:rsid w:val="00734912"/>
    <w:rsid w:val="00736075"/>
    <w:rsid w:val="00736244"/>
    <w:rsid w:val="007373EC"/>
    <w:rsid w:val="007406E2"/>
    <w:rsid w:val="007409FE"/>
    <w:rsid w:val="00741121"/>
    <w:rsid w:val="00741318"/>
    <w:rsid w:val="007419AE"/>
    <w:rsid w:val="007451E7"/>
    <w:rsid w:val="007462CA"/>
    <w:rsid w:val="00746B03"/>
    <w:rsid w:val="0074712C"/>
    <w:rsid w:val="0075038C"/>
    <w:rsid w:val="0075096C"/>
    <w:rsid w:val="0075196D"/>
    <w:rsid w:val="00753C66"/>
    <w:rsid w:val="00753F74"/>
    <w:rsid w:val="007543BF"/>
    <w:rsid w:val="00755E1F"/>
    <w:rsid w:val="0075681E"/>
    <w:rsid w:val="00757E21"/>
    <w:rsid w:val="00760624"/>
    <w:rsid w:val="00763180"/>
    <w:rsid w:val="00763431"/>
    <w:rsid w:val="0076344F"/>
    <w:rsid w:val="00763A4B"/>
    <w:rsid w:val="0077090A"/>
    <w:rsid w:val="00771418"/>
    <w:rsid w:val="00771811"/>
    <w:rsid w:val="00771F4D"/>
    <w:rsid w:val="0077222C"/>
    <w:rsid w:val="00772B4F"/>
    <w:rsid w:val="00773173"/>
    <w:rsid w:val="00773A08"/>
    <w:rsid w:val="007745EC"/>
    <w:rsid w:val="00776793"/>
    <w:rsid w:val="00780278"/>
    <w:rsid w:val="00781530"/>
    <w:rsid w:val="007836F3"/>
    <w:rsid w:val="007848DE"/>
    <w:rsid w:val="007849C5"/>
    <w:rsid w:val="00786902"/>
    <w:rsid w:val="00787D4E"/>
    <w:rsid w:val="00790FC3"/>
    <w:rsid w:val="007921A6"/>
    <w:rsid w:val="00792676"/>
    <w:rsid w:val="007935F1"/>
    <w:rsid w:val="00794502"/>
    <w:rsid w:val="00797873"/>
    <w:rsid w:val="00797AD3"/>
    <w:rsid w:val="00797CE1"/>
    <w:rsid w:val="00797F69"/>
    <w:rsid w:val="007A1BD4"/>
    <w:rsid w:val="007A29EF"/>
    <w:rsid w:val="007A2E88"/>
    <w:rsid w:val="007A309E"/>
    <w:rsid w:val="007A3611"/>
    <w:rsid w:val="007A367A"/>
    <w:rsid w:val="007A49C1"/>
    <w:rsid w:val="007A6665"/>
    <w:rsid w:val="007B0266"/>
    <w:rsid w:val="007B0879"/>
    <w:rsid w:val="007B102B"/>
    <w:rsid w:val="007B47E5"/>
    <w:rsid w:val="007B5626"/>
    <w:rsid w:val="007B5C52"/>
    <w:rsid w:val="007B655D"/>
    <w:rsid w:val="007B7316"/>
    <w:rsid w:val="007C11D9"/>
    <w:rsid w:val="007C2A0C"/>
    <w:rsid w:val="007C2FE8"/>
    <w:rsid w:val="007C3992"/>
    <w:rsid w:val="007C532F"/>
    <w:rsid w:val="007C5588"/>
    <w:rsid w:val="007C56C7"/>
    <w:rsid w:val="007C575D"/>
    <w:rsid w:val="007D018B"/>
    <w:rsid w:val="007D1CA2"/>
    <w:rsid w:val="007D4709"/>
    <w:rsid w:val="007D476C"/>
    <w:rsid w:val="007D65D1"/>
    <w:rsid w:val="007D700E"/>
    <w:rsid w:val="007D76C8"/>
    <w:rsid w:val="007E1E04"/>
    <w:rsid w:val="007E285A"/>
    <w:rsid w:val="007E3427"/>
    <w:rsid w:val="007E4621"/>
    <w:rsid w:val="007E4786"/>
    <w:rsid w:val="007E6AC4"/>
    <w:rsid w:val="007E710D"/>
    <w:rsid w:val="007F0707"/>
    <w:rsid w:val="007F07A8"/>
    <w:rsid w:val="007F0C52"/>
    <w:rsid w:val="007F16DB"/>
    <w:rsid w:val="007F1997"/>
    <w:rsid w:val="007F2299"/>
    <w:rsid w:val="007F2958"/>
    <w:rsid w:val="007F2AD9"/>
    <w:rsid w:val="007F44E1"/>
    <w:rsid w:val="007F6A68"/>
    <w:rsid w:val="007F7AB8"/>
    <w:rsid w:val="007F7F2C"/>
    <w:rsid w:val="0080017C"/>
    <w:rsid w:val="00801A56"/>
    <w:rsid w:val="00801B67"/>
    <w:rsid w:val="00801DB7"/>
    <w:rsid w:val="00801DF5"/>
    <w:rsid w:val="00802FD3"/>
    <w:rsid w:val="00803D70"/>
    <w:rsid w:val="00804884"/>
    <w:rsid w:val="008079C5"/>
    <w:rsid w:val="00807C7F"/>
    <w:rsid w:val="00807D1E"/>
    <w:rsid w:val="00811191"/>
    <w:rsid w:val="00812069"/>
    <w:rsid w:val="00813664"/>
    <w:rsid w:val="0081590C"/>
    <w:rsid w:val="00816475"/>
    <w:rsid w:val="00817EF8"/>
    <w:rsid w:val="008210F8"/>
    <w:rsid w:val="008229EF"/>
    <w:rsid w:val="00822DDE"/>
    <w:rsid w:val="00823744"/>
    <w:rsid w:val="00823788"/>
    <w:rsid w:val="008265FE"/>
    <w:rsid w:val="00827B03"/>
    <w:rsid w:val="00827B34"/>
    <w:rsid w:val="00827FB1"/>
    <w:rsid w:val="00830207"/>
    <w:rsid w:val="00830E74"/>
    <w:rsid w:val="008319F7"/>
    <w:rsid w:val="008325DA"/>
    <w:rsid w:val="00832CD9"/>
    <w:rsid w:val="008330D6"/>
    <w:rsid w:val="00833DDC"/>
    <w:rsid w:val="008345C3"/>
    <w:rsid w:val="00834B05"/>
    <w:rsid w:val="00834D61"/>
    <w:rsid w:val="0083518F"/>
    <w:rsid w:val="0084068F"/>
    <w:rsid w:val="00840968"/>
    <w:rsid w:val="00841F06"/>
    <w:rsid w:val="00842844"/>
    <w:rsid w:val="00844CDD"/>
    <w:rsid w:val="008456B0"/>
    <w:rsid w:val="008469CB"/>
    <w:rsid w:val="00846A4C"/>
    <w:rsid w:val="00846FBD"/>
    <w:rsid w:val="0084769B"/>
    <w:rsid w:val="00847BDF"/>
    <w:rsid w:val="00847E6F"/>
    <w:rsid w:val="00850216"/>
    <w:rsid w:val="0085075E"/>
    <w:rsid w:val="00851259"/>
    <w:rsid w:val="00851E91"/>
    <w:rsid w:val="008526B1"/>
    <w:rsid w:val="008530BF"/>
    <w:rsid w:val="00853733"/>
    <w:rsid w:val="00853E1E"/>
    <w:rsid w:val="0085569B"/>
    <w:rsid w:val="008563BE"/>
    <w:rsid w:val="00856E4C"/>
    <w:rsid w:val="00860C05"/>
    <w:rsid w:val="00860E1A"/>
    <w:rsid w:val="00861505"/>
    <w:rsid w:val="0086323F"/>
    <w:rsid w:val="00863D21"/>
    <w:rsid w:val="00865C87"/>
    <w:rsid w:val="00870A0A"/>
    <w:rsid w:val="00871C40"/>
    <w:rsid w:val="0087280A"/>
    <w:rsid w:val="0087429F"/>
    <w:rsid w:val="00874652"/>
    <w:rsid w:val="00874BE7"/>
    <w:rsid w:val="00875007"/>
    <w:rsid w:val="0087599B"/>
    <w:rsid w:val="00881996"/>
    <w:rsid w:val="00884F65"/>
    <w:rsid w:val="0088552C"/>
    <w:rsid w:val="008865C1"/>
    <w:rsid w:val="008909BC"/>
    <w:rsid w:val="00891BB4"/>
    <w:rsid w:val="00891E84"/>
    <w:rsid w:val="00892A60"/>
    <w:rsid w:val="0089431F"/>
    <w:rsid w:val="00894D0D"/>
    <w:rsid w:val="00897445"/>
    <w:rsid w:val="008A26E7"/>
    <w:rsid w:val="008A2C90"/>
    <w:rsid w:val="008A30F3"/>
    <w:rsid w:val="008A5373"/>
    <w:rsid w:val="008A5799"/>
    <w:rsid w:val="008A6D82"/>
    <w:rsid w:val="008A70E3"/>
    <w:rsid w:val="008B0301"/>
    <w:rsid w:val="008B066B"/>
    <w:rsid w:val="008B0D20"/>
    <w:rsid w:val="008B3E05"/>
    <w:rsid w:val="008B43A9"/>
    <w:rsid w:val="008B491C"/>
    <w:rsid w:val="008B4FBD"/>
    <w:rsid w:val="008B5941"/>
    <w:rsid w:val="008C0D22"/>
    <w:rsid w:val="008C17DE"/>
    <w:rsid w:val="008C3F36"/>
    <w:rsid w:val="008C61A9"/>
    <w:rsid w:val="008C7A70"/>
    <w:rsid w:val="008D2477"/>
    <w:rsid w:val="008D25EE"/>
    <w:rsid w:val="008D33DB"/>
    <w:rsid w:val="008D40AA"/>
    <w:rsid w:val="008D4442"/>
    <w:rsid w:val="008D55D0"/>
    <w:rsid w:val="008D5DB1"/>
    <w:rsid w:val="008E025E"/>
    <w:rsid w:val="008E036B"/>
    <w:rsid w:val="008E12DA"/>
    <w:rsid w:val="008E27F2"/>
    <w:rsid w:val="008E31EE"/>
    <w:rsid w:val="008E32DD"/>
    <w:rsid w:val="008E4161"/>
    <w:rsid w:val="008E418C"/>
    <w:rsid w:val="008F0262"/>
    <w:rsid w:val="008F149C"/>
    <w:rsid w:val="008F2C1F"/>
    <w:rsid w:val="008F2E70"/>
    <w:rsid w:val="008F2EB3"/>
    <w:rsid w:val="008F4F8A"/>
    <w:rsid w:val="008F53EA"/>
    <w:rsid w:val="008F6DB9"/>
    <w:rsid w:val="008F797E"/>
    <w:rsid w:val="008F7A38"/>
    <w:rsid w:val="009017CD"/>
    <w:rsid w:val="009026F4"/>
    <w:rsid w:val="00902A1D"/>
    <w:rsid w:val="00903A2D"/>
    <w:rsid w:val="00903A98"/>
    <w:rsid w:val="00904035"/>
    <w:rsid w:val="009054D1"/>
    <w:rsid w:val="00906C97"/>
    <w:rsid w:val="009079FE"/>
    <w:rsid w:val="009106AE"/>
    <w:rsid w:val="00910822"/>
    <w:rsid w:val="0091159C"/>
    <w:rsid w:val="00911749"/>
    <w:rsid w:val="0091483E"/>
    <w:rsid w:val="009151B3"/>
    <w:rsid w:val="0091538A"/>
    <w:rsid w:val="009155B2"/>
    <w:rsid w:val="0091568A"/>
    <w:rsid w:val="009164AA"/>
    <w:rsid w:val="009172C5"/>
    <w:rsid w:val="009200FC"/>
    <w:rsid w:val="00921508"/>
    <w:rsid w:val="009245FE"/>
    <w:rsid w:val="00924B3F"/>
    <w:rsid w:val="00925B06"/>
    <w:rsid w:val="00926863"/>
    <w:rsid w:val="0092720B"/>
    <w:rsid w:val="009275D3"/>
    <w:rsid w:val="00927717"/>
    <w:rsid w:val="0093261D"/>
    <w:rsid w:val="009338B5"/>
    <w:rsid w:val="00934878"/>
    <w:rsid w:val="00935EDE"/>
    <w:rsid w:val="00941EE6"/>
    <w:rsid w:val="00942636"/>
    <w:rsid w:val="00944198"/>
    <w:rsid w:val="009472F9"/>
    <w:rsid w:val="009510E0"/>
    <w:rsid w:val="00951585"/>
    <w:rsid w:val="00951781"/>
    <w:rsid w:val="0095194D"/>
    <w:rsid w:val="00952118"/>
    <w:rsid w:val="00952B62"/>
    <w:rsid w:val="00952BB7"/>
    <w:rsid w:val="00952D81"/>
    <w:rsid w:val="00953733"/>
    <w:rsid w:val="009549DB"/>
    <w:rsid w:val="00954DE2"/>
    <w:rsid w:val="009566A6"/>
    <w:rsid w:val="00956C23"/>
    <w:rsid w:val="0095719E"/>
    <w:rsid w:val="00960B86"/>
    <w:rsid w:val="009616EC"/>
    <w:rsid w:val="0096177E"/>
    <w:rsid w:val="0096278A"/>
    <w:rsid w:val="00963FBD"/>
    <w:rsid w:val="009644F8"/>
    <w:rsid w:val="00964A93"/>
    <w:rsid w:val="00965486"/>
    <w:rsid w:val="009657B6"/>
    <w:rsid w:val="00967412"/>
    <w:rsid w:val="009677DB"/>
    <w:rsid w:val="00971376"/>
    <w:rsid w:val="009719DA"/>
    <w:rsid w:val="00971D7C"/>
    <w:rsid w:val="00972B48"/>
    <w:rsid w:val="009767A5"/>
    <w:rsid w:val="00976A04"/>
    <w:rsid w:val="00980613"/>
    <w:rsid w:val="00980CF9"/>
    <w:rsid w:val="0098121A"/>
    <w:rsid w:val="00981931"/>
    <w:rsid w:val="00981E1D"/>
    <w:rsid w:val="00981E24"/>
    <w:rsid w:val="00983889"/>
    <w:rsid w:val="00983EA3"/>
    <w:rsid w:val="0098588A"/>
    <w:rsid w:val="00985930"/>
    <w:rsid w:val="0098751C"/>
    <w:rsid w:val="00987D82"/>
    <w:rsid w:val="00990214"/>
    <w:rsid w:val="009923CC"/>
    <w:rsid w:val="00992BC6"/>
    <w:rsid w:val="0099447A"/>
    <w:rsid w:val="0099455F"/>
    <w:rsid w:val="009950B8"/>
    <w:rsid w:val="00995705"/>
    <w:rsid w:val="00995D6C"/>
    <w:rsid w:val="009967BF"/>
    <w:rsid w:val="009A0A27"/>
    <w:rsid w:val="009A0A8E"/>
    <w:rsid w:val="009A1CFC"/>
    <w:rsid w:val="009A2A80"/>
    <w:rsid w:val="009A477B"/>
    <w:rsid w:val="009A48F1"/>
    <w:rsid w:val="009A4BDB"/>
    <w:rsid w:val="009A51FC"/>
    <w:rsid w:val="009A567D"/>
    <w:rsid w:val="009A572B"/>
    <w:rsid w:val="009A610C"/>
    <w:rsid w:val="009A6EBF"/>
    <w:rsid w:val="009B0096"/>
    <w:rsid w:val="009B0DBC"/>
    <w:rsid w:val="009B0EAA"/>
    <w:rsid w:val="009B3C00"/>
    <w:rsid w:val="009B7DF7"/>
    <w:rsid w:val="009C085D"/>
    <w:rsid w:val="009C08FB"/>
    <w:rsid w:val="009C12EF"/>
    <w:rsid w:val="009C20A7"/>
    <w:rsid w:val="009C21ED"/>
    <w:rsid w:val="009C4444"/>
    <w:rsid w:val="009C486A"/>
    <w:rsid w:val="009C4AF7"/>
    <w:rsid w:val="009D0C56"/>
    <w:rsid w:val="009D53DC"/>
    <w:rsid w:val="009D5B64"/>
    <w:rsid w:val="009D5C81"/>
    <w:rsid w:val="009D6EF4"/>
    <w:rsid w:val="009D7367"/>
    <w:rsid w:val="009D73DE"/>
    <w:rsid w:val="009E1E4C"/>
    <w:rsid w:val="009E1F49"/>
    <w:rsid w:val="009E3EED"/>
    <w:rsid w:val="009E3FFD"/>
    <w:rsid w:val="009E4F33"/>
    <w:rsid w:val="009E52EB"/>
    <w:rsid w:val="009E55CF"/>
    <w:rsid w:val="009E5C46"/>
    <w:rsid w:val="009E5D7D"/>
    <w:rsid w:val="009E69BE"/>
    <w:rsid w:val="009E72F7"/>
    <w:rsid w:val="009E7A70"/>
    <w:rsid w:val="009E7A8F"/>
    <w:rsid w:val="009F1A21"/>
    <w:rsid w:val="009F22F2"/>
    <w:rsid w:val="009F3978"/>
    <w:rsid w:val="009F446D"/>
    <w:rsid w:val="009F503D"/>
    <w:rsid w:val="009F531D"/>
    <w:rsid w:val="009F664A"/>
    <w:rsid w:val="00A01B7A"/>
    <w:rsid w:val="00A03C7E"/>
    <w:rsid w:val="00A04EBF"/>
    <w:rsid w:val="00A054E7"/>
    <w:rsid w:val="00A0684C"/>
    <w:rsid w:val="00A06DDF"/>
    <w:rsid w:val="00A07E77"/>
    <w:rsid w:val="00A12562"/>
    <w:rsid w:val="00A12583"/>
    <w:rsid w:val="00A14892"/>
    <w:rsid w:val="00A15873"/>
    <w:rsid w:val="00A15AAF"/>
    <w:rsid w:val="00A1680F"/>
    <w:rsid w:val="00A16F31"/>
    <w:rsid w:val="00A21B8B"/>
    <w:rsid w:val="00A21EBC"/>
    <w:rsid w:val="00A23454"/>
    <w:rsid w:val="00A23726"/>
    <w:rsid w:val="00A237B7"/>
    <w:rsid w:val="00A2462E"/>
    <w:rsid w:val="00A24A7A"/>
    <w:rsid w:val="00A26326"/>
    <w:rsid w:val="00A27E8C"/>
    <w:rsid w:val="00A27F84"/>
    <w:rsid w:val="00A30D6A"/>
    <w:rsid w:val="00A310F4"/>
    <w:rsid w:val="00A314CC"/>
    <w:rsid w:val="00A32016"/>
    <w:rsid w:val="00A32064"/>
    <w:rsid w:val="00A32480"/>
    <w:rsid w:val="00A3254F"/>
    <w:rsid w:val="00A330A4"/>
    <w:rsid w:val="00A35297"/>
    <w:rsid w:val="00A35800"/>
    <w:rsid w:val="00A40FF0"/>
    <w:rsid w:val="00A43677"/>
    <w:rsid w:val="00A43766"/>
    <w:rsid w:val="00A4394F"/>
    <w:rsid w:val="00A43ED8"/>
    <w:rsid w:val="00A44610"/>
    <w:rsid w:val="00A449B2"/>
    <w:rsid w:val="00A44E89"/>
    <w:rsid w:val="00A45485"/>
    <w:rsid w:val="00A45E1A"/>
    <w:rsid w:val="00A468CE"/>
    <w:rsid w:val="00A46948"/>
    <w:rsid w:val="00A472F7"/>
    <w:rsid w:val="00A4753E"/>
    <w:rsid w:val="00A50255"/>
    <w:rsid w:val="00A541D6"/>
    <w:rsid w:val="00A552F1"/>
    <w:rsid w:val="00A57040"/>
    <w:rsid w:val="00A57C85"/>
    <w:rsid w:val="00A62316"/>
    <w:rsid w:val="00A62E87"/>
    <w:rsid w:val="00A67755"/>
    <w:rsid w:val="00A67990"/>
    <w:rsid w:val="00A67E19"/>
    <w:rsid w:val="00A70A5F"/>
    <w:rsid w:val="00A70C06"/>
    <w:rsid w:val="00A71F2B"/>
    <w:rsid w:val="00A722F7"/>
    <w:rsid w:val="00A723FB"/>
    <w:rsid w:val="00A72BFB"/>
    <w:rsid w:val="00A80F18"/>
    <w:rsid w:val="00A85CB4"/>
    <w:rsid w:val="00A86B9A"/>
    <w:rsid w:val="00A86FD5"/>
    <w:rsid w:val="00A874C2"/>
    <w:rsid w:val="00A913FE"/>
    <w:rsid w:val="00A91F30"/>
    <w:rsid w:val="00A91FE5"/>
    <w:rsid w:val="00A92106"/>
    <w:rsid w:val="00A93D91"/>
    <w:rsid w:val="00A9489D"/>
    <w:rsid w:val="00A96355"/>
    <w:rsid w:val="00A969EB"/>
    <w:rsid w:val="00A975D5"/>
    <w:rsid w:val="00AA004C"/>
    <w:rsid w:val="00AA0643"/>
    <w:rsid w:val="00AA7F05"/>
    <w:rsid w:val="00AB104C"/>
    <w:rsid w:val="00AB1063"/>
    <w:rsid w:val="00AB10DC"/>
    <w:rsid w:val="00AB2035"/>
    <w:rsid w:val="00AB234F"/>
    <w:rsid w:val="00AB539E"/>
    <w:rsid w:val="00AB57FC"/>
    <w:rsid w:val="00AB6504"/>
    <w:rsid w:val="00AB6CEC"/>
    <w:rsid w:val="00AC037D"/>
    <w:rsid w:val="00AC2639"/>
    <w:rsid w:val="00AC29AA"/>
    <w:rsid w:val="00AC2D5B"/>
    <w:rsid w:val="00AC3659"/>
    <w:rsid w:val="00AC490C"/>
    <w:rsid w:val="00AC5CC1"/>
    <w:rsid w:val="00AC6263"/>
    <w:rsid w:val="00AC722D"/>
    <w:rsid w:val="00AD34AE"/>
    <w:rsid w:val="00AD44A0"/>
    <w:rsid w:val="00AD5AB9"/>
    <w:rsid w:val="00AD60F6"/>
    <w:rsid w:val="00AD737C"/>
    <w:rsid w:val="00AD73C0"/>
    <w:rsid w:val="00AE14AE"/>
    <w:rsid w:val="00AE1ECB"/>
    <w:rsid w:val="00AE517E"/>
    <w:rsid w:val="00AE62EB"/>
    <w:rsid w:val="00AE6472"/>
    <w:rsid w:val="00AE6CD4"/>
    <w:rsid w:val="00AE75BC"/>
    <w:rsid w:val="00AF10E4"/>
    <w:rsid w:val="00AF175E"/>
    <w:rsid w:val="00AF1F24"/>
    <w:rsid w:val="00AF2642"/>
    <w:rsid w:val="00AF3ECB"/>
    <w:rsid w:val="00AF49B9"/>
    <w:rsid w:val="00AF52A9"/>
    <w:rsid w:val="00AF6CCD"/>
    <w:rsid w:val="00AF756C"/>
    <w:rsid w:val="00AF7939"/>
    <w:rsid w:val="00AF7F36"/>
    <w:rsid w:val="00B00D28"/>
    <w:rsid w:val="00B02344"/>
    <w:rsid w:val="00B02DC8"/>
    <w:rsid w:val="00B03979"/>
    <w:rsid w:val="00B03A80"/>
    <w:rsid w:val="00B04913"/>
    <w:rsid w:val="00B05B8F"/>
    <w:rsid w:val="00B05CC1"/>
    <w:rsid w:val="00B05EFE"/>
    <w:rsid w:val="00B103A3"/>
    <w:rsid w:val="00B1093C"/>
    <w:rsid w:val="00B11C01"/>
    <w:rsid w:val="00B11D9A"/>
    <w:rsid w:val="00B13C68"/>
    <w:rsid w:val="00B13FDF"/>
    <w:rsid w:val="00B14549"/>
    <w:rsid w:val="00B14770"/>
    <w:rsid w:val="00B14AF2"/>
    <w:rsid w:val="00B15A85"/>
    <w:rsid w:val="00B16116"/>
    <w:rsid w:val="00B16792"/>
    <w:rsid w:val="00B17025"/>
    <w:rsid w:val="00B17220"/>
    <w:rsid w:val="00B20B90"/>
    <w:rsid w:val="00B213FC"/>
    <w:rsid w:val="00B21FD8"/>
    <w:rsid w:val="00B22556"/>
    <w:rsid w:val="00B2263E"/>
    <w:rsid w:val="00B22EAC"/>
    <w:rsid w:val="00B238B5"/>
    <w:rsid w:val="00B23D54"/>
    <w:rsid w:val="00B23F1E"/>
    <w:rsid w:val="00B240C6"/>
    <w:rsid w:val="00B27541"/>
    <w:rsid w:val="00B27C13"/>
    <w:rsid w:val="00B27F27"/>
    <w:rsid w:val="00B30178"/>
    <w:rsid w:val="00B30CBD"/>
    <w:rsid w:val="00B312A5"/>
    <w:rsid w:val="00B31381"/>
    <w:rsid w:val="00B32495"/>
    <w:rsid w:val="00B3431D"/>
    <w:rsid w:val="00B34A67"/>
    <w:rsid w:val="00B35E1B"/>
    <w:rsid w:val="00B40D7A"/>
    <w:rsid w:val="00B42625"/>
    <w:rsid w:val="00B43535"/>
    <w:rsid w:val="00B45508"/>
    <w:rsid w:val="00B45C80"/>
    <w:rsid w:val="00B50F1D"/>
    <w:rsid w:val="00B55479"/>
    <w:rsid w:val="00B56197"/>
    <w:rsid w:val="00B5652E"/>
    <w:rsid w:val="00B56B27"/>
    <w:rsid w:val="00B57485"/>
    <w:rsid w:val="00B5781B"/>
    <w:rsid w:val="00B61964"/>
    <w:rsid w:val="00B62232"/>
    <w:rsid w:val="00B62414"/>
    <w:rsid w:val="00B62D74"/>
    <w:rsid w:val="00B63389"/>
    <w:rsid w:val="00B63B0B"/>
    <w:rsid w:val="00B64D27"/>
    <w:rsid w:val="00B675E6"/>
    <w:rsid w:val="00B67FAB"/>
    <w:rsid w:val="00B70A96"/>
    <w:rsid w:val="00B70C67"/>
    <w:rsid w:val="00B71872"/>
    <w:rsid w:val="00B736F0"/>
    <w:rsid w:val="00B74789"/>
    <w:rsid w:val="00B764E8"/>
    <w:rsid w:val="00B767C3"/>
    <w:rsid w:val="00B8052A"/>
    <w:rsid w:val="00B8175D"/>
    <w:rsid w:val="00B81D42"/>
    <w:rsid w:val="00B822AC"/>
    <w:rsid w:val="00B82EBF"/>
    <w:rsid w:val="00B84F87"/>
    <w:rsid w:val="00B861B2"/>
    <w:rsid w:val="00B86A11"/>
    <w:rsid w:val="00B901F0"/>
    <w:rsid w:val="00B90208"/>
    <w:rsid w:val="00B90345"/>
    <w:rsid w:val="00B91526"/>
    <w:rsid w:val="00B91AC4"/>
    <w:rsid w:val="00B92137"/>
    <w:rsid w:val="00B9276C"/>
    <w:rsid w:val="00B92F31"/>
    <w:rsid w:val="00B9379A"/>
    <w:rsid w:val="00B95909"/>
    <w:rsid w:val="00B95A98"/>
    <w:rsid w:val="00B9614B"/>
    <w:rsid w:val="00B96273"/>
    <w:rsid w:val="00B96FCD"/>
    <w:rsid w:val="00B97C27"/>
    <w:rsid w:val="00B97EBD"/>
    <w:rsid w:val="00BA052D"/>
    <w:rsid w:val="00BA1DE0"/>
    <w:rsid w:val="00BA39EE"/>
    <w:rsid w:val="00BA6109"/>
    <w:rsid w:val="00BA7775"/>
    <w:rsid w:val="00BA7B07"/>
    <w:rsid w:val="00BB22FE"/>
    <w:rsid w:val="00BB35D8"/>
    <w:rsid w:val="00BB42DA"/>
    <w:rsid w:val="00BB5A99"/>
    <w:rsid w:val="00BB7C87"/>
    <w:rsid w:val="00BB7EA8"/>
    <w:rsid w:val="00BC1E5D"/>
    <w:rsid w:val="00BC1E78"/>
    <w:rsid w:val="00BC1EB8"/>
    <w:rsid w:val="00BC26C4"/>
    <w:rsid w:val="00BC327E"/>
    <w:rsid w:val="00BC4BE5"/>
    <w:rsid w:val="00BC6A6F"/>
    <w:rsid w:val="00BD7D08"/>
    <w:rsid w:val="00BE0EB9"/>
    <w:rsid w:val="00BE1087"/>
    <w:rsid w:val="00BE19E9"/>
    <w:rsid w:val="00BE2224"/>
    <w:rsid w:val="00BE2343"/>
    <w:rsid w:val="00BE4B87"/>
    <w:rsid w:val="00BE66D8"/>
    <w:rsid w:val="00BF0074"/>
    <w:rsid w:val="00BF13EB"/>
    <w:rsid w:val="00BF2F44"/>
    <w:rsid w:val="00BF3352"/>
    <w:rsid w:val="00BF4C76"/>
    <w:rsid w:val="00BF4ED7"/>
    <w:rsid w:val="00BF5435"/>
    <w:rsid w:val="00BF726A"/>
    <w:rsid w:val="00C00417"/>
    <w:rsid w:val="00C01CB5"/>
    <w:rsid w:val="00C02C7E"/>
    <w:rsid w:val="00C030DA"/>
    <w:rsid w:val="00C0322D"/>
    <w:rsid w:val="00C03B10"/>
    <w:rsid w:val="00C0526C"/>
    <w:rsid w:val="00C0612A"/>
    <w:rsid w:val="00C06A24"/>
    <w:rsid w:val="00C07084"/>
    <w:rsid w:val="00C1044D"/>
    <w:rsid w:val="00C12017"/>
    <w:rsid w:val="00C140C6"/>
    <w:rsid w:val="00C14CAB"/>
    <w:rsid w:val="00C15006"/>
    <w:rsid w:val="00C15408"/>
    <w:rsid w:val="00C158C0"/>
    <w:rsid w:val="00C15E8B"/>
    <w:rsid w:val="00C1777F"/>
    <w:rsid w:val="00C17F8C"/>
    <w:rsid w:val="00C207AD"/>
    <w:rsid w:val="00C21B03"/>
    <w:rsid w:val="00C21B67"/>
    <w:rsid w:val="00C22BE3"/>
    <w:rsid w:val="00C23403"/>
    <w:rsid w:val="00C25D27"/>
    <w:rsid w:val="00C26D91"/>
    <w:rsid w:val="00C27845"/>
    <w:rsid w:val="00C27BF7"/>
    <w:rsid w:val="00C27DB1"/>
    <w:rsid w:val="00C3119F"/>
    <w:rsid w:val="00C3186A"/>
    <w:rsid w:val="00C31E84"/>
    <w:rsid w:val="00C32802"/>
    <w:rsid w:val="00C33D09"/>
    <w:rsid w:val="00C35E64"/>
    <w:rsid w:val="00C35EAC"/>
    <w:rsid w:val="00C365A3"/>
    <w:rsid w:val="00C3704D"/>
    <w:rsid w:val="00C37B22"/>
    <w:rsid w:val="00C401B9"/>
    <w:rsid w:val="00C41237"/>
    <w:rsid w:val="00C418D8"/>
    <w:rsid w:val="00C41979"/>
    <w:rsid w:val="00C42470"/>
    <w:rsid w:val="00C42631"/>
    <w:rsid w:val="00C43204"/>
    <w:rsid w:val="00C43F06"/>
    <w:rsid w:val="00C4433D"/>
    <w:rsid w:val="00C446CE"/>
    <w:rsid w:val="00C457EE"/>
    <w:rsid w:val="00C467C4"/>
    <w:rsid w:val="00C469DA"/>
    <w:rsid w:val="00C506D6"/>
    <w:rsid w:val="00C5178E"/>
    <w:rsid w:val="00C51AA5"/>
    <w:rsid w:val="00C5202B"/>
    <w:rsid w:val="00C52EEF"/>
    <w:rsid w:val="00C5369B"/>
    <w:rsid w:val="00C54920"/>
    <w:rsid w:val="00C54CEE"/>
    <w:rsid w:val="00C55421"/>
    <w:rsid w:val="00C55429"/>
    <w:rsid w:val="00C566AD"/>
    <w:rsid w:val="00C578C5"/>
    <w:rsid w:val="00C6042F"/>
    <w:rsid w:val="00C61731"/>
    <w:rsid w:val="00C618C5"/>
    <w:rsid w:val="00C6252C"/>
    <w:rsid w:val="00C63406"/>
    <w:rsid w:val="00C64EB0"/>
    <w:rsid w:val="00C6669A"/>
    <w:rsid w:val="00C66A0C"/>
    <w:rsid w:val="00C66A20"/>
    <w:rsid w:val="00C679B9"/>
    <w:rsid w:val="00C71669"/>
    <w:rsid w:val="00C7184A"/>
    <w:rsid w:val="00C71C11"/>
    <w:rsid w:val="00C71D5D"/>
    <w:rsid w:val="00C721D0"/>
    <w:rsid w:val="00C72223"/>
    <w:rsid w:val="00C7249F"/>
    <w:rsid w:val="00C724C1"/>
    <w:rsid w:val="00C7476C"/>
    <w:rsid w:val="00C75493"/>
    <w:rsid w:val="00C7588E"/>
    <w:rsid w:val="00C75968"/>
    <w:rsid w:val="00C75DE3"/>
    <w:rsid w:val="00C75FEC"/>
    <w:rsid w:val="00C76A16"/>
    <w:rsid w:val="00C776D5"/>
    <w:rsid w:val="00C80CAA"/>
    <w:rsid w:val="00C80D8C"/>
    <w:rsid w:val="00C81148"/>
    <w:rsid w:val="00C820C6"/>
    <w:rsid w:val="00C83622"/>
    <w:rsid w:val="00C84000"/>
    <w:rsid w:val="00C85389"/>
    <w:rsid w:val="00C86182"/>
    <w:rsid w:val="00C864C4"/>
    <w:rsid w:val="00C86BB2"/>
    <w:rsid w:val="00C9104F"/>
    <w:rsid w:val="00C91C3A"/>
    <w:rsid w:val="00C91CE7"/>
    <w:rsid w:val="00C91DF7"/>
    <w:rsid w:val="00C9280F"/>
    <w:rsid w:val="00C92F96"/>
    <w:rsid w:val="00C934EA"/>
    <w:rsid w:val="00C945B6"/>
    <w:rsid w:val="00C94D99"/>
    <w:rsid w:val="00C94EDA"/>
    <w:rsid w:val="00CA1160"/>
    <w:rsid w:val="00CA1D05"/>
    <w:rsid w:val="00CA257D"/>
    <w:rsid w:val="00CA3408"/>
    <w:rsid w:val="00CA443A"/>
    <w:rsid w:val="00CA4AB9"/>
    <w:rsid w:val="00CA62CC"/>
    <w:rsid w:val="00CA67A7"/>
    <w:rsid w:val="00CB08E3"/>
    <w:rsid w:val="00CB0F22"/>
    <w:rsid w:val="00CB0F4A"/>
    <w:rsid w:val="00CB13E4"/>
    <w:rsid w:val="00CB303C"/>
    <w:rsid w:val="00CB31DA"/>
    <w:rsid w:val="00CB456A"/>
    <w:rsid w:val="00CB507E"/>
    <w:rsid w:val="00CB5517"/>
    <w:rsid w:val="00CB5747"/>
    <w:rsid w:val="00CB6391"/>
    <w:rsid w:val="00CB7AFA"/>
    <w:rsid w:val="00CB7B48"/>
    <w:rsid w:val="00CC0075"/>
    <w:rsid w:val="00CC13FF"/>
    <w:rsid w:val="00CC1568"/>
    <w:rsid w:val="00CC3598"/>
    <w:rsid w:val="00CC3CFD"/>
    <w:rsid w:val="00CC539E"/>
    <w:rsid w:val="00CC5747"/>
    <w:rsid w:val="00CC70DC"/>
    <w:rsid w:val="00CC7306"/>
    <w:rsid w:val="00CC75A3"/>
    <w:rsid w:val="00CD017A"/>
    <w:rsid w:val="00CD057A"/>
    <w:rsid w:val="00CD1861"/>
    <w:rsid w:val="00CD2381"/>
    <w:rsid w:val="00CD2485"/>
    <w:rsid w:val="00CD28B0"/>
    <w:rsid w:val="00CD30AA"/>
    <w:rsid w:val="00CD39A9"/>
    <w:rsid w:val="00CD42D5"/>
    <w:rsid w:val="00CD5C0F"/>
    <w:rsid w:val="00CD730E"/>
    <w:rsid w:val="00CE15D3"/>
    <w:rsid w:val="00CE1C84"/>
    <w:rsid w:val="00CE3824"/>
    <w:rsid w:val="00CE6DB0"/>
    <w:rsid w:val="00CE6E3F"/>
    <w:rsid w:val="00CE7B77"/>
    <w:rsid w:val="00CF3703"/>
    <w:rsid w:val="00CF4B46"/>
    <w:rsid w:val="00CF57D6"/>
    <w:rsid w:val="00CF7860"/>
    <w:rsid w:val="00CF7D27"/>
    <w:rsid w:val="00D009AC"/>
    <w:rsid w:val="00D00C5A"/>
    <w:rsid w:val="00D03075"/>
    <w:rsid w:val="00D03236"/>
    <w:rsid w:val="00D03845"/>
    <w:rsid w:val="00D0517A"/>
    <w:rsid w:val="00D053F3"/>
    <w:rsid w:val="00D07169"/>
    <w:rsid w:val="00D104C8"/>
    <w:rsid w:val="00D10D48"/>
    <w:rsid w:val="00D12079"/>
    <w:rsid w:val="00D16FA5"/>
    <w:rsid w:val="00D17F05"/>
    <w:rsid w:val="00D22946"/>
    <w:rsid w:val="00D23A8D"/>
    <w:rsid w:val="00D2541E"/>
    <w:rsid w:val="00D25616"/>
    <w:rsid w:val="00D260D4"/>
    <w:rsid w:val="00D26FA6"/>
    <w:rsid w:val="00D27553"/>
    <w:rsid w:val="00D27AD5"/>
    <w:rsid w:val="00D3266C"/>
    <w:rsid w:val="00D32F78"/>
    <w:rsid w:val="00D33202"/>
    <w:rsid w:val="00D35438"/>
    <w:rsid w:val="00D35E58"/>
    <w:rsid w:val="00D36334"/>
    <w:rsid w:val="00D3743D"/>
    <w:rsid w:val="00D41A79"/>
    <w:rsid w:val="00D422AF"/>
    <w:rsid w:val="00D42BBC"/>
    <w:rsid w:val="00D43AE1"/>
    <w:rsid w:val="00D4482D"/>
    <w:rsid w:val="00D44BCC"/>
    <w:rsid w:val="00D44FD1"/>
    <w:rsid w:val="00D463DC"/>
    <w:rsid w:val="00D4677D"/>
    <w:rsid w:val="00D50094"/>
    <w:rsid w:val="00D50283"/>
    <w:rsid w:val="00D50572"/>
    <w:rsid w:val="00D51AE6"/>
    <w:rsid w:val="00D55E65"/>
    <w:rsid w:val="00D569EE"/>
    <w:rsid w:val="00D56D1A"/>
    <w:rsid w:val="00D607D7"/>
    <w:rsid w:val="00D610B8"/>
    <w:rsid w:val="00D614FC"/>
    <w:rsid w:val="00D634A9"/>
    <w:rsid w:val="00D637E9"/>
    <w:rsid w:val="00D63BFE"/>
    <w:rsid w:val="00D64520"/>
    <w:rsid w:val="00D64AD2"/>
    <w:rsid w:val="00D651BE"/>
    <w:rsid w:val="00D6536E"/>
    <w:rsid w:val="00D653DD"/>
    <w:rsid w:val="00D6655A"/>
    <w:rsid w:val="00D67310"/>
    <w:rsid w:val="00D70274"/>
    <w:rsid w:val="00D70E5C"/>
    <w:rsid w:val="00D71EEE"/>
    <w:rsid w:val="00D72A21"/>
    <w:rsid w:val="00D73246"/>
    <w:rsid w:val="00D73FF4"/>
    <w:rsid w:val="00D76220"/>
    <w:rsid w:val="00D77F5A"/>
    <w:rsid w:val="00D80A35"/>
    <w:rsid w:val="00D80C72"/>
    <w:rsid w:val="00D81DCA"/>
    <w:rsid w:val="00D82EE1"/>
    <w:rsid w:val="00D8343F"/>
    <w:rsid w:val="00D83C8C"/>
    <w:rsid w:val="00D85EA9"/>
    <w:rsid w:val="00D87530"/>
    <w:rsid w:val="00D877DD"/>
    <w:rsid w:val="00D90ADC"/>
    <w:rsid w:val="00D917B6"/>
    <w:rsid w:val="00D91C62"/>
    <w:rsid w:val="00D93B18"/>
    <w:rsid w:val="00D9417A"/>
    <w:rsid w:val="00D96018"/>
    <w:rsid w:val="00D9661A"/>
    <w:rsid w:val="00D96755"/>
    <w:rsid w:val="00D9695B"/>
    <w:rsid w:val="00D972D2"/>
    <w:rsid w:val="00DA07B3"/>
    <w:rsid w:val="00DA1961"/>
    <w:rsid w:val="00DA20F8"/>
    <w:rsid w:val="00DA2B99"/>
    <w:rsid w:val="00DA3217"/>
    <w:rsid w:val="00DA3BB3"/>
    <w:rsid w:val="00DA4E6D"/>
    <w:rsid w:val="00DA74D8"/>
    <w:rsid w:val="00DB0F47"/>
    <w:rsid w:val="00DB3932"/>
    <w:rsid w:val="00DB3E1D"/>
    <w:rsid w:val="00DB3F9B"/>
    <w:rsid w:val="00DB4231"/>
    <w:rsid w:val="00DB44FB"/>
    <w:rsid w:val="00DB4554"/>
    <w:rsid w:val="00DB4596"/>
    <w:rsid w:val="00DB5119"/>
    <w:rsid w:val="00DB642D"/>
    <w:rsid w:val="00DB6E74"/>
    <w:rsid w:val="00DB7283"/>
    <w:rsid w:val="00DB7925"/>
    <w:rsid w:val="00DB7E19"/>
    <w:rsid w:val="00DC03D5"/>
    <w:rsid w:val="00DC0AF9"/>
    <w:rsid w:val="00DC22EC"/>
    <w:rsid w:val="00DC2B5F"/>
    <w:rsid w:val="00DC38F0"/>
    <w:rsid w:val="00DC530E"/>
    <w:rsid w:val="00DC6043"/>
    <w:rsid w:val="00DC6B1F"/>
    <w:rsid w:val="00DC75DD"/>
    <w:rsid w:val="00DD02E6"/>
    <w:rsid w:val="00DD08E6"/>
    <w:rsid w:val="00DD167D"/>
    <w:rsid w:val="00DD3B1E"/>
    <w:rsid w:val="00DD402B"/>
    <w:rsid w:val="00DD4FE7"/>
    <w:rsid w:val="00DD5507"/>
    <w:rsid w:val="00DD632C"/>
    <w:rsid w:val="00DD64B5"/>
    <w:rsid w:val="00DE0844"/>
    <w:rsid w:val="00DE19B4"/>
    <w:rsid w:val="00DE35BA"/>
    <w:rsid w:val="00DE4402"/>
    <w:rsid w:val="00DE4D39"/>
    <w:rsid w:val="00DE55F4"/>
    <w:rsid w:val="00DE75F7"/>
    <w:rsid w:val="00DE7DA8"/>
    <w:rsid w:val="00DF031B"/>
    <w:rsid w:val="00DF0E4E"/>
    <w:rsid w:val="00DF16C5"/>
    <w:rsid w:val="00DF1AF1"/>
    <w:rsid w:val="00DF2DE8"/>
    <w:rsid w:val="00DF32A2"/>
    <w:rsid w:val="00DF32F6"/>
    <w:rsid w:val="00DF423F"/>
    <w:rsid w:val="00DF4B44"/>
    <w:rsid w:val="00DF4E47"/>
    <w:rsid w:val="00DF5477"/>
    <w:rsid w:val="00DF5AC6"/>
    <w:rsid w:val="00E01D30"/>
    <w:rsid w:val="00E03F13"/>
    <w:rsid w:val="00E04832"/>
    <w:rsid w:val="00E04C97"/>
    <w:rsid w:val="00E04FBE"/>
    <w:rsid w:val="00E057AA"/>
    <w:rsid w:val="00E06C69"/>
    <w:rsid w:val="00E077C8"/>
    <w:rsid w:val="00E07E99"/>
    <w:rsid w:val="00E10556"/>
    <w:rsid w:val="00E118CA"/>
    <w:rsid w:val="00E12851"/>
    <w:rsid w:val="00E1286D"/>
    <w:rsid w:val="00E13ADC"/>
    <w:rsid w:val="00E15607"/>
    <w:rsid w:val="00E17BD4"/>
    <w:rsid w:val="00E17D3E"/>
    <w:rsid w:val="00E2018C"/>
    <w:rsid w:val="00E2111B"/>
    <w:rsid w:val="00E2168D"/>
    <w:rsid w:val="00E21F4D"/>
    <w:rsid w:val="00E220C1"/>
    <w:rsid w:val="00E233D6"/>
    <w:rsid w:val="00E2364B"/>
    <w:rsid w:val="00E24737"/>
    <w:rsid w:val="00E25991"/>
    <w:rsid w:val="00E2634D"/>
    <w:rsid w:val="00E26442"/>
    <w:rsid w:val="00E266D8"/>
    <w:rsid w:val="00E2758F"/>
    <w:rsid w:val="00E32255"/>
    <w:rsid w:val="00E3233F"/>
    <w:rsid w:val="00E334C5"/>
    <w:rsid w:val="00E338BA"/>
    <w:rsid w:val="00E35437"/>
    <w:rsid w:val="00E35B57"/>
    <w:rsid w:val="00E36A7C"/>
    <w:rsid w:val="00E37401"/>
    <w:rsid w:val="00E37C88"/>
    <w:rsid w:val="00E400E6"/>
    <w:rsid w:val="00E40DD7"/>
    <w:rsid w:val="00E4205D"/>
    <w:rsid w:val="00E42135"/>
    <w:rsid w:val="00E42844"/>
    <w:rsid w:val="00E433BE"/>
    <w:rsid w:val="00E43E6C"/>
    <w:rsid w:val="00E4547E"/>
    <w:rsid w:val="00E46193"/>
    <w:rsid w:val="00E46AF6"/>
    <w:rsid w:val="00E46BD0"/>
    <w:rsid w:val="00E5271C"/>
    <w:rsid w:val="00E527E0"/>
    <w:rsid w:val="00E53714"/>
    <w:rsid w:val="00E53E4B"/>
    <w:rsid w:val="00E54193"/>
    <w:rsid w:val="00E559CB"/>
    <w:rsid w:val="00E56ED3"/>
    <w:rsid w:val="00E61699"/>
    <w:rsid w:val="00E64A69"/>
    <w:rsid w:val="00E64D2C"/>
    <w:rsid w:val="00E661E5"/>
    <w:rsid w:val="00E67240"/>
    <w:rsid w:val="00E67B94"/>
    <w:rsid w:val="00E70E78"/>
    <w:rsid w:val="00E710AC"/>
    <w:rsid w:val="00E75457"/>
    <w:rsid w:val="00E7546B"/>
    <w:rsid w:val="00E76879"/>
    <w:rsid w:val="00E769AC"/>
    <w:rsid w:val="00E77105"/>
    <w:rsid w:val="00E771B3"/>
    <w:rsid w:val="00E7792D"/>
    <w:rsid w:val="00E8079A"/>
    <w:rsid w:val="00E81F0C"/>
    <w:rsid w:val="00E839CE"/>
    <w:rsid w:val="00E8648D"/>
    <w:rsid w:val="00E86F15"/>
    <w:rsid w:val="00E90666"/>
    <w:rsid w:val="00E9113C"/>
    <w:rsid w:val="00E91351"/>
    <w:rsid w:val="00E91A7A"/>
    <w:rsid w:val="00E91E47"/>
    <w:rsid w:val="00E92375"/>
    <w:rsid w:val="00E92A09"/>
    <w:rsid w:val="00E92BA9"/>
    <w:rsid w:val="00E9327C"/>
    <w:rsid w:val="00E94826"/>
    <w:rsid w:val="00E9516D"/>
    <w:rsid w:val="00E964F2"/>
    <w:rsid w:val="00EA2DFC"/>
    <w:rsid w:val="00EA75C0"/>
    <w:rsid w:val="00EA7F22"/>
    <w:rsid w:val="00EB0EF5"/>
    <w:rsid w:val="00EB25E3"/>
    <w:rsid w:val="00EB3CB6"/>
    <w:rsid w:val="00EB4E2A"/>
    <w:rsid w:val="00EB4F21"/>
    <w:rsid w:val="00EC001B"/>
    <w:rsid w:val="00EC0D04"/>
    <w:rsid w:val="00EC0FF8"/>
    <w:rsid w:val="00EC14FB"/>
    <w:rsid w:val="00EC3508"/>
    <w:rsid w:val="00EC45E1"/>
    <w:rsid w:val="00EC53D5"/>
    <w:rsid w:val="00EC56D6"/>
    <w:rsid w:val="00EC6563"/>
    <w:rsid w:val="00EC72A6"/>
    <w:rsid w:val="00EC76E3"/>
    <w:rsid w:val="00ED15DE"/>
    <w:rsid w:val="00ED20B5"/>
    <w:rsid w:val="00ED393D"/>
    <w:rsid w:val="00ED4941"/>
    <w:rsid w:val="00ED4D4A"/>
    <w:rsid w:val="00ED4E76"/>
    <w:rsid w:val="00ED59C8"/>
    <w:rsid w:val="00ED5BBE"/>
    <w:rsid w:val="00ED62EE"/>
    <w:rsid w:val="00ED6B11"/>
    <w:rsid w:val="00ED7F4D"/>
    <w:rsid w:val="00ED7FE1"/>
    <w:rsid w:val="00EE0424"/>
    <w:rsid w:val="00EE0697"/>
    <w:rsid w:val="00EE3180"/>
    <w:rsid w:val="00EE326E"/>
    <w:rsid w:val="00EE33AB"/>
    <w:rsid w:val="00EE417E"/>
    <w:rsid w:val="00EE4B06"/>
    <w:rsid w:val="00EE634D"/>
    <w:rsid w:val="00EE71A0"/>
    <w:rsid w:val="00EE7ED4"/>
    <w:rsid w:val="00EF3F66"/>
    <w:rsid w:val="00EF52BC"/>
    <w:rsid w:val="00EF54BE"/>
    <w:rsid w:val="00EF57D3"/>
    <w:rsid w:val="00EF6896"/>
    <w:rsid w:val="00EF6934"/>
    <w:rsid w:val="00EF768F"/>
    <w:rsid w:val="00F002C3"/>
    <w:rsid w:val="00F007FA"/>
    <w:rsid w:val="00F013CA"/>
    <w:rsid w:val="00F01553"/>
    <w:rsid w:val="00F0194E"/>
    <w:rsid w:val="00F01E89"/>
    <w:rsid w:val="00F02096"/>
    <w:rsid w:val="00F02CB8"/>
    <w:rsid w:val="00F02FEF"/>
    <w:rsid w:val="00F034C0"/>
    <w:rsid w:val="00F0589F"/>
    <w:rsid w:val="00F0681F"/>
    <w:rsid w:val="00F06A31"/>
    <w:rsid w:val="00F07BAA"/>
    <w:rsid w:val="00F12330"/>
    <w:rsid w:val="00F124EC"/>
    <w:rsid w:val="00F13BB1"/>
    <w:rsid w:val="00F13F5B"/>
    <w:rsid w:val="00F1444C"/>
    <w:rsid w:val="00F158EA"/>
    <w:rsid w:val="00F17394"/>
    <w:rsid w:val="00F17534"/>
    <w:rsid w:val="00F200B1"/>
    <w:rsid w:val="00F2088D"/>
    <w:rsid w:val="00F212B0"/>
    <w:rsid w:val="00F229EB"/>
    <w:rsid w:val="00F232D5"/>
    <w:rsid w:val="00F23310"/>
    <w:rsid w:val="00F235FE"/>
    <w:rsid w:val="00F23778"/>
    <w:rsid w:val="00F24C0C"/>
    <w:rsid w:val="00F24DB8"/>
    <w:rsid w:val="00F2566C"/>
    <w:rsid w:val="00F25CE3"/>
    <w:rsid w:val="00F266AA"/>
    <w:rsid w:val="00F26B28"/>
    <w:rsid w:val="00F27080"/>
    <w:rsid w:val="00F31A77"/>
    <w:rsid w:val="00F32487"/>
    <w:rsid w:val="00F3249C"/>
    <w:rsid w:val="00F32EF0"/>
    <w:rsid w:val="00F34311"/>
    <w:rsid w:val="00F35152"/>
    <w:rsid w:val="00F35E71"/>
    <w:rsid w:val="00F365D8"/>
    <w:rsid w:val="00F36FEA"/>
    <w:rsid w:val="00F3719D"/>
    <w:rsid w:val="00F37E78"/>
    <w:rsid w:val="00F405D6"/>
    <w:rsid w:val="00F42B53"/>
    <w:rsid w:val="00F43E19"/>
    <w:rsid w:val="00F45754"/>
    <w:rsid w:val="00F45797"/>
    <w:rsid w:val="00F457DF"/>
    <w:rsid w:val="00F45BAE"/>
    <w:rsid w:val="00F45F63"/>
    <w:rsid w:val="00F46730"/>
    <w:rsid w:val="00F46BC5"/>
    <w:rsid w:val="00F4727E"/>
    <w:rsid w:val="00F50A3E"/>
    <w:rsid w:val="00F52CFA"/>
    <w:rsid w:val="00F533BE"/>
    <w:rsid w:val="00F54640"/>
    <w:rsid w:val="00F55299"/>
    <w:rsid w:val="00F55714"/>
    <w:rsid w:val="00F56CFD"/>
    <w:rsid w:val="00F57253"/>
    <w:rsid w:val="00F605C2"/>
    <w:rsid w:val="00F60FAD"/>
    <w:rsid w:val="00F62A69"/>
    <w:rsid w:val="00F6466B"/>
    <w:rsid w:val="00F669C3"/>
    <w:rsid w:val="00F6771B"/>
    <w:rsid w:val="00F67F9A"/>
    <w:rsid w:val="00F71506"/>
    <w:rsid w:val="00F72BDE"/>
    <w:rsid w:val="00F7365B"/>
    <w:rsid w:val="00F73EB2"/>
    <w:rsid w:val="00F73F94"/>
    <w:rsid w:val="00F7413D"/>
    <w:rsid w:val="00F74156"/>
    <w:rsid w:val="00F744CD"/>
    <w:rsid w:val="00F7532C"/>
    <w:rsid w:val="00F757FB"/>
    <w:rsid w:val="00F76342"/>
    <w:rsid w:val="00F76583"/>
    <w:rsid w:val="00F76AE4"/>
    <w:rsid w:val="00F77241"/>
    <w:rsid w:val="00F81BF9"/>
    <w:rsid w:val="00F83B80"/>
    <w:rsid w:val="00F87B6A"/>
    <w:rsid w:val="00F87BDA"/>
    <w:rsid w:val="00F87CEB"/>
    <w:rsid w:val="00F913C2"/>
    <w:rsid w:val="00F9174C"/>
    <w:rsid w:val="00F9205F"/>
    <w:rsid w:val="00F931E2"/>
    <w:rsid w:val="00F939FB"/>
    <w:rsid w:val="00F9519D"/>
    <w:rsid w:val="00F958FD"/>
    <w:rsid w:val="00F972B1"/>
    <w:rsid w:val="00F97542"/>
    <w:rsid w:val="00F97652"/>
    <w:rsid w:val="00FA054B"/>
    <w:rsid w:val="00FA08FB"/>
    <w:rsid w:val="00FA2B35"/>
    <w:rsid w:val="00FA2D5C"/>
    <w:rsid w:val="00FA505A"/>
    <w:rsid w:val="00FA5803"/>
    <w:rsid w:val="00FA5E26"/>
    <w:rsid w:val="00FA7A08"/>
    <w:rsid w:val="00FB1E1A"/>
    <w:rsid w:val="00FB359D"/>
    <w:rsid w:val="00FB54DA"/>
    <w:rsid w:val="00FB6A95"/>
    <w:rsid w:val="00FB7E36"/>
    <w:rsid w:val="00FC0E01"/>
    <w:rsid w:val="00FC3540"/>
    <w:rsid w:val="00FC3BCF"/>
    <w:rsid w:val="00FC3E2B"/>
    <w:rsid w:val="00FC6746"/>
    <w:rsid w:val="00FC69C1"/>
    <w:rsid w:val="00FD0844"/>
    <w:rsid w:val="00FD132B"/>
    <w:rsid w:val="00FD1410"/>
    <w:rsid w:val="00FD1584"/>
    <w:rsid w:val="00FD4C81"/>
    <w:rsid w:val="00FD4CBA"/>
    <w:rsid w:val="00FD5964"/>
    <w:rsid w:val="00FD5971"/>
    <w:rsid w:val="00FD642E"/>
    <w:rsid w:val="00FD64EC"/>
    <w:rsid w:val="00FE0B41"/>
    <w:rsid w:val="00FE0BD4"/>
    <w:rsid w:val="00FE1AE5"/>
    <w:rsid w:val="00FE1CC5"/>
    <w:rsid w:val="00FE1D27"/>
    <w:rsid w:val="00FE22C4"/>
    <w:rsid w:val="00FE2854"/>
    <w:rsid w:val="00FE396F"/>
    <w:rsid w:val="00FE3F40"/>
    <w:rsid w:val="00FE56FA"/>
    <w:rsid w:val="00FF08C0"/>
    <w:rsid w:val="00FF2000"/>
    <w:rsid w:val="00FF22D4"/>
    <w:rsid w:val="00FF2A52"/>
    <w:rsid w:val="00FF300B"/>
    <w:rsid w:val="00FF34CC"/>
    <w:rsid w:val="00F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62DA37"/>
  <w15:docId w15:val="{B284612A-D069-467F-959D-8475787B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24C1"/>
    <w:pPr>
      <w:tabs>
        <w:tab w:val="left" w:pos="180"/>
      </w:tabs>
      <w:spacing w:after="120"/>
      <w:ind w:right="2591"/>
    </w:pPr>
    <w:rPr>
      <w:rFonts w:ascii="Arial" w:hAnsi="Arial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724C1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724C1"/>
    <w:pPr>
      <w:keepNext/>
      <w:numPr>
        <w:ilvl w:val="1"/>
        <w:numId w:val="2"/>
      </w:numPr>
      <w:tabs>
        <w:tab w:val="clear" w:pos="1288"/>
        <w:tab w:val="num" w:pos="1080"/>
      </w:tabs>
      <w:spacing w:before="240" w:after="60"/>
      <w:ind w:left="792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D35E58"/>
    <w:pPr>
      <w:keepNext/>
      <w:ind w:right="1418"/>
      <w:outlineLvl w:val="2"/>
    </w:pPr>
    <w:rPr>
      <w:b/>
      <w:bCs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73D5B"/>
    <w:pPr>
      <w:keepNext/>
      <w:outlineLvl w:val="3"/>
    </w:pPr>
    <w:rPr>
      <w:b/>
      <w:bCs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724C1"/>
    <w:pPr>
      <w:keepNext/>
      <w:outlineLvl w:val="4"/>
    </w:pPr>
    <w:rPr>
      <w:b/>
      <w:bCs/>
      <w:sz w:val="20"/>
      <w:szCs w:val="20"/>
      <w:lang w:val="en-GB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F212B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A51FC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9A51F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D35E58"/>
    <w:rPr>
      <w:rFonts w:ascii="Arial" w:hAnsi="Arial" w:cs="Arial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73D5B"/>
    <w:rPr>
      <w:rFonts w:ascii="Arial" w:hAnsi="Arial" w:cs="Arial"/>
      <w:b/>
      <w:b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9A51FC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FormatvorlageArial11pt">
    <w:name w:val="Formatvorlage Arial 11 pt"/>
    <w:basedOn w:val="Absatz-Standardschriftart"/>
    <w:uiPriority w:val="99"/>
    <w:rsid w:val="00C724C1"/>
    <w:rPr>
      <w:rFonts w:ascii="Arial" w:hAnsi="Arial" w:cs="Arial"/>
      <w:sz w:val="22"/>
      <w:szCs w:val="22"/>
    </w:rPr>
  </w:style>
  <w:style w:type="character" w:customStyle="1" w:styleId="FormatvorlageFormatvorlageArial11pt16ptFett">
    <w:name w:val="Formatvorlage Formatvorlage Arial 11 pt + 16 pt Fett"/>
    <w:basedOn w:val="FormatvorlageArial11pt"/>
    <w:uiPriority w:val="99"/>
    <w:rsid w:val="00C724C1"/>
    <w:rPr>
      <w:rFonts w:ascii="Arial" w:hAnsi="Arial" w:cs="Arial"/>
      <w:b/>
      <w:bCs/>
      <w:kern w:val="32"/>
      <w:sz w:val="32"/>
      <w:szCs w:val="32"/>
    </w:rPr>
  </w:style>
  <w:style w:type="paragraph" w:customStyle="1" w:styleId="FormatvorlageRechts394cm">
    <w:name w:val="Formatvorlage Rechts:  394 cm"/>
    <w:basedOn w:val="Standard"/>
    <w:uiPriority w:val="99"/>
    <w:rsid w:val="00C724C1"/>
    <w:pPr>
      <w:keepLines/>
      <w:ind w:right="2234"/>
    </w:pPr>
    <w:rPr>
      <w:sz w:val="20"/>
      <w:szCs w:val="20"/>
    </w:rPr>
  </w:style>
  <w:style w:type="character" w:customStyle="1" w:styleId="FormatvorlageNichtFett">
    <w:name w:val="Formatvorlage Nicht Fett"/>
    <w:basedOn w:val="Absatz-Standardschriftart"/>
    <w:uiPriority w:val="99"/>
    <w:rsid w:val="00C724C1"/>
    <w:rPr>
      <w:rFonts w:cs="Times New Roman"/>
    </w:rPr>
  </w:style>
  <w:style w:type="paragraph" w:customStyle="1" w:styleId="MMTitle">
    <w:name w:val="MM Title"/>
    <w:basedOn w:val="Titel"/>
    <w:link w:val="MMTitleZchn"/>
    <w:rsid w:val="00C724C1"/>
  </w:style>
  <w:style w:type="paragraph" w:styleId="Titel">
    <w:name w:val="Title"/>
    <w:basedOn w:val="Standard"/>
    <w:link w:val="TitelZchn"/>
    <w:uiPriority w:val="10"/>
    <w:qFormat/>
    <w:rsid w:val="00C724C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9A51FC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MMTopic1">
    <w:name w:val="MM Topic 1"/>
    <w:basedOn w:val="berschrift1"/>
    <w:link w:val="MMTopic1Zchn"/>
    <w:uiPriority w:val="99"/>
    <w:rsid w:val="00C724C1"/>
    <w:pPr>
      <w:numPr>
        <w:numId w:val="3"/>
      </w:numPr>
      <w:tabs>
        <w:tab w:val="clear" w:pos="180"/>
      </w:tabs>
      <w:ind w:left="0" w:firstLine="0"/>
    </w:pPr>
  </w:style>
  <w:style w:type="paragraph" w:customStyle="1" w:styleId="MMTopic2">
    <w:name w:val="MM Topic 2"/>
    <w:basedOn w:val="berschrift2"/>
    <w:link w:val="MMTopic2Zchn"/>
    <w:uiPriority w:val="99"/>
    <w:rsid w:val="00C724C1"/>
    <w:pPr>
      <w:numPr>
        <w:numId w:val="3"/>
      </w:numPr>
      <w:tabs>
        <w:tab w:val="clear" w:pos="180"/>
      </w:tabs>
      <w:ind w:left="792"/>
    </w:pPr>
  </w:style>
  <w:style w:type="paragraph" w:customStyle="1" w:styleId="MMTopic3">
    <w:name w:val="MM Topic 3"/>
    <w:basedOn w:val="berschrift3"/>
    <w:link w:val="MMTopic3Zchn"/>
    <w:uiPriority w:val="99"/>
    <w:rsid w:val="00C724C1"/>
    <w:pPr>
      <w:numPr>
        <w:ilvl w:val="2"/>
        <w:numId w:val="3"/>
      </w:numPr>
      <w:tabs>
        <w:tab w:val="clear" w:pos="180"/>
      </w:tabs>
    </w:pPr>
  </w:style>
  <w:style w:type="paragraph" w:customStyle="1" w:styleId="MMTopic4">
    <w:name w:val="MM Topic 4"/>
    <w:basedOn w:val="berschrift4"/>
    <w:link w:val="MMTopic4Zchn"/>
    <w:uiPriority w:val="99"/>
    <w:rsid w:val="00C724C1"/>
  </w:style>
  <w:style w:type="paragraph" w:styleId="Kopfzeile">
    <w:name w:val="header"/>
    <w:basedOn w:val="Standard"/>
    <w:link w:val="KopfzeileZchn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9A51FC"/>
    <w:rPr>
      <w:rFonts w:ascii="Arial" w:hAnsi="Arial" w:cs="Arial"/>
      <w:lang w:eastAsia="en-US"/>
    </w:rPr>
  </w:style>
  <w:style w:type="paragraph" w:styleId="Fuzeile">
    <w:name w:val="footer"/>
    <w:basedOn w:val="Standard"/>
    <w:link w:val="FuzeileZchn"/>
    <w:uiPriority w:val="99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A51FC"/>
    <w:rPr>
      <w:rFonts w:ascii="Arial" w:hAnsi="Arial" w:cs="Arial"/>
      <w:lang w:eastAsia="en-US"/>
    </w:rPr>
  </w:style>
  <w:style w:type="character" w:styleId="Seitenzahl">
    <w:name w:val="page number"/>
    <w:basedOn w:val="Absatz-Standardschriftart"/>
    <w:uiPriority w:val="99"/>
    <w:rsid w:val="00C724C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C72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A51FC"/>
    <w:rPr>
      <w:rFonts w:cs="Times New Roman"/>
      <w:sz w:val="2"/>
      <w:szCs w:val="2"/>
      <w:lang w:eastAsia="en-US"/>
    </w:rPr>
  </w:style>
  <w:style w:type="paragraph" w:styleId="Textkrper">
    <w:name w:val="Body Text"/>
    <w:basedOn w:val="Standard"/>
    <w:link w:val="TextkrperZchn"/>
    <w:uiPriority w:val="99"/>
    <w:rsid w:val="00C724C1"/>
    <w:rPr>
      <w:sz w:val="20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A51FC"/>
    <w:rPr>
      <w:rFonts w:ascii="Arial" w:hAnsi="Arial" w:cs="Arial"/>
      <w:lang w:eastAsia="en-US"/>
    </w:rPr>
  </w:style>
  <w:style w:type="character" w:styleId="Hyperlink">
    <w:name w:val="Hyperlink"/>
    <w:basedOn w:val="Absatz-Standardschriftart"/>
    <w:uiPriority w:val="99"/>
    <w:rsid w:val="00C724C1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7F44E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44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7F44E1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44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7F44E1"/>
    <w:rPr>
      <w:rFonts w:ascii="Arial" w:hAnsi="Arial" w:cs="Arial"/>
      <w:b/>
      <w:bCs/>
      <w:lang w:eastAsia="en-US"/>
    </w:rPr>
  </w:style>
  <w:style w:type="character" w:customStyle="1" w:styleId="MMTopic1Zchn">
    <w:name w:val="MM Topic 1 Zchn"/>
    <w:basedOn w:val="berschrift1Zchn"/>
    <w:link w:val="MMTopic1"/>
    <w:uiPriority w:val="99"/>
    <w:locked/>
    <w:rsid w:val="00D463DC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MMTopic2Zchn">
    <w:name w:val="MM Topic 2 Zchn"/>
    <w:basedOn w:val="Absatz-Standardschriftart"/>
    <w:link w:val="MMTopic2"/>
    <w:uiPriority w:val="99"/>
    <w:locked/>
    <w:rsid w:val="00D463D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MMTopic3Zchn">
    <w:name w:val="MM Topic 3 Zchn"/>
    <w:basedOn w:val="Absatz-Standardschriftart"/>
    <w:link w:val="MMTopic3"/>
    <w:uiPriority w:val="99"/>
    <w:locked/>
    <w:rsid w:val="00B03979"/>
    <w:rPr>
      <w:rFonts w:ascii="Arial" w:hAnsi="Arial" w:cs="Arial"/>
      <w:b/>
      <w:bCs/>
      <w:sz w:val="26"/>
      <w:szCs w:val="26"/>
    </w:rPr>
  </w:style>
  <w:style w:type="character" w:customStyle="1" w:styleId="MMTitleZchn">
    <w:name w:val="MM Title Zchn"/>
    <w:basedOn w:val="TitelZchn"/>
    <w:link w:val="MMTitle"/>
    <w:uiPriority w:val="99"/>
    <w:locked/>
    <w:rsid w:val="005D704A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MMTopic4Zchn">
    <w:name w:val="MM Topic 4 Zchn"/>
    <w:basedOn w:val="berschrift4Zchn"/>
    <w:link w:val="MMTopic4"/>
    <w:uiPriority w:val="99"/>
    <w:locked/>
    <w:rsid w:val="005D704A"/>
    <w:rPr>
      <w:rFonts w:ascii="Arial" w:hAnsi="Arial" w:cs="Arial"/>
      <w:b/>
      <w:bCs/>
      <w:sz w:val="28"/>
      <w:szCs w:val="28"/>
      <w:lang w:eastAsia="en-US"/>
    </w:rPr>
  </w:style>
  <w:style w:type="table" w:styleId="Tabellenraster">
    <w:name w:val="Table Grid"/>
    <w:basedOn w:val="NormaleTabelle"/>
    <w:rsid w:val="009E5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locked/>
    <w:rsid w:val="009C085D"/>
    <w:rPr>
      <w:color w:val="800080" w:themeColor="followedHyperlink"/>
      <w:u w:val="single"/>
    </w:rPr>
  </w:style>
  <w:style w:type="character" w:customStyle="1" w:styleId="halle1">
    <w:name w:val="halle1"/>
    <w:basedOn w:val="Absatz-Standardschriftart"/>
    <w:rsid w:val="00FA054B"/>
    <w:rPr>
      <w:color w:val="333333"/>
    </w:rPr>
  </w:style>
  <w:style w:type="character" w:customStyle="1" w:styleId="stand1">
    <w:name w:val="stand1"/>
    <w:basedOn w:val="Absatz-Standardschriftart"/>
    <w:rsid w:val="00FA054B"/>
    <w:rPr>
      <w:vanish w:val="0"/>
      <w:webHidden w:val="0"/>
      <w:color w:val="999999"/>
      <w:specVanish w:val="0"/>
    </w:rPr>
  </w:style>
  <w:style w:type="paragraph" w:styleId="berarbeitung">
    <w:name w:val="Revision"/>
    <w:hidden/>
    <w:uiPriority w:val="99"/>
    <w:semiHidden/>
    <w:rsid w:val="004B25F9"/>
    <w:rPr>
      <w:rFonts w:ascii="Arial" w:hAnsi="Arial" w:cs="Arial"/>
      <w:sz w:val="22"/>
      <w:szCs w:val="22"/>
      <w:lang w:eastAsia="en-US"/>
    </w:rPr>
  </w:style>
  <w:style w:type="character" w:customStyle="1" w:styleId="hide-for-small">
    <w:name w:val="hide-for-small"/>
    <w:basedOn w:val="Absatz-Standardschriftart"/>
    <w:rsid w:val="00304D2F"/>
  </w:style>
  <w:style w:type="paragraph" w:styleId="KeinLeerraum">
    <w:name w:val="No Spacing"/>
    <w:uiPriority w:val="1"/>
    <w:rsid w:val="00FF300B"/>
    <w:pPr>
      <w:tabs>
        <w:tab w:val="left" w:pos="180"/>
      </w:tabs>
      <w:ind w:right="2591"/>
    </w:pPr>
    <w:rPr>
      <w:rFonts w:ascii="Arial" w:hAnsi="Arial" w:cs="Arial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locked/>
    <w:rsid w:val="00345898"/>
    <w:pPr>
      <w:tabs>
        <w:tab w:val="clear" w:pos="180"/>
      </w:tabs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D2477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6067B"/>
    <w:rPr>
      <w:color w:val="605E5C"/>
      <w:shd w:val="clear" w:color="auto" w:fill="E1DFDD"/>
    </w:rPr>
  </w:style>
  <w:style w:type="paragraph" w:customStyle="1" w:styleId="information">
    <w:name w:val="information"/>
    <w:basedOn w:val="Standard"/>
    <w:rsid w:val="00BF5435"/>
    <w:pPr>
      <w:tabs>
        <w:tab w:val="clear" w:pos="180"/>
      </w:tabs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2721C6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721C6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2721C6"/>
    <w:rPr>
      <w:rFonts w:cs="Minion Pro"/>
      <w:color w:val="000000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2721C6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2721C6"/>
    <w:rPr>
      <w:rFonts w:ascii="Segoe Print" w:hAnsi="Segoe Print" w:cs="Segoe Print"/>
      <w:color w:val="000000"/>
      <w:sz w:val="28"/>
      <w:szCs w:val="28"/>
    </w:rPr>
  </w:style>
  <w:style w:type="character" w:customStyle="1" w:styleId="berschrift6Zchn">
    <w:name w:val="Überschrift 6 Zchn"/>
    <w:basedOn w:val="Absatz-Standardschriftart"/>
    <w:link w:val="berschrift6"/>
    <w:semiHidden/>
    <w:rsid w:val="00F212B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Listenabsatz">
    <w:name w:val="List Paragraph"/>
    <w:basedOn w:val="Standard"/>
    <w:link w:val="ListenabsatzZchn"/>
    <w:uiPriority w:val="99"/>
    <w:qFormat/>
    <w:rsid w:val="00FB6A95"/>
    <w:pPr>
      <w:ind w:left="720"/>
      <w:contextualSpacing/>
    </w:pPr>
    <w:rPr>
      <w:rFonts w:asciiTheme="minorHAnsi" w:hAnsiTheme="minorHAnsi"/>
      <w:lang w:eastAsia="de-DE"/>
    </w:rPr>
  </w:style>
  <w:style w:type="character" w:customStyle="1" w:styleId="ListenabsatzZchn">
    <w:name w:val="Listenabsatz Zchn"/>
    <w:basedOn w:val="Absatz-Standardschriftart"/>
    <w:link w:val="Listenabsatz"/>
    <w:uiPriority w:val="99"/>
    <w:rsid w:val="00FB6A95"/>
    <w:rPr>
      <w:rFonts w:asciiTheme="minorHAnsi" w:hAnsiTheme="minorHAnsi" w:cs="Arial"/>
      <w:sz w:val="22"/>
      <w:szCs w:val="22"/>
    </w:rPr>
  </w:style>
  <w:style w:type="paragraph" w:customStyle="1" w:styleId="Bullitpoint">
    <w:name w:val="Bullitpoint"/>
    <w:basedOn w:val="Listenabsatz"/>
    <w:rsid w:val="00FB6A95"/>
    <w:pPr>
      <w:numPr>
        <w:numId w:val="4"/>
      </w:numPr>
      <w:tabs>
        <w:tab w:val="num" w:pos="720"/>
      </w:tabs>
      <w:spacing w:after="60"/>
      <w:contextualSpacing w:val="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22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9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0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8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9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4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8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25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008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575244103">
                      <w:marLeft w:val="375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2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2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68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1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9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3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12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0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05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07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9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9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87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7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7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1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2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7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86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8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2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2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81">
                      <w:marLeft w:val="330"/>
                      <w:marRight w:val="0"/>
                      <w:marTop w:val="44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5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79">
                      <w:marLeft w:val="248"/>
                      <w:marRight w:val="0"/>
                      <w:marTop w:val="3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04474">
                                  <w:marLeft w:val="72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04484"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9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69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08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256908446">
                      <w:marLeft w:val="269"/>
                      <w:marRight w:val="0"/>
                      <w:marTop w:val="3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p-kommunikation.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vip-kommunikation.de/secopta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in@vip-kommunikation.d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2228E-66E6-4D7B-9346-DF7A08877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Tube &amp; Pipe</vt:lpstr>
    </vt:vector>
  </TitlesOfParts>
  <Company>Walther Trowal</Company>
  <LinksUpToDate>false</LinksUpToDate>
  <CharactersWithSpaces>5219</CharactersWithSpaces>
  <SharedDoc>false</SharedDoc>
  <HLinks>
    <vt:vector size="6" baseType="variant"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http://www.vip-kommunikation.de/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Tube &amp; Pipe</dc:title>
  <dc:subject/>
  <dc:creator>Uwe Stein</dc:creator>
  <cp:keywords/>
  <dc:description/>
  <cp:lastModifiedBy>Regina Admin</cp:lastModifiedBy>
  <cp:revision>8</cp:revision>
  <cp:lastPrinted>2022-08-19T08:06:00Z</cp:lastPrinted>
  <dcterms:created xsi:type="dcterms:W3CDTF">2022-08-30T08:12:00Z</dcterms:created>
  <dcterms:modified xsi:type="dcterms:W3CDTF">2022-08-30T10:59:00Z</dcterms:modified>
</cp:coreProperties>
</file>