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AC0A" w14:textId="48CB6DEB" w:rsidR="00511D7B" w:rsidRPr="00D56AEB" w:rsidRDefault="00FD5E35" w:rsidP="00B03EA7">
      <w:pPr>
        <w:tabs>
          <w:tab w:val="left" w:pos="7655"/>
        </w:tabs>
        <w:ind w:right="1415"/>
        <w:rPr>
          <w:rFonts w:ascii="Arial" w:hAnsi="Arial" w:cs="Arial"/>
          <w:b/>
          <w:sz w:val="40"/>
        </w:rPr>
      </w:pPr>
      <w:bookmarkStart w:id="0" w:name="_Hlk857813"/>
      <w:r w:rsidRPr="00D56AEB">
        <w:rPr>
          <w:rFonts w:ascii="Arial" w:hAnsi="Arial" w:cs="Arial"/>
          <w:b/>
          <w:sz w:val="40"/>
        </w:rPr>
        <w:t>Press</w:t>
      </w:r>
      <w:r w:rsidR="00D56AEB">
        <w:rPr>
          <w:rFonts w:ascii="Arial" w:hAnsi="Arial" w:cs="Arial"/>
          <w:b/>
          <w:sz w:val="40"/>
        </w:rPr>
        <w:t xml:space="preserve"> Facts for</w:t>
      </w:r>
      <w:r w:rsidR="00511D7B" w:rsidRPr="00D56AEB">
        <w:rPr>
          <w:rFonts w:ascii="Arial" w:hAnsi="Arial" w:cs="Arial"/>
          <w:b/>
          <w:sz w:val="40"/>
        </w:rPr>
        <w:t xml:space="preserve"> </w:t>
      </w:r>
      <w:r w:rsidR="001052AB" w:rsidRPr="00D56AEB">
        <w:rPr>
          <w:rFonts w:ascii="Arial" w:hAnsi="Arial" w:cs="Arial"/>
          <w:b/>
          <w:sz w:val="40"/>
        </w:rPr>
        <w:t>STUVA-</w:t>
      </w:r>
      <w:r w:rsidR="004D3636" w:rsidRPr="00D56AEB">
        <w:rPr>
          <w:rFonts w:ascii="Arial" w:hAnsi="Arial" w:cs="Arial"/>
          <w:b/>
          <w:sz w:val="40"/>
        </w:rPr>
        <w:t>E</w:t>
      </w:r>
      <w:r w:rsidR="001052AB" w:rsidRPr="00D56AEB">
        <w:rPr>
          <w:rFonts w:ascii="Arial" w:hAnsi="Arial" w:cs="Arial"/>
          <w:b/>
          <w:sz w:val="40"/>
        </w:rPr>
        <w:t>xpo</w:t>
      </w:r>
      <w:r w:rsidR="00511D7B" w:rsidRPr="00D56AEB">
        <w:rPr>
          <w:rFonts w:ascii="Arial" w:hAnsi="Arial" w:cs="Arial"/>
          <w:b/>
          <w:sz w:val="40"/>
        </w:rPr>
        <w:t xml:space="preserve"> 20</w:t>
      </w:r>
      <w:r w:rsidR="001052AB" w:rsidRPr="00D56AEB">
        <w:rPr>
          <w:rFonts w:ascii="Arial" w:hAnsi="Arial" w:cs="Arial"/>
          <w:b/>
          <w:sz w:val="40"/>
        </w:rPr>
        <w:t>2</w:t>
      </w:r>
      <w:r w:rsidR="00511D7B" w:rsidRPr="00D56AEB">
        <w:rPr>
          <w:rFonts w:ascii="Arial" w:hAnsi="Arial" w:cs="Arial"/>
          <w:b/>
          <w:sz w:val="40"/>
        </w:rPr>
        <w:t>1</w:t>
      </w:r>
    </w:p>
    <w:p w14:paraId="6E7FCB47" w14:textId="685BFE73" w:rsidR="00511D7B" w:rsidRPr="00D56AEB" w:rsidRDefault="004D3636" w:rsidP="00B03EA7">
      <w:pPr>
        <w:tabs>
          <w:tab w:val="left" w:pos="7655"/>
        </w:tabs>
        <w:ind w:right="1415"/>
        <w:rPr>
          <w:rFonts w:ascii="Arial" w:hAnsi="Arial" w:cs="Arial"/>
        </w:rPr>
      </w:pPr>
      <w:r w:rsidRPr="00D56AEB">
        <w:rPr>
          <w:rFonts w:ascii="Arial" w:hAnsi="Arial" w:cs="Arial"/>
        </w:rPr>
        <w:t xml:space="preserve">Mobile </w:t>
      </w:r>
      <w:proofErr w:type="spellStart"/>
      <w:r w:rsidR="00D56AEB" w:rsidRPr="00D56AEB">
        <w:rPr>
          <w:rFonts w:ascii="Arial" w:hAnsi="Arial" w:cs="Arial"/>
        </w:rPr>
        <w:t>machines</w:t>
      </w:r>
      <w:proofErr w:type="spellEnd"/>
      <w:r w:rsidR="00D56AEB" w:rsidRPr="00D56AEB">
        <w:rPr>
          <w:rFonts w:ascii="Arial" w:hAnsi="Arial" w:cs="Arial"/>
        </w:rPr>
        <w:t xml:space="preserve"> for </w:t>
      </w:r>
      <w:proofErr w:type="spellStart"/>
      <w:r w:rsidR="00D56AEB" w:rsidRPr="00D56AEB">
        <w:rPr>
          <w:rFonts w:ascii="Arial" w:hAnsi="Arial" w:cs="Arial"/>
        </w:rPr>
        <w:t>mining</w:t>
      </w:r>
      <w:proofErr w:type="spellEnd"/>
      <w:r w:rsidR="00D56AEB" w:rsidRPr="00D56AEB">
        <w:rPr>
          <w:rFonts w:ascii="Arial" w:hAnsi="Arial" w:cs="Arial"/>
        </w:rPr>
        <w:t xml:space="preserve"> and </w:t>
      </w:r>
      <w:proofErr w:type="spellStart"/>
      <w:r w:rsidR="00D56AEB" w:rsidRPr="00D56AEB">
        <w:rPr>
          <w:rFonts w:ascii="Arial" w:hAnsi="Arial" w:cs="Arial"/>
        </w:rPr>
        <w:t>tunnelling</w:t>
      </w:r>
      <w:proofErr w:type="spellEnd"/>
    </w:p>
    <w:p w14:paraId="37A66638" w14:textId="5BE95212" w:rsidR="00511D7B" w:rsidRPr="00D56AEB" w:rsidRDefault="00DF0069" w:rsidP="00B03EA7">
      <w:pPr>
        <w:pStyle w:val="berschrift3"/>
        <w:tabs>
          <w:tab w:val="left" w:pos="7655"/>
        </w:tabs>
        <w:spacing w:before="0" w:after="120"/>
        <w:ind w:right="1415"/>
        <w:rPr>
          <w:rFonts w:ascii="Arial" w:hAnsi="Arial" w:cs="Arial"/>
          <w:sz w:val="32"/>
        </w:rPr>
      </w:pPr>
      <w:r w:rsidRPr="00D56AEB">
        <w:rPr>
          <w:rFonts w:ascii="Arial" w:hAnsi="Arial" w:cs="Arial"/>
          <w:sz w:val="32"/>
        </w:rPr>
        <w:t xml:space="preserve">Premiere </w:t>
      </w:r>
      <w:r w:rsidR="00AD2F5F" w:rsidRPr="00D56AEB">
        <w:rPr>
          <w:rFonts w:ascii="Arial" w:hAnsi="Arial" w:cs="Arial"/>
          <w:sz w:val="32"/>
        </w:rPr>
        <w:t>at</w:t>
      </w:r>
      <w:r w:rsidRPr="00D56AEB">
        <w:rPr>
          <w:rFonts w:ascii="Arial" w:hAnsi="Arial" w:cs="Arial"/>
          <w:sz w:val="32"/>
        </w:rPr>
        <w:t xml:space="preserve"> </w:t>
      </w:r>
      <w:r w:rsidR="001052AB" w:rsidRPr="00D56AEB">
        <w:rPr>
          <w:rFonts w:ascii="Arial" w:hAnsi="Arial" w:cs="Arial"/>
          <w:sz w:val="32"/>
        </w:rPr>
        <w:t>STUV</w:t>
      </w:r>
      <w:r w:rsidR="0029733B" w:rsidRPr="00D56AEB">
        <w:rPr>
          <w:rFonts w:ascii="Arial" w:hAnsi="Arial" w:cs="Arial"/>
          <w:sz w:val="32"/>
        </w:rPr>
        <w:t>A</w:t>
      </w:r>
      <w:r w:rsidR="001052AB" w:rsidRPr="00D56AEB">
        <w:rPr>
          <w:rFonts w:ascii="Arial" w:hAnsi="Arial" w:cs="Arial"/>
          <w:sz w:val="32"/>
        </w:rPr>
        <w:t>-</w:t>
      </w:r>
      <w:r w:rsidR="004D3636" w:rsidRPr="00D56AEB">
        <w:rPr>
          <w:rFonts w:ascii="Arial" w:hAnsi="Arial" w:cs="Arial"/>
          <w:sz w:val="32"/>
        </w:rPr>
        <w:t>E</w:t>
      </w:r>
      <w:r w:rsidR="001052AB" w:rsidRPr="00D56AEB">
        <w:rPr>
          <w:rFonts w:ascii="Arial" w:hAnsi="Arial" w:cs="Arial"/>
          <w:sz w:val="32"/>
        </w:rPr>
        <w:t>xpo</w:t>
      </w:r>
      <w:r w:rsidRPr="00D56AEB">
        <w:rPr>
          <w:rFonts w:ascii="Arial" w:hAnsi="Arial" w:cs="Arial"/>
          <w:sz w:val="32"/>
        </w:rPr>
        <w:t>:</w:t>
      </w:r>
      <w:r w:rsidRPr="00D56AEB">
        <w:rPr>
          <w:rFonts w:ascii="Arial" w:hAnsi="Arial" w:cs="Arial"/>
          <w:sz w:val="32"/>
        </w:rPr>
        <w:br/>
      </w:r>
      <w:r w:rsidR="00AC2A6D" w:rsidRPr="00D56AEB">
        <w:rPr>
          <w:rFonts w:ascii="Arial" w:hAnsi="Arial" w:cs="Arial"/>
          <w:sz w:val="32"/>
        </w:rPr>
        <w:t xml:space="preserve">UNIDACHS 110 – </w:t>
      </w:r>
      <w:proofErr w:type="spellStart"/>
      <w:r w:rsidR="00AD2F5F" w:rsidRPr="00D56AEB">
        <w:rPr>
          <w:rFonts w:ascii="Arial" w:hAnsi="Arial" w:cs="Arial"/>
          <w:sz w:val="32"/>
        </w:rPr>
        <w:t>unique</w:t>
      </w:r>
      <w:proofErr w:type="spellEnd"/>
      <w:r w:rsidR="00AD2F5F" w:rsidRPr="00D56AEB">
        <w:rPr>
          <w:rFonts w:ascii="Arial" w:hAnsi="Arial" w:cs="Arial"/>
          <w:sz w:val="32"/>
        </w:rPr>
        <w:t xml:space="preserve"> </w:t>
      </w:r>
      <w:proofErr w:type="spellStart"/>
      <w:r w:rsidR="00AD2F5F" w:rsidRPr="00D56AEB">
        <w:rPr>
          <w:rFonts w:ascii="Arial" w:hAnsi="Arial" w:cs="Arial"/>
          <w:sz w:val="32"/>
        </w:rPr>
        <w:t>kinematics</w:t>
      </w:r>
      <w:proofErr w:type="spellEnd"/>
      <w:r w:rsidR="00AD2F5F" w:rsidRPr="00D56AEB">
        <w:rPr>
          <w:rFonts w:ascii="Arial" w:hAnsi="Arial" w:cs="Arial"/>
          <w:sz w:val="32"/>
        </w:rPr>
        <w:t xml:space="preserve"> </w:t>
      </w:r>
      <w:proofErr w:type="spellStart"/>
      <w:r w:rsidR="00AD2F5F" w:rsidRPr="00D56AEB">
        <w:rPr>
          <w:rFonts w:ascii="Arial" w:hAnsi="Arial" w:cs="Arial"/>
          <w:sz w:val="32"/>
        </w:rPr>
        <w:t>offer</w:t>
      </w:r>
      <w:proofErr w:type="spellEnd"/>
      <w:r w:rsidR="00AD2F5F" w:rsidRPr="00D56AEB">
        <w:rPr>
          <w:rFonts w:ascii="Arial" w:hAnsi="Arial" w:cs="Arial"/>
          <w:sz w:val="32"/>
        </w:rPr>
        <w:t xml:space="preserve"> high </w:t>
      </w:r>
      <w:proofErr w:type="spellStart"/>
      <w:r w:rsidR="00AD2F5F" w:rsidRPr="00D56AEB">
        <w:rPr>
          <w:rFonts w:ascii="Arial" w:hAnsi="Arial" w:cs="Arial"/>
          <w:sz w:val="32"/>
        </w:rPr>
        <w:t>flexibility</w:t>
      </w:r>
      <w:proofErr w:type="spellEnd"/>
      <w:r w:rsidR="00AD2F5F" w:rsidRPr="00D56AEB">
        <w:rPr>
          <w:rFonts w:ascii="Arial" w:hAnsi="Arial" w:cs="Arial"/>
          <w:sz w:val="32"/>
        </w:rPr>
        <w:t xml:space="preserve"> </w:t>
      </w:r>
      <w:proofErr w:type="spellStart"/>
      <w:r w:rsidR="00AD2F5F" w:rsidRPr="00D56AEB">
        <w:rPr>
          <w:rFonts w:ascii="Arial" w:hAnsi="Arial" w:cs="Arial"/>
          <w:sz w:val="32"/>
        </w:rPr>
        <w:t>when</w:t>
      </w:r>
      <w:proofErr w:type="spellEnd"/>
      <w:r w:rsidR="00AD2F5F" w:rsidRPr="00D56AEB">
        <w:rPr>
          <w:rFonts w:ascii="Arial" w:hAnsi="Arial" w:cs="Arial"/>
          <w:sz w:val="32"/>
        </w:rPr>
        <w:t xml:space="preserve"> </w:t>
      </w:r>
      <w:proofErr w:type="spellStart"/>
      <w:r w:rsidR="00AD2F5F" w:rsidRPr="00D56AEB">
        <w:rPr>
          <w:rFonts w:ascii="Arial" w:hAnsi="Arial" w:cs="Arial"/>
          <w:sz w:val="32"/>
        </w:rPr>
        <w:t>working</w:t>
      </w:r>
      <w:proofErr w:type="spellEnd"/>
      <w:r w:rsidR="00AD2F5F" w:rsidRPr="00D56AEB">
        <w:rPr>
          <w:rFonts w:ascii="Arial" w:hAnsi="Arial" w:cs="Arial"/>
          <w:sz w:val="32"/>
        </w:rPr>
        <w:t xml:space="preserve"> in </w:t>
      </w:r>
      <w:proofErr w:type="spellStart"/>
      <w:r w:rsidR="00AD2F5F" w:rsidRPr="00D56AEB">
        <w:rPr>
          <w:rFonts w:ascii="Arial" w:hAnsi="Arial" w:cs="Arial"/>
          <w:sz w:val="32"/>
        </w:rPr>
        <w:t>confined</w:t>
      </w:r>
      <w:proofErr w:type="spellEnd"/>
      <w:r w:rsidR="00AD2F5F" w:rsidRPr="00D56AEB">
        <w:rPr>
          <w:rFonts w:ascii="Arial" w:hAnsi="Arial" w:cs="Arial"/>
          <w:sz w:val="32"/>
        </w:rPr>
        <w:t xml:space="preserve"> </w:t>
      </w:r>
      <w:proofErr w:type="spellStart"/>
      <w:r w:rsidR="00AD2F5F" w:rsidRPr="00D56AEB">
        <w:rPr>
          <w:rFonts w:ascii="Arial" w:hAnsi="Arial" w:cs="Arial"/>
          <w:sz w:val="32"/>
        </w:rPr>
        <w:t>spaces</w:t>
      </w:r>
      <w:proofErr w:type="spellEnd"/>
    </w:p>
    <w:p w14:paraId="05AC3CE7" w14:textId="57D633BF" w:rsidR="00511D7B" w:rsidRPr="00D56AEB" w:rsidRDefault="001649FD" w:rsidP="00B03EA7">
      <w:pPr>
        <w:tabs>
          <w:tab w:val="left" w:pos="7655"/>
        </w:tabs>
        <w:ind w:right="1415"/>
        <w:rPr>
          <w:rFonts w:ascii="Arial" w:hAnsi="Arial" w:cs="Arial"/>
        </w:rPr>
      </w:pPr>
      <w:r w:rsidRPr="00D56AEB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6A0D0CAD" wp14:editId="22D357C3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554480" cy="1165860"/>
            <wp:effectExtent l="0" t="0" r="7620" b="0"/>
            <wp:wrapTight wrapText="bothSides">
              <wp:wrapPolygon edited="0">
                <wp:start x="0" y="0"/>
                <wp:lineTo x="0" y="21176"/>
                <wp:lineTo x="21441" y="21176"/>
                <wp:lineTo x="21441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65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2F5F" w:rsidRPr="00D56AEB">
        <w:rPr>
          <w:rFonts w:ascii="Arial" w:hAnsi="Arial" w:cs="Arial"/>
        </w:rPr>
        <w:t xml:space="preserve">360° </w:t>
      </w:r>
      <w:proofErr w:type="spellStart"/>
      <w:r w:rsidR="00AD2F5F" w:rsidRPr="00D56AEB">
        <w:rPr>
          <w:rFonts w:ascii="Arial" w:hAnsi="Arial" w:cs="Arial"/>
        </w:rPr>
        <w:t>rotatable</w:t>
      </w:r>
      <w:proofErr w:type="spellEnd"/>
      <w:r w:rsidR="00AD2F5F" w:rsidRPr="00D56AEB">
        <w:rPr>
          <w:rFonts w:ascii="Arial" w:hAnsi="Arial" w:cs="Arial"/>
        </w:rPr>
        <w:t xml:space="preserve"> </w:t>
      </w:r>
      <w:proofErr w:type="spellStart"/>
      <w:r w:rsidR="00AD2F5F" w:rsidRPr="00D56AEB">
        <w:rPr>
          <w:rFonts w:ascii="Arial" w:hAnsi="Arial" w:cs="Arial"/>
        </w:rPr>
        <w:t>cantilever</w:t>
      </w:r>
      <w:proofErr w:type="spellEnd"/>
      <w:r w:rsidR="00AD2F5F" w:rsidRPr="00D56AEB">
        <w:rPr>
          <w:rFonts w:ascii="Arial" w:hAnsi="Arial" w:cs="Arial"/>
        </w:rPr>
        <w:t xml:space="preserve"> arm </w:t>
      </w:r>
      <w:proofErr w:type="spellStart"/>
      <w:r w:rsidR="00AD2F5F" w:rsidRPr="00D56AEB">
        <w:rPr>
          <w:rFonts w:ascii="Arial" w:hAnsi="Arial" w:cs="Arial"/>
        </w:rPr>
        <w:t>opens</w:t>
      </w:r>
      <w:proofErr w:type="spellEnd"/>
      <w:r w:rsidR="00AD2F5F" w:rsidRPr="00D56AEB">
        <w:rPr>
          <w:rFonts w:ascii="Arial" w:hAnsi="Arial" w:cs="Arial"/>
        </w:rPr>
        <w:t xml:space="preserve"> </w:t>
      </w:r>
      <w:proofErr w:type="spellStart"/>
      <w:r w:rsidR="00AD2F5F" w:rsidRPr="00D56AEB">
        <w:rPr>
          <w:rFonts w:ascii="Arial" w:hAnsi="Arial" w:cs="Arial"/>
        </w:rPr>
        <w:t>up</w:t>
      </w:r>
      <w:proofErr w:type="spellEnd"/>
      <w:r w:rsidR="00AD2F5F" w:rsidRPr="00D56AEB">
        <w:rPr>
          <w:rFonts w:ascii="Arial" w:hAnsi="Arial" w:cs="Arial"/>
        </w:rPr>
        <w:t xml:space="preserve"> </w:t>
      </w:r>
      <w:proofErr w:type="spellStart"/>
      <w:r w:rsidR="00AD2F5F" w:rsidRPr="00D56AEB">
        <w:rPr>
          <w:rFonts w:ascii="Arial" w:hAnsi="Arial" w:cs="Arial"/>
        </w:rPr>
        <w:t>new</w:t>
      </w:r>
      <w:proofErr w:type="spellEnd"/>
      <w:r w:rsidR="00AD2F5F" w:rsidRPr="00D56AEB">
        <w:rPr>
          <w:rFonts w:ascii="Arial" w:hAnsi="Arial" w:cs="Arial"/>
        </w:rPr>
        <w:t xml:space="preserve"> </w:t>
      </w:r>
      <w:proofErr w:type="spellStart"/>
      <w:r w:rsidR="00AD2F5F" w:rsidRPr="00D56AEB">
        <w:rPr>
          <w:rFonts w:ascii="Arial" w:hAnsi="Arial" w:cs="Arial"/>
        </w:rPr>
        <w:t>possibilities</w:t>
      </w:r>
      <w:proofErr w:type="spellEnd"/>
    </w:p>
    <w:p w14:paraId="3BA91321" w14:textId="33A68BF4" w:rsidR="00511D7B" w:rsidRPr="00D56AEB" w:rsidRDefault="00511D7B" w:rsidP="00B03EA7">
      <w:pPr>
        <w:tabs>
          <w:tab w:val="left" w:pos="7655"/>
        </w:tabs>
        <w:ind w:right="1415"/>
        <w:rPr>
          <w:rFonts w:ascii="Arial" w:hAnsi="Arial" w:cs="Arial"/>
          <w:b/>
        </w:rPr>
      </w:pPr>
      <w:r w:rsidRPr="00D56AEB">
        <w:rPr>
          <w:rFonts w:ascii="Arial" w:hAnsi="Arial" w:cs="Arial"/>
          <w:b/>
        </w:rPr>
        <w:t xml:space="preserve">Monheim, </w:t>
      </w:r>
      <w:r w:rsidR="00AD2F5F" w:rsidRPr="00D56AEB">
        <w:rPr>
          <w:rFonts w:ascii="Arial" w:hAnsi="Arial" w:cs="Arial"/>
          <w:b/>
        </w:rPr>
        <w:t xml:space="preserve">Germany, </w:t>
      </w:r>
      <w:r w:rsidR="001052AB" w:rsidRPr="00D56AEB">
        <w:rPr>
          <w:rFonts w:ascii="Arial" w:hAnsi="Arial" w:cs="Arial"/>
          <w:b/>
        </w:rPr>
        <w:t>O</w:t>
      </w:r>
      <w:r w:rsidR="0077188F">
        <w:rPr>
          <w:rFonts w:ascii="Arial" w:hAnsi="Arial" w:cs="Arial"/>
          <w:b/>
        </w:rPr>
        <w:t>c</w:t>
      </w:r>
      <w:r w:rsidR="001052AB" w:rsidRPr="00D56AEB">
        <w:rPr>
          <w:rFonts w:ascii="Arial" w:hAnsi="Arial" w:cs="Arial"/>
          <w:b/>
        </w:rPr>
        <w:t>tober</w:t>
      </w:r>
      <w:r w:rsidR="00AD2F5F" w:rsidRPr="00D56AEB">
        <w:rPr>
          <w:rFonts w:ascii="Arial" w:hAnsi="Arial" w:cs="Arial"/>
          <w:b/>
        </w:rPr>
        <w:t xml:space="preserve"> 29,</w:t>
      </w:r>
      <w:r w:rsidR="001052AB" w:rsidRPr="00D56AEB">
        <w:rPr>
          <w:rFonts w:ascii="Arial" w:hAnsi="Arial" w:cs="Arial"/>
          <w:b/>
        </w:rPr>
        <w:t xml:space="preserve"> 2021</w:t>
      </w:r>
      <w:r w:rsidRPr="00D56AEB">
        <w:rPr>
          <w:rFonts w:ascii="Arial" w:hAnsi="Arial" w:cs="Arial"/>
          <w:b/>
        </w:rPr>
        <w:t xml:space="preserve">    </w:t>
      </w:r>
      <w:proofErr w:type="spellStart"/>
      <w:r w:rsidR="00AD2F5F" w:rsidRPr="00D56AEB">
        <w:rPr>
          <w:rFonts w:ascii="Arial" w:hAnsi="Arial" w:cs="Arial"/>
          <w:b/>
        </w:rPr>
        <w:t>Launching</w:t>
      </w:r>
      <w:proofErr w:type="spellEnd"/>
      <w:r w:rsidR="00AD2F5F" w:rsidRPr="00D56AEB">
        <w:rPr>
          <w:rFonts w:ascii="Arial" w:hAnsi="Arial" w:cs="Arial"/>
          <w:b/>
        </w:rPr>
        <w:t xml:space="preserve"> at STUVA-Expo 2021, TML is </w:t>
      </w:r>
      <w:proofErr w:type="spellStart"/>
      <w:r w:rsidR="00AD2F5F" w:rsidRPr="00D56AEB">
        <w:rPr>
          <w:rFonts w:ascii="Arial" w:hAnsi="Arial" w:cs="Arial"/>
          <w:b/>
        </w:rPr>
        <w:t>showing</w:t>
      </w:r>
      <w:proofErr w:type="spellEnd"/>
      <w:r w:rsidR="00AD2F5F" w:rsidRPr="00D56AEB">
        <w:rPr>
          <w:rFonts w:ascii="Arial" w:hAnsi="Arial" w:cs="Arial"/>
          <w:b/>
        </w:rPr>
        <w:t xml:space="preserve"> the </w:t>
      </w:r>
      <w:proofErr w:type="spellStart"/>
      <w:r w:rsidR="00AD2F5F" w:rsidRPr="00D56AEB">
        <w:rPr>
          <w:rFonts w:ascii="Arial" w:hAnsi="Arial" w:cs="Arial"/>
          <w:b/>
        </w:rPr>
        <w:t>new</w:t>
      </w:r>
      <w:proofErr w:type="spellEnd"/>
      <w:r w:rsidR="00AD2F5F" w:rsidRPr="00D56AEB">
        <w:rPr>
          <w:rFonts w:ascii="Arial" w:hAnsi="Arial" w:cs="Arial"/>
          <w:b/>
        </w:rPr>
        <w:t xml:space="preserve"> mobile </w:t>
      </w:r>
      <w:proofErr w:type="spellStart"/>
      <w:r w:rsidR="00AD2F5F" w:rsidRPr="00D56AEB">
        <w:rPr>
          <w:rFonts w:ascii="Arial" w:hAnsi="Arial" w:cs="Arial"/>
          <w:b/>
        </w:rPr>
        <w:t>machine</w:t>
      </w:r>
      <w:proofErr w:type="spellEnd"/>
      <w:r w:rsidR="00AD2F5F" w:rsidRPr="00D56AEB">
        <w:rPr>
          <w:rFonts w:ascii="Arial" w:hAnsi="Arial" w:cs="Arial"/>
          <w:b/>
        </w:rPr>
        <w:t xml:space="preserve"> UNIDACHS 110, </w:t>
      </w:r>
      <w:proofErr w:type="spellStart"/>
      <w:r w:rsidR="00AD2F5F" w:rsidRPr="00D56AEB">
        <w:rPr>
          <w:rFonts w:ascii="Arial" w:hAnsi="Arial" w:cs="Arial"/>
          <w:b/>
        </w:rPr>
        <w:t>which</w:t>
      </w:r>
      <w:proofErr w:type="spellEnd"/>
      <w:r w:rsidR="00AD2F5F" w:rsidRPr="00D56AEB">
        <w:rPr>
          <w:rFonts w:ascii="Arial" w:hAnsi="Arial" w:cs="Arial"/>
          <w:b/>
        </w:rPr>
        <w:t xml:space="preserve"> the </w:t>
      </w:r>
      <w:proofErr w:type="spellStart"/>
      <w:r w:rsidR="00AD2F5F" w:rsidRPr="00D56AEB">
        <w:rPr>
          <w:rFonts w:ascii="Arial" w:hAnsi="Arial" w:cs="Arial"/>
          <w:b/>
        </w:rPr>
        <w:t>company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has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developed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especially</w:t>
      </w:r>
      <w:proofErr w:type="spellEnd"/>
      <w:r w:rsidR="00AD2F5F" w:rsidRPr="00D56AEB">
        <w:rPr>
          <w:rFonts w:ascii="Arial" w:hAnsi="Arial" w:cs="Arial"/>
          <w:b/>
        </w:rPr>
        <w:t xml:space="preserve"> for </w:t>
      </w:r>
      <w:proofErr w:type="spellStart"/>
      <w:r w:rsidR="00AD2F5F" w:rsidRPr="00D56AEB">
        <w:rPr>
          <w:rFonts w:ascii="Arial" w:hAnsi="Arial" w:cs="Arial"/>
          <w:b/>
        </w:rPr>
        <w:t>mining</w:t>
      </w:r>
      <w:proofErr w:type="spellEnd"/>
      <w:r w:rsidR="00AD2F5F" w:rsidRPr="00D56AEB">
        <w:rPr>
          <w:rFonts w:ascii="Arial" w:hAnsi="Arial" w:cs="Arial"/>
          <w:b/>
        </w:rPr>
        <w:t xml:space="preserve"> and </w:t>
      </w:r>
      <w:proofErr w:type="spellStart"/>
      <w:r w:rsidR="00AD2F5F" w:rsidRPr="00D56AEB">
        <w:rPr>
          <w:rFonts w:ascii="Arial" w:hAnsi="Arial" w:cs="Arial"/>
          <w:b/>
        </w:rPr>
        <w:t>tunnel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construction</w:t>
      </w:r>
      <w:proofErr w:type="spellEnd"/>
      <w:r w:rsidR="00AD2F5F" w:rsidRPr="00D56AEB">
        <w:rPr>
          <w:rFonts w:ascii="Arial" w:hAnsi="Arial" w:cs="Arial"/>
          <w:b/>
        </w:rPr>
        <w:t xml:space="preserve"> as a </w:t>
      </w:r>
      <w:proofErr w:type="spellStart"/>
      <w:r w:rsidR="00AD2F5F" w:rsidRPr="00D56AEB">
        <w:rPr>
          <w:rFonts w:ascii="Arial" w:hAnsi="Arial" w:cs="Arial"/>
          <w:b/>
        </w:rPr>
        <w:t>manipulator</w:t>
      </w:r>
      <w:proofErr w:type="spellEnd"/>
      <w:r w:rsidR="00AD2F5F" w:rsidRPr="00D56AEB">
        <w:rPr>
          <w:rFonts w:ascii="Arial" w:hAnsi="Arial" w:cs="Arial"/>
          <w:b/>
        </w:rPr>
        <w:t xml:space="preserve"> for a diverse </w:t>
      </w:r>
      <w:proofErr w:type="spellStart"/>
      <w:r w:rsidR="00AD2F5F" w:rsidRPr="00D56AEB">
        <w:rPr>
          <w:rFonts w:ascii="Arial" w:hAnsi="Arial" w:cs="Arial"/>
          <w:b/>
        </w:rPr>
        <w:t>range</w:t>
      </w:r>
      <w:proofErr w:type="spellEnd"/>
      <w:r w:rsidR="00AD2F5F" w:rsidRPr="00D56AEB">
        <w:rPr>
          <w:rFonts w:ascii="Arial" w:hAnsi="Arial" w:cs="Arial"/>
          <w:b/>
        </w:rPr>
        <w:t xml:space="preserve"> of </w:t>
      </w:r>
      <w:proofErr w:type="spellStart"/>
      <w:r w:rsidR="00AD2F5F" w:rsidRPr="00D56AEB">
        <w:rPr>
          <w:rFonts w:ascii="Arial" w:hAnsi="Arial" w:cs="Arial"/>
          <w:b/>
        </w:rPr>
        <w:t>attachments</w:t>
      </w:r>
      <w:proofErr w:type="spellEnd"/>
      <w:r w:rsidR="00AD2F5F" w:rsidRPr="00D56AEB">
        <w:rPr>
          <w:rFonts w:ascii="Arial" w:hAnsi="Arial" w:cs="Arial"/>
          <w:b/>
        </w:rPr>
        <w:t xml:space="preserve">. The </w:t>
      </w:r>
      <w:proofErr w:type="spellStart"/>
      <w:r w:rsidR="00AD2F5F" w:rsidRPr="00D56AEB">
        <w:rPr>
          <w:rFonts w:ascii="Arial" w:hAnsi="Arial" w:cs="Arial"/>
          <w:b/>
        </w:rPr>
        <w:t>very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compact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machine</w:t>
      </w:r>
      <w:proofErr w:type="spellEnd"/>
      <w:r w:rsidR="00AD2F5F" w:rsidRPr="00D56AEB">
        <w:rPr>
          <w:rFonts w:ascii="Arial" w:hAnsi="Arial" w:cs="Arial"/>
          <w:b/>
        </w:rPr>
        <w:t xml:space="preserve"> is </w:t>
      </w:r>
      <w:proofErr w:type="spellStart"/>
      <w:r w:rsidR="00AD2F5F" w:rsidRPr="00D56AEB">
        <w:rPr>
          <w:rFonts w:ascii="Arial" w:hAnsi="Arial" w:cs="Arial"/>
          <w:b/>
        </w:rPr>
        <w:t>particularly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suitable</w:t>
      </w:r>
      <w:proofErr w:type="spellEnd"/>
      <w:r w:rsidR="00AD2F5F" w:rsidRPr="00D56AEB">
        <w:rPr>
          <w:rFonts w:ascii="Arial" w:hAnsi="Arial" w:cs="Arial"/>
          <w:b/>
        </w:rPr>
        <w:t xml:space="preserve"> for </w:t>
      </w:r>
      <w:proofErr w:type="spellStart"/>
      <w:r w:rsidR="00AD2F5F" w:rsidRPr="00D56AEB">
        <w:rPr>
          <w:rFonts w:ascii="Arial" w:hAnsi="Arial" w:cs="Arial"/>
          <w:b/>
        </w:rPr>
        <w:t>use</w:t>
      </w:r>
      <w:proofErr w:type="spellEnd"/>
      <w:r w:rsidR="00AD2F5F" w:rsidRPr="00D56AEB">
        <w:rPr>
          <w:rFonts w:ascii="Arial" w:hAnsi="Arial" w:cs="Arial"/>
          <w:b/>
        </w:rPr>
        <w:t xml:space="preserve"> in </w:t>
      </w:r>
      <w:proofErr w:type="spellStart"/>
      <w:r w:rsidR="00AD2F5F" w:rsidRPr="00D56AEB">
        <w:rPr>
          <w:rFonts w:ascii="Arial" w:hAnsi="Arial" w:cs="Arial"/>
          <w:b/>
        </w:rPr>
        <w:t>confined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spaces</w:t>
      </w:r>
      <w:proofErr w:type="spellEnd"/>
      <w:r w:rsidR="00AD2F5F" w:rsidRPr="00D56AEB">
        <w:rPr>
          <w:rFonts w:ascii="Arial" w:hAnsi="Arial" w:cs="Arial"/>
          <w:b/>
        </w:rPr>
        <w:t xml:space="preserve"> at </w:t>
      </w:r>
      <w:proofErr w:type="spellStart"/>
      <w:r w:rsidR="00AD2F5F" w:rsidRPr="00D56AEB">
        <w:rPr>
          <w:rFonts w:ascii="Arial" w:hAnsi="Arial" w:cs="Arial"/>
          <w:b/>
        </w:rPr>
        <w:t>locations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that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cannot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be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reached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by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standard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hydraulic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excavators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or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demolition</w:t>
      </w:r>
      <w:proofErr w:type="spellEnd"/>
      <w:r w:rsidR="00AD2F5F" w:rsidRPr="00D56AEB">
        <w:rPr>
          <w:rFonts w:ascii="Arial" w:hAnsi="Arial" w:cs="Arial"/>
          <w:b/>
        </w:rPr>
        <w:t xml:space="preserve"> </w:t>
      </w:r>
      <w:proofErr w:type="spellStart"/>
      <w:r w:rsidR="00AD2F5F" w:rsidRPr="00D56AEB">
        <w:rPr>
          <w:rFonts w:ascii="Arial" w:hAnsi="Arial" w:cs="Arial"/>
          <w:b/>
        </w:rPr>
        <w:t>robots</w:t>
      </w:r>
      <w:proofErr w:type="spellEnd"/>
      <w:r w:rsidR="00AD2F5F" w:rsidRPr="00D56AEB">
        <w:rPr>
          <w:rFonts w:ascii="Arial" w:hAnsi="Arial" w:cs="Arial"/>
          <w:b/>
        </w:rPr>
        <w:t>.</w:t>
      </w:r>
    </w:p>
    <w:p w14:paraId="073F97E5" w14:textId="57804704" w:rsidR="00AD2F5F" w:rsidRPr="00D56AEB" w:rsidRDefault="00AD2F5F" w:rsidP="00AD2F5F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r w:rsidRPr="00D56AEB">
        <w:rPr>
          <w:rFonts w:ascii="Arial" w:hAnsi="Arial" w:cs="Arial"/>
          <w:szCs w:val="20"/>
        </w:rPr>
        <w:t xml:space="preserve">With </w:t>
      </w:r>
      <w:proofErr w:type="spellStart"/>
      <w:r w:rsidRPr="00D56AEB">
        <w:rPr>
          <w:rFonts w:ascii="Arial" w:hAnsi="Arial" w:cs="Arial"/>
          <w:szCs w:val="20"/>
        </w:rPr>
        <w:t>its</w:t>
      </w:r>
      <w:proofErr w:type="spellEnd"/>
      <w:r w:rsidRPr="00D56AEB">
        <w:rPr>
          <w:rFonts w:ascii="Arial" w:hAnsi="Arial" w:cs="Arial"/>
          <w:szCs w:val="20"/>
        </w:rPr>
        <w:t xml:space="preserve"> 360° </w:t>
      </w:r>
      <w:proofErr w:type="spellStart"/>
      <w:r w:rsidRPr="00D56AEB">
        <w:rPr>
          <w:rFonts w:ascii="Arial" w:hAnsi="Arial" w:cs="Arial"/>
          <w:szCs w:val="20"/>
        </w:rPr>
        <w:t>endlessly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rotatable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cantilever</w:t>
      </w:r>
      <w:proofErr w:type="spellEnd"/>
      <w:r w:rsidRPr="00D56AEB">
        <w:rPr>
          <w:rFonts w:ascii="Arial" w:hAnsi="Arial" w:cs="Arial"/>
          <w:szCs w:val="20"/>
        </w:rPr>
        <w:t xml:space="preserve"> boom, the UNIDACHS 110 </w:t>
      </w:r>
      <w:proofErr w:type="spellStart"/>
      <w:r w:rsidRPr="00D56AEB">
        <w:rPr>
          <w:rFonts w:ascii="Arial" w:hAnsi="Arial" w:cs="Arial"/>
          <w:szCs w:val="20"/>
        </w:rPr>
        <w:t>has</w:t>
      </w:r>
      <w:proofErr w:type="spellEnd"/>
      <w:r w:rsidRPr="00D56AEB">
        <w:rPr>
          <w:rFonts w:ascii="Arial" w:hAnsi="Arial" w:cs="Arial"/>
          <w:szCs w:val="20"/>
        </w:rPr>
        <w:t xml:space="preserve"> an additional </w:t>
      </w:r>
      <w:proofErr w:type="spellStart"/>
      <w:r w:rsidRPr="00D56AEB">
        <w:rPr>
          <w:rFonts w:ascii="Arial" w:hAnsi="Arial" w:cs="Arial"/>
          <w:szCs w:val="20"/>
        </w:rPr>
        <w:t>degree</w:t>
      </w:r>
      <w:proofErr w:type="spellEnd"/>
      <w:r w:rsidRPr="00D56AEB">
        <w:rPr>
          <w:rFonts w:ascii="Arial" w:hAnsi="Arial" w:cs="Arial"/>
          <w:szCs w:val="20"/>
        </w:rPr>
        <w:t xml:space="preserve"> of </w:t>
      </w:r>
      <w:proofErr w:type="spellStart"/>
      <w:r w:rsidRPr="00D56AEB">
        <w:rPr>
          <w:rFonts w:ascii="Arial" w:hAnsi="Arial" w:cs="Arial"/>
          <w:szCs w:val="20"/>
        </w:rPr>
        <w:t>freedom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compared</w:t>
      </w:r>
      <w:proofErr w:type="spellEnd"/>
      <w:r w:rsidRPr="00D56AEB">
        <w:rPr>
          <w:rFonts w:ascii="Arial" w:hAnsi="Arial" w:cs="Arial"/>
          <w:szCs w:val="20"/>
        </w:rPr>
        <w:t xml:space="preserve"> to </w:t>
      </w:r>
      <w:proofErr w:type="spellStart"/>
      <w:r w:rsidRPr="00D56AEB">
        <w:rPr>
          <w:rFonts w:ascii="Arial" w:hAnsi="Arial" w:cs="Arial"/>
          <w:szCs w:val="20"/>
        </w:rPr>
        <w:t>articulated</w:t>
      </w:r>
      <w:proofErr w:type="spellEnd"/>
      <w:r w:rsidRPr="00D56AEB">
        <w:rPr>
          <w:rFonts w:ascii="Arial" w:hAnsi="Arial" w:cs="Arial"/>
          <w:szCs w:val="20"/>
        </w:rPr>
        <w:t xml:space="preserve">-arm </w:t>
      </w:r>
      <w:proofErr w:type="spellStart"/>
      <w:r w:rsidRPr="00D56AEB">
        <w:rPr>
          <w:rFonts w:ascii="Arial" w:hAnsi="Arial" w:cs="Arial"/>
          <w:szCs w:val="20"/>
        </w:rPr>
        <w:t>excavators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demolition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robots</w:t>
      </w:r>
      <w:proofErr w:type="spellEnd"/>
      <w:r w:rsidRPr="00D56AEB">
        <w:rPr>
          <w:rFonts w:ascii="Arial" w:hAnsi="Arial" w:cs="Arial"/>
          <w:szCs w:val="20"/>
        </w:rPr>
        <w:t xml:space="preserve">. </w:t>
      </w:r>
      <w:proofErr w:type="spellStart"/>
      <w:r w:rsidRPr="00D56AEB">
        <w:rPr>
          <w:rFonts w:ascii="Arial" w:hAnsi="Arial" w:cs="Arial"/>
          <w:szCs w:val="20"/>
        </w:rPr>
        <w:t>It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enables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working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tools</w:t>
      </w:r>
      <w:proofErr w:type="spellEnd"/>
      <w:r w:rsidRPr="00D56AEB">
        <w:rPr>
          <w:rFonts w:ascii="Arial" w:hAnsi="Arial" w:cs="Arial"/>
          <w:szCs w:val="20"/>
        </w:rPr>
        <w:t xml:space="preserve"> - for </w:t>
      </w:r>
      <w:proofErr w:type="spellStart"/>
      <w:r w:rsidRPr="00D56AEB">
        <w:rPr>
          <w:rFonts w:ascii="Arial" w:hAnsi="Arial" w:cs="Arial"/>
          <w:szCs w:val="20"/>
        </w:rPr>
        <w:t>example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rotary</w:t>
      </w:r>
      <w:proofErr w:type="spellEnd"/>
      <w:r w:rsidRPr="00D56AEB">
        <w:rPr>
          <w:rFonts w:ascii="Arial" w:hAnsi="Arial" w:cs="Arial"/>
          <w:szCs w:val="20"/>
        </w:rPr>
        <w:t xml:space="preserve"> drum </w:t>
      </w:r>
      <w:proofErr w:type="spellStart"/>
      <w:r w:rsidRPr="00D56AEB">
        <w:rPr>
          <w:rFonts w:ascii="Arial" w:hAnsi="Arial" w:cs="Arial"/>
          <w:szCs w:val="20"/>
        </w:rPr>
        <w:t>cutters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hydraulic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hammers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shears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pulverisers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shovels</w:t>
      </w:r>
      <w:proofErr w:type="spellEnd"/>
      <w:r w:rsidRPr="00D56AEB">
        <w:rPr>
          <w:rFonts w:ascii="Arial" w:hAnsi="Arial" w:cs="Arial"/>
          <w:szCs w:val="20"/>
        </w:rPr>
        <w:t xml:space="preserve"> - to </w:t>
      </w:r>
      <w:proofErr w:type="spellStart"/>
      <w:r w:rsidRPr="00D56AEB">
        <w:rPr>
          <w:rFonts w:ascii="Arial" w:hAnsi="Arial" w:cs="Arial"/>
          <w:szCs w:val="20"/>
        </w:rPr>
        <w:t>be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utilised</w:t>
      </w:r>
      <w:proofErr w:type="spellEnd"/>
      <w:r w:rsidRPr="00D56AEB">
        <w:rPr>
          <w:rFonts w:ascii="Arial" w:hAnsi="Arial" w:cs="Arial"/>
          <w:szCs w:val="20"/>
        </w:rPr>
        <w:t xml:space="preserve"> at </w:t>
      </w:r>
      <w:proofErr w:type="spellStart"/>
      <w:r w:rsidRPr="00D56AEB">
        <w:rPr>
          <w:rFonts w:ascii="Arial" w:hAnsi="Arial" w:cs="Arial"/>
          <w:szCs w:val="20"/>
        </w:rPr>
        <w:t>almost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any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required</w:t>
      </w:r>
      <w:proofErr w:type="spellEnd"/>
      <w:r w:rsidRPr="00D56AEB">
        <w:rPr>
          <w:rFonts w:ascii="Arial" w:hAnsi="Arial" w:cs="Arial"/>
          <w:szCs w:val="20"/>
        </w:rPr>
        <w:t xml:space="preserve"> angle of the </w:t>
      </w:r>
      <w:proofErr w:type="spellStart"/>
      <w:r w:rsidRPr="00D56AEB">
        <w:rPr>
          <w:rFonts w:ascii="Arial" w:hAnsi="Arial" w:cs="Arial"/>
          <w:szCs w:val="20"/>
        </w:rPr>
        <w:t>profile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surface</w:t>
      </w:r>
      <w:proofErr w:type="spellEnd"/>
      <w:r w:rsidRPr="00D56AEB">
        <w:rPr>
          <w:rFonts w:ascii="Arial" w:hAnsi="Arial" w:cs="Arial"/>
          <w:szCs w:val="20"/>
        </w:rPr>
        <w:t xml:space="preserve"> to </w:t>
      </w:r>
      <w:proofErr w:type="spellStart"/>
      <w:r w:rsidRPr="00D56AEB">
        <w:rPr>
          <w:rFonts w:ascii="Arial" w:hAnsi="Arial" w:cs="Arial"/>
          <w:szCs w:val="20"/>
        </w:rPr>
        <w:t>be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worked</w:t>
      </w:r>
      <w:proofErr w:type="spellEnd"/>
      <w:r w:rsidRPr="00D56AEB">
        <w:rPr>
          <w:rFonts w:ascii="Arial" w:hAnsi="Arial" w:cs="Arial"/>
          <w:szCs w:val="20"/>
        </w:rPr>
        <w:t xml:space="preserve"> on.</w:t>
      </w:r>
    </w:p>
    <w:p w14:paraId="44E4B625" w14:textId="6F314170" w:rsidR="00AD2F5F" w:rsidRPr="00D56AEB" w:rsidRDefault="00AD2F5F" w:rsidP="00AD2F5F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r w:rsidRPr="00D56AEB">
        <w:rPr>
          <w:rFonts w:ascii="Arial" w:hAnsi="Arial" w:cs="Arial"/>
          <w:szCs w:val="20"/>
        </w:rPr>
        <w:t xml:space="preserve">Due to </w:t>
      </w:r>
      <w:proofErr w:type="spellStart"/>
      <w:r w:rsidRPr="00D56AEB">
        <w:rPr>
          <w:rFonts w:ascii="Arial" w:hAnsi="Arial" w:cs="Arial"/>
          <w:szCs w:val="20"/>
        </w:rPr>
        <w:t>its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compact</w:t>
      </w:r>
      <w:proofErr w:type="spellEnd"/>
      <w:r w:rsidRPr="00D56AEB">
        <w:rPr>
          <w:rFonts w:ascii="Arial" w:hAnsi="Arial" w:cs="Arial"/>
          <w:szCs w:val="20"/>
        </w:rPr>
        <w:t xml:space="preserve"> design, </w:t>
      </w:r>
      <w:proofErr w:type="spellStart"/>
      <w:r w:rsidRPr="00D56AEB">
        <w:rPr>
          <w:rFonts w:ascii="Arial" w:hAnsi="Arial" w:cs="Arial"/>
          <w:szCs w:val="20"/>
        </w:rPr>
        <w:t>it</w:t>
      </w:r>
      <w:proofErr w:type="spellEnd"/>
      <w:r w:rsidRPr="00D56AEB">
        <w:rPr>
          <w:rFonts w:ascii="Arial" w:hAnsi="Arial" w:cs="Arial"/>
          <w:szCs w:val="20"/>
        </w:rPr>
        <w:t xml:space="preserve"> is </w:t>
      </w:r>
      <w:proofErr w:type="spellStart"/>
      <w:r w:rsidRPr="00D56AEB">
        <w:rPr>
          <w:rFonts w:ascii="Arial" w:hAnsi="Arial" w:cs="Arial"/>
          <w:szCs w:val="20"/>
        </w:rPr>
        <w:t>particularly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suitable</w:t>
      </w:r>
      <w:proofErr w:type="spellEnd"/>
      <w:r w:rsidRPr="00D56AEB">
        <w:rPr>
          <w:rFonts w:ascii="Arial" w:hAnsi="Arial" w:cs="Arial"/>
          <w:szCs w:val="20"/>
        </w:rPr>
        <w:t xml:space="preserve"> for </w:t>
      </w:r>
      <w:proofErr w:type="spellStart"/>
      <w:r w:rsidRPr="00D56AEB">
        <w:rPr>
          <w:rFonts w:ascii="Arial" w:hAnsi="Arial" w:cs="Arial"/>
          <w:szCs w:val="20"/>
        </w:rPr>
        <w:t>use</w:t>
      </w:r>
      <w:proofErr w:type="spellEnd"/>
      <w:r w:rsidRPr="00D56AEB">
        <w:rPr>
          <w:rFonts w:ascii="Arial" w:hAnsi="Arial" w:cs="Arial"/>
          <w:szCs w:val="20"/>
        </w:rPr>
        <w:t xml:space="preserve"> in </w:t>
      </w:r>
      <w:proofErr w:type="spellStart"/>
      <w:r w:rsidRPr="00D56AEB">
        <w:rPr>
          <w:rFonts w:ascii="Arial" w:hAnsi="Arial" w:cs="Arial"/>
          <w:szCs w:val="20"/>
        </w:rPr>
        <w:t>tunnel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adit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construction</w:t>
      </w:r>
      <w:proofErr w:type="spellEnd"/>
      <w:r w:rsidRPr="00D56AEB">
        <w:rPr>
          <w:rFonts w:ascii="Arial" w:hAnsi="Arial" w:cs="Arial"/>
          <w:szCs w:val="20"/>
        </w:rPr>
        <w:t xml:space="preserve">, in the </w:t>
      </w:r>
      <w:proofErr w:type="spellStart"/>
      <w:r w:rsidRPr="00D56AEB">
        <w:rPr>
          <w:rFonts w:ascii="Arial" w:hAnsi="Arial" w:cs="Arial"/>
          <w:szCs w:val="20"/>
        </w:rPr>
        <w:t>renovation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expansion</w:t>
      </w:r>
      <w:proofErr w:type="spellEnd"/>
      <w:r w:rsidRPr="00D56AEB">
        <w:rPr>
          <w:rFonts w:ascii="Arial" w:hAnsi="Arial" w:cs="Arial"/>
          <w:szCs w:val="20"/>
        </w:rPr>
        <w:t xml:space="preserve"> of </w:t>
      </w:r>
      <w:proofErr w:type="spellStart"/>
      <w:r w:rsidRPr="00D56AEB">
        <w:rPr>
          <w:rFonts w:ascii="Arial" w:hAnsi="Arial" w:cs="Arial"/>
          <w:szCs w:val="20"/>
        </w:rPr>
        <w:t>tunnels</w:t>
      </w:r>
      <w:proofErr w:type="spellEnd"/>
      <w:r w:rsidRPr="00D56AEB">
        <w:rPr>
          <w:rFonts w:ascii="Arial" w:hAnsi="Arial" w:cs="Arial"/>
          <w:szCs w:val="20"/>
        </w:rPr>
        <w:t xml:space="preserve">, in </w:t>
      </w:r>
      <w:proofErr w:type="spellStart"/>
      <w:r w:rsidRPr="00D56AEB">
        <w:rPr>
          <w:rFonts w:ascii="Arial" w:hAnsi="Arial" w:cs="Arial"/>
          <w:szCs w:val="20"/>
        </w:rPr>
        <w:t>mining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or</w:t>
      </w:r>
      <w:proofErr w:type="spellEnd"/>
      <w:r w:rsidRPr="00D56AEB">
        <w:rPr>
          <w:rFonts w:ascii="Arial" w:hAnsi="Arial" w:cs="Arial"/>
          <w:szCs w:val="20"/>
        </w:rPr>
        <w:t xml:space="preserve"> in the </w:t>
      </w:r>
      <w:proofErr w:type="spellStart"/>
      <w:r w:rsidRPr="00D56AEB">
        <w:rPr>
          <w:rFonts w:ascii="Arial" w:hAnsi="Arial" w:cs="Arial"/>
          <w:szCs w:val="20"/>
        </w:rPr>
        <w:t>demolition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dismantling</w:t>
      </w:r>
      <w:proofErr w:type="spellEnd"/>
      <w:r w:rsidRPr="00D56AEB">
        <w:rPr>
          <w:rFonts w:ascii="Arial" w:hAnsi="Arial" w:cs="Arial"/>
          <w:szCs w:val="20"/>
        </w:rPr>
        <w:t xml:space="preserve"> of </w:t>
      </w:r>
      <w:proofErr w:type="spellStart"/>
      <w:r w:rsidRPr="00D56AEB">
        <w:rPr>
          <w:rFonts w:ascii="Arial" w:hAnsi="Arial" w:cs="Arial"/>
          <w:szCs w:val="20"/>
        </w:rPr>
        <w:t>structures</w:t>
      </w:r>
      <w:proofErr w:type="spellEnd"/>
      <w:r w:rsidRPr="00D56AEB">
        <w:rPr>
          <w:rFonts w:ascii="Arial" w:hAnsi="Arial" w:cs="Arial"/>
          <w:szCs w:val="20"/>
        </w:rPr>
        <w:t xml:space="preserve">. </w:t>
      </w:r>
      <w:proofErr w:type="spellStart"/>
      <w:r w:rsidRPr="00D56AEB">
        <w:rPr>
          <w:rFonts w:ascii="Arial" w:hAnsi="Arial" w:cs="Arial"/>
          <w:szCs w:val="20"/>
        </w:rPr>
        <w:t>Typical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areas</w:t>
      </w:r>
      <w:proofErr w:type="spellEnd"/>
      <w:r w:rsidRPr="00D56AEB">
        <w:rPr>
          <w:rFonts w:ascii="Arial" w:hAnsi="Arial" w:cs="Arial"/>
          <w:szCs w:val="20"/>
        </w:rPr>
        <w:t xml:space="preserve"> of </w:t>
      </w:r>
      <w:proofErr w:type="spellStart"/>
      <w:r w:rsidRPr="00D56AEB">
        <w:rPr>
          <w:rFonts w:ascii="Arial" w:hAnsi="Arial" w:cs="Arial"/>
          <w:szCs w:val="20"/>
        </w:rPr>
        <w:t>application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are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working</w:t>
      </w:r>
      <w:proofErr w:type="spellEnd"/>
      <w:r w:rsidRPr="00D56AEB">
        <w:rPr>
          <w:rFonts w:ascii="Arial" w:hAnsi="Arial" w:cs="Arial"/>
          <w:szCs w:val="20"/>
        </w:rPr>
        <w:t xml:space="preserve"> the </w:t>
      </w:r>
      <w:proofErr w:type="spellStart"/>
      <w:r w:rsidRPr="00D56AEB">
        <w:rPr>
          <w:rFonts w:ascii="Arial" w:hAnsi="Arial" w:cs="Arial"/>
          <w:szCs w:val="20"/>
        </w:rPr>
        <w:t>surface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excavating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caverns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producing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cross-passages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profiling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tunnel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cross-sections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scaling</w:t>
      </w:r>
      <w:proofErr w:type="spellEnd"/>
      <w:r w:rsidRPr="00D56AEB">
        <w:rPr>
          <w:rFonts w:ascii="Arial" w:hAnsi="Arial" w:cs="Arial"/>
          <w:szCs w:val="20"/>
        </w:rPr>
        <w:t xml:space="preserve"> with an </w:t>
      </w:r>
      <w:proofErr w:type="spellStart"/>
      <w:r w:rsidRPr="00D56AEB">
        <w:rPr>
          <w:rFonts w:ascii="Arial" w:hAnsi="Arial" w:cs="Arial"/>
          <w:szCs w:val="20"/>
        </w:rPr>
        <w:t>hydraulic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hammer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cutter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clearing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using</w:t>
      </w:r>
      <w:proofErr w:type="spellEnd"/>
      <w:r w:rsidRPr="00D56AEB">
        <w:rPr>
          <w:rFonts w:ascii="Arial" w:hAnsi="Arial" w:cs="Arial"/>
          <w:szCs w:val="20"/>
        </w:rPr>
        <w:t xml:space="preserve"> different </w:t>
      </w:r>
      <w:proofErr w:type="spellStart"/>
      <w:r w:rsidRPr="00D56AEB">
        <w:rPr>
          <w:rFonts w:ascii="Arial" w:hAnsi="Arial" w:cs="Arial"/>
          <w:szCs w:val="20"/>
        </w:rPr>
        <w:t>types</w:t>
      </w:r>
      <w:proofErr w:type="spellEnd"/>
      <w:r w:rsidRPr="00D56AEB">
        <w:rPr>
          <w:rFonts w:ascii="Arial" w:hAnsi="Arial" w:cs="Arial"/>
          <w:szCs w:val="20"/>
        </w:rPr>
        <w:t xml:space="preserve"> of </w:t>
      </w:r>
      <w:proofErr w:type="spellStart"/>
      <w:r w:rsidRPr="00D56AEB">
        <w:rPr>
          <w:rFonts w:ascii="Arial" w:hAnsi="Arial" w:cs="Arial"/>
          <w:szCs w:val="20"/>
        </w:rPr>
        <w:t>shovels</w:t>
      </w:r>
      <w:proofErr w:type="spellEnd"/>
      <w:r w:rsidRPr="00D56AEB">
        <w:rPr>
          <w:rFonts w:ascii="Arial" w:hAnsi="Arial" w:cs="Arial"/>
          <w:szCs w:val="20"/>
        </w:rPr>
        <w:t xml:space="preserve">. </w:t>
      </w:r>
      <w:proofErr w:type="spellStart"/>
      <w:r w:rsidRPr="00D56AEB">
        <w:rPr>
          <w:rFonts w:ascii="Arial" w:hAnsi="Arial" w:cs="Arial"/>
          <w:szCs w:val="20"/>
        </w:rPr>
        <w:t>Furthermore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it</w:t>
      </w:r>
      <w:proofErr w:type="spellEnd"/>
      <w:r w:rsidRPr="00D56AEB">
        <w:rPr>
          <w:rFonts w:ascii="Arial" w:hAnsi="Arial" w:cs="Arial"/>
          <w:szCs w:val="20"/>
        </w:rPr>
        <w:t xml:space="preserve"> can </w:t>
      </w:r>
      <w:proofErr w:type="spellStart"/>
      <w:r w:rsidRPr="00D56AEB">
        <w:rPr>
          <w:rFonts w:ascii="Arial" w:hAnsi="Arial" w:cs="Arial"/>
          <w:szCs w:val="20"/>
        </w:rPr>
        <w:t>accommodate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shotcrete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nozzles</w:t>
      </w:r>
      <w:proofErr w:type="spellEnd"/>
      <w:r w:rsidRPr="00D56AEB">
        <w:rPr>
          <w:rFonts w:ascii="Arial" w:hAnsi="Arial" w:cs="Arial"/>
          <w:szCs w:val="20"/>
        </w:rPr>
        <w:t xml:space="preserve"> as </w:t>
      </w:r>
      <w:proofErr w:type="spellStart"/>
      <w:r w:rsidRPr="00D56AEB">
        <w:rPr>
          <w:rFonts w:ascii="Arial" w:hAnsi="Arial" w:cs="Arial"/>
          <w:szCs w:val="20"/>
        </w:rPr>
        <w:t>well</w:t>
      </w:r>
      <w:proofErr w:type="spellEnd"/>
      <w:r w:rsidRPr="00D56AEB">
        <w:rPr>
          <w:rFonts w:ascii="Arial" w:hAnsi="Arial" w:cs="Arial"/>
          <w:szCs w:val="20"/>
        </w:rPr>
        <w:t xml:space="preserve"> as </w:t>
      </w:r>
      <w:proofErr w:type="spellStart"/>
      <w:r w:rsidRPr="00D56AEB">
        <w:rPr>
          <w:rFonts w:ascii="Arial" w:hAnsi="Arial" w:cs="Arial"/>
          <w:szCs w:val="20"/>
        </w:rPr>
        <w:t>tools</w:t>
      </w:r>
      <w:proofErr w:type="spellEnd"/>
      <w:r w:rsidRPr="00D56AEB">
        <w:rPr>
          <w:rFonts w:ascii="Arial" w:hAnsi="Arial" w:cs="Arial"/>
          <w:szCs w:val="20"/>
        </w:rPr>
        <w:t xml:space="preserve"> for </w:t>
      </w:r>
      <w:proofErr w:type="spellStart"/>
      <w:r w:rsidRPr="00D56AEB">
        <w:rPr>
          <w:rFonts w:ascii="Arial" w:hAnsi="Arial" w:cs="Arial"/>
          <w:szCs w:val="20"/>
        </w:rPr>
        <w:t>placing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arches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anchors</w:t>
      </w:r>
      <w:proofErr w:type="spellEnd"/>
      <w:r w:rsidRPr="00D56AEB">
        <w:rPr>
          <w:rFonts w:ascii="Arial" w:hAnsi="Arial" w:cs="Arial"/>
          <w:szCs w:val="20"/>
        </w:rPr>
        <w:t xml:space="preserve">. </w:t>
      </w:r>
    </w:p>
    <w:p w14:paraId="650071FE" w14:textId="4FA84F7C" w:rsidR="00AD2F5F" w:rsidRPr="00D56AEB" w:rsidRDefault="00AD2F5F" w:rsidP="00AD2F5F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proofErr w:type="spellStart"/>
      <w:r w:rsidRPr="00D56AEB">
        <w:rPr>
          <w:rFonts w:ascii="Arial" w:hAnsi="Arial" w:cs="Arial"/>
          <w:szCs w:val="20"/>
        </w:rPr>
        <w:t>Furthermore</w:t>
      </w:r>
      <w:proofErr w:type="spellEnd"/>
      <w:r w:rsidRPr="00D56AEB">
        <w:rPr>
          <w:rFonts w:ascii="Arial" w:hAnsi="Arial" w:cs="Arial"/>
          <w:szCs w:val="20"/>
        </w:rPr>
        <w:t xml:space="preserve">, the </w:t>
      </w:r>
      <w:proofErr w:type="spellStart"/>
      <w:r w:rsidRPr="00D56AEB">
        <w:rPr>
          <w:rFonts w:ascii="Arial" w:hAnsi="Arial" w:cs="Arial"/>
          <w:szCs w:val="20"/>
        </w:rPr>
        <w:t>new</w:t>
      </w:r>
      <w:proofErr w:type="spellEnd"/>
      <w:r w:rsidRPr="00D56AEB">
        <w:rPr>
          <w:rFonts w:ascii="Arial" w:hAnsi="Arial" w:cs="Arial"/>
          <w:szCs w:val="20"/>
        </w:rPr>
        <w:t xml:space="preserve"> UNIDACHS 110 is </w:t>
      </w:r>
      <w:proofErr w:type="spellStart"/>
      <w:r w:rsidRPr="00D56AEB">
        <w:rPr>
          <w:rFonts w:ascii="Arial" w:hAnsi="Arial" w:cs="Arial"/>
          <w:szCs w:val="20"/>
        </w:rPr>
        <w:t>characterized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by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its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compact</w:t>
      </w:r>
      <w:proofErr w:type="spellEnd"/>
      <w:r w:rsidRPr="00D56AEB">
        <w:rPr>
          <w:rFonts w:ascii="Arial" w:hAnsi="Arial" w:cs="Arial"/>
          <w:szCs w:val="20"/>
        </w:rPr>
        <w:t xml:space="preserve"> design, high </w:t>
      </w:r>
      <w:proofErr w:type="spellStart"/>
      <w:r w:rsidRPr="00D56AEB">
        <w:rPr>
          <w:rFonts w:ascii="Arial" w:hAnsi="Arial" w:cs="Arial"/>
          <w:szCs w:val="20"/>
        </w:rPr>
        <w:t>maneuverability</w:t>
      </w:r>
      <w:proofErr w:type="spellEnd"/>
      <w:r w:rsidRPr="00D56AEB">
        <w:rPr>
          <w:rFonts w:ascii="Arial" w:hAnsi="Arial" w:cs="Arial"/>
          <w:szCs w:val="20"/>
        </w:rPr>
        <w:t xml:space="preserve"> and strong </w:t>
      </w:r>
      <w:proofErr w:type="spellStart"/>
      <w:r w:rsidRPr="00D56AEB">
        <w:rPr>
          <w:rFonts w:ascii="Arial" w:hAnsi="Arial" w:cs="Arial"/>
          <w:szCs w:val="20"/>
        </w:rPr>
        <w:t>hydraulic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drive</w:t>
      </w:r>
      <w:proofErr w:type="spellEnd"/>
      <w:r w:rsidRPr="00D56AEB">
        <w:rPr>
          <w:rFonts w:ascii="Arial" w:hAnsi="Arial" w:cs="Arial"/>
          <w:szCs w:val="20"/>
        </w:rPr>
        <w:t xml:space="preserve">. The </w:t>
      </w:r>
      <w:proofErr w:type="spellStart"/>
      <w:r w:rsidRPr="00D56AEB">
        <w:rPr>
          <w:rFonts w:ascii="Arial" w:hAnsi="Arial" w:cs="Arial"/>
          <w:szCs w:val="20"/>
        </w:rPr>
        <w:t>width</w:t>
      </w:r>
      <w:proofErr w:type="spellEnd"/>
      <w:r w:rsidRPr="00D56AEB">
        <w:rPr>
          <w:rFonts w:ascii="Arial" w:hAnsi="Arial" w:cs="Arial"/>
          <w:szCs w:val="20"/>
        </w:rPr>
        <w:t xml:space="preserve"> of the </w:t>
      </w:r>
      <w:proofErr w:type="spellStart"/>
      <w:r w:rsidRPr="00D56AEB">
        <w:rPr>
          <w:rFonts w:ascii="Arial" w:hAnsi="Arial" w:cs="Arial"/>
          <w:szCs w:val="20"/>
        </w:rPr>
        <w:t>undercarriage</w:t>
      </w:r>
      <w:proofErr w:type="spellEnd"/>
      <w:r w:rsidRPr="00D56AEB">
        <w:rPr>
          <w:rFonts w:ascii="Arial" w:hAnsi="Arial" w:cs="Arial"/>
          <w:szCs w:val="20"/>
        </w:rPr>
        <w:t xml:space="preserve"> is only 1,315 mm, </w:t>
      </w:r>
      <w:proofErr w:type="spellStart"/>
      <w:r w:rsidRPr="00D56AEB">
        <w:rPr>
          <w:rFonts w:ascii="Arial" w:hAnsi="Arial" w:cs="Arial"/>
          <w:szCs w:val="20"/>
        </w:rPr>
        <w:t>its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overall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height</w:t>
      </w:r>
      <w:proofErr w:type="spellEnd"/>
      <w:r w:rsidRPr="00D56AEB">
        <w:rPr>
          <w:rFonts w:ascii="Arial" w:hAnsi="Arial" w:cs="Arial"/>
          <w:szCs w:val="20"/>
        </w:rPr>
        <w:t xml:space="preserve"> is 1,644 mm. </w:t>
      </w:r>
      <w:proofErr w:type="spellStart"/>
      <w:r w:rsidRPr="00D56AEB">
        <w:rPr>
          <w:rFonts w:ascii="Arial" w:hAnsi="Arial" w:cs="Arial"/>
          <w:szCs w:val="20"/>
        </w:rPr>
        <w:t>Despite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its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compact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size</w:t>
      </w:r>
      <w:proofErr w:type="spellEnd"/>
      <w:r w:rsidRPr="00D56AEB">
        <w:rPr>
          <w:rFonts w:ascii="Arial" w:hAnsi="Arial" w:cs="Arial"/>
          <w:szCs w:val="20"/>
        </w:rPr>
        <w:t xml:space="preserve">, the </w:t>
      </w:r>
      <w:proofErr w:type="spellStart"/>
      <w:r w:rsidRPr="00D56AEB">
        <w:rPr>
          <w:rFonts w:ascii="Arial" w:hAnsi="Arial" w:cs="Arial"/>
          <w:szCs w:val="20"/>
        </w:rPr>
        <w:t>machine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has</w:t>
      </w:r>
      <w:proofErr w:type="spellEnd"/>
      <w:r w:rsidRPr="00D56AEB">
        <w:rPr>
          <w:rFonts w:ascii="Arial" w:hAnsi="Arial" w:cs="Arial"/>
          <w:szCs w:val="20"/>
        </w:rPr>
        <w:t xml:space="preserve"> a large </w:t>
      </w:r>
      <w:proofErr w:type="spellStart"/>
      <w:r w:rsidRPr="00D56AEB">
        <w:rPr>
          <w:rFonts w:ascii="Arial" w:hAnsi="Arial" w:cs="Arial"/>
          <w:szCs w:val="20"/>
        </w:rPr>
        <w:t>working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radius</w:t>
      </w:r>
      <w:proofErr w:type="spellEnd"/>
      <w:r w:rsidRPr="00D56AEB">
        <w:rPr>
          <w:rFonts w:ascii="Arial" w:hAnsi="Arial" w:cs="Arial"/>
          <w:szCs w:val="20"/>
        </w:rPr>
        <w:t xml:space="preserve"> of </w:t>
      </w:r>
      <w:proofErr w:type="spellStart"/>
      <w:r w:rsidRPr="00D56AEB">
        <w:rPr>
          <w:rFonts w:ascii="Arial" w:hAnsi="Arial" w:cs="Arial"/>
          <w:szCs w:val="20"/>
        </w:rPr>
        <w:t>up</w:t>
      </w:r>
      <w:proofErr w:type="spellEnd"/>
      <w:r w:rsidRPr="00D56AEB">
        <w:rPr>
          <w:rFonts w:ascii="Arial" w:hAnsi="Arial" w:cs="Arial"/>
          <w:szCs w:val="20"/>
        </w:rPr>
        <w:t xml:space="preserve"> to 5,000 mm, </w:t>
      </w:r>
      <w:proofErr w:type="spellStart"/>
      <w:r w:rsidRPr="00D56AEB">
        <w:rPr>
          <w:rFonts w:ascii="Arial" w:hAnsi="Arial" w:cs="Arial"/>
          <w:szCs w:val="20"/>
        </w:rPr>
        <w:t>depending</w:t>
      </w:r>
      <w:proofErr w:type="spellEnd"/>
      <w:r w:rsidRPr="00D56AEB">
        <w:rPr>
          <w:rFonts w:ascii="Arial" w:hAnsi="Arial" w:cs="Arial"/>
          <w:szCs w:val="20"/>
        </w:rPr>
        <w:t xml:space="preserve"> on the </w:t>
      </w:r>
      <w:proofErr w:type="spellStart"/>
      <w:r w:rsidRPr="00D56AEB">
        <w:rPr>
          <w:rFonts w:ascii="Arial" w:hAnsi="Arial" w:cs="Arial"/>
          <w:szCs w:val="20"/>
        </w:rPr>
        <w:t>length</w:t>
      </w:r>
      <w:proofErr w:type="spellEnd"/>
      <w:r w:rsidRPr="00D56AEB">
        <w:rPr>
          <w:rFonts w:ascii="Arial" w:hAnsi="Arial" w:cs="Arial"/>
          <w:szCs w:val="20"/>
        </w:rPr>
        <w:t xml:space="preserve"> of the </w:t>
      </w:r>
      <w:proofErr w:type="spellStart"/>
      <w:r w:rsidRPr="00D56AEB">
        <w:rPr>
          <w:rFonts w:ascii="Arial" w:hAnsi="Arial" w:cs="Arial"/>
          <w:szCs w:val="20"/>
        </w:rPr>
        <w:t>attachment</w:t>
      </w:r>
      <w:proofErr w:type="spellEnd"/>
      <w:r w:rsidRPr="00D56AEB">
        <w:rPr>
          <w:rFonts w:ascii="Arial" w:hAnsi="Arial" w:cs="Arial"/>
          <w:szCs w:val="20"/>
        </w:rPr>
        <w:t xml:space="preserve">. In </w:t>
      </w:r>
      <w:proofErr w:type="spellStart"/>
      <w:r w:rsidRPr="00D56AEB">
        <w:rPr>
          <w:rFonts w:ascii="Arial" w:hAnsi="Arial" w:cs="Arial"/>
          <w:szCs w:val="20"/>
        </w:rPr>
        <w:t>this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way</w:t>
      </w:r>
      <w:proofErr w:type="spellEnd"/>
      <w:r w:rsidRPr="00D56AEB">
        <w:rPr>
          <w:rFonts w:ascii="Arial" w:hAnsi="Arial" w:cs="Arial"/>
          <w:szCs w:val="20"/>
        </w:rPr>
        <w:t xml:space="preserve">, the UNIDACHS can </w:t>
      </w:r>
      <w:proofErr w:type="spellStart"/>
      <w:r w:rsidRPr="00D56AEB">
        <w:rPr>
          <w:rFonts w:ascii="Arial" w:hAnsi="Arial" w:cs="Arial"/>
          <w:szCs w:val="20"/>
        </w:rPr>
        <w:t>reach</w:t>
      </w:r>
      <w:proofErr w:type="spellEnd"/>
      <w:r w:rsidRPr="00D56AEB">
        <w:rPr>
          <w:rFonts w:ascii="Arial" w:hAnsi="Arial" w:cs="Arial"/>
          <w:szCs w:val="20"/>
        </w:rPr>
        <w:t xml:space="preserve"> the </w:t>
      </w:r>
      <w:proofErr w:type="spellStart"/>
      <w:r w:rsidRPr="00D56AEB">
        <w:rPr>
          <w:rFonts w:ascii="Arial" w:hAnsi="Arial" w:cs="Arial"/>
          <w:szCs w:val="20"/>
        </w:rPr>
        <w:t>complete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profile</w:t>
      </w:r>
      <w:proofErr w:type="spellEnd"/>
      <w:r w:rsidRPr="00D56AEB">
        <w:rPr>
          <w:rFonts w:ascii="Arial" w:hAnsi="Arial" w:cs="Arial"/>
          <w:szCs w:val="20"/>
        </w:rPr>
        <w:t xml:space="preserve"> of a </w:t>
      </w:r>
      <w:proofErr w:type="spellStart"/>
      <w:r w:rsidRPr="00D56AEB">
        <w:rPr>
          <w:rFonts w:ascii="Arial" w:hAnsi="Arial" w:cs="Arial"/>
          <w:szCs w:val="20"/>
        </w:rPr>
        <w:t>supply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corridor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adit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tunnel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thus</w:t>
      </w:r>
      <w:proofErr w:type="spellEnd"/>
      <w:r w:rsidRPr="00D56AEB">
        <w:rPr>
          <w:rFonts w:ascii="Arial" w:hAnsi="Arial" w:cs="Arial"/>
          <w:szCs w:val="20"/>
        </w:rPr>
        <w:t xml:space="preserve"> all </w:t>
      </w:r>
      <w:proofErr w:type="spellStart"/>
      <w:r w:rsidRPr="00D56AEB">
        <w:rPr>
          <w:rFonts w:ascii="Arial" w:hAnsi="Arial" w:cs="Arial"/>
          <w:szCs w:val="20"/>
        </w:rPr>
        <w:t>areas</w:t>
      </w:r>
      <w:proofErr w:type="spellEnd"/>
      <w:r w:rsidRPr="00D56AEB">
        <w:rPr>
          <w:rFonts w:ascii="Arial" w:hAnsi="Arial" w:cs="Arial"/>
          <w:szCs w:val="20"/>
        </w:rPr>
        <w:t xml:space="preserve"> in </w:t>
      </w:r>
      <w:proofErr w:type="spellStart"/>
      <w:r w:rsidRPr="00D56AEB">
        <w:rPr>
          <w:rFonts w:ascii="Arial" w:hAnsi="Arial" w:cs="Arial"/>
          <w:szCs w:val="20"/>
        </w:rPr>
        <w:t>which</w:t>
      </w:r>
      <w:proofErr w:type="spellEnd"/>
      <w:r w:rsidRPr="00D56AEB">
        <w:rPr>
          <w:rFonts w:ascii="Arial" w:hAnsi="Arial" w:cs="Arial"/>
          <w:szCs w:val="20"/>
        </w:rPr>
        <w:t xml:space="preserve"> material is to </w:t>
      </w:r>
      <w:proofErr w:type="spellStart"/>
      <w:r w:rsidRPr="00D56AEB">
        <w:rPr>
          <w:rFonts w:ascii="Arial" w:hAnsi="Arial" w:cs="Arial"/>
          <w:szCs w:val="20"/>
        </w:rPr>
        <w:t>be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removed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processed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applied</w:t>
      </w:r>
      <w:proofErr w:type="spellEnd"/>
      <w:r w:rsidRPr="00D56AEB">
        <w:rPr>
          <w:rFonts w:ascii="Arial" w:hAnsi="Arial" w:cs="Arial"/>
          <w:szCs w:val="20"/>
        </w:rPr>
        <w:t xml:space="preserve"> from just </w:t>
      </w:r>
      <w:proofErr w:type="spellStart"/>
      <w:r w:rsidRPr="00D56AEB">
        <w:rPr>
          <w:rFonts w:ascii="Arial" w:hAnsi="Arial" w:cs="Arial"/>
          <w:szCs w:val="20"/>
        </w:rPr>
        <w:t>one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standing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position</w:t>
      </w:r>
      <w:proofErr w:type="spellEnd"/>
      <w:r w:rsidRPr="00D56AEB">
        <w:rPr>
          <w:rFonts w:ascii="Arial" w:hAnsi="Arial" w:cs="Arial"/>
          <w:szCs w:val="20"/>
        </w:rPr>
        <w:t>.</w:t>
      </w:r>
    </w:p>
    <w:p w14:paraId="61243394" w14:textId="77777777" w:rsidR="00AD2F5F" w:rsidRPr="00D56AEB" w:rsidRDefault="00AD2F5F" w:rsidP="00AD2F5F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r w:rsidRPr="00D56AEB">
        <w:rPr>
          <w:rFonts w:ascii="Arial" w:hAnsi="Arial" w:cs="Arial"/>
          <w:szCs w:val="20"/>
        </w:rPr>
        <w:t xml:space="preserve">Thorsten </w:t>
      </w:r>
      <w:proofErr w:type="spellStart"/>
      <w:r w:rsidRPr="00D56AEB">
        <w:rPr>
          <w:rFonts w:ascii="Arial" w:hAnsi="Arial" w:cs="Arial"/>
          <w:szCs w:val="20"/>
        </w:rPr>
        <w:t>Bolender</w:t>
      </w:r>
      <w:proofErr w:type="spellEnd"/>
      <w:r w:rsidRPr="00D56AEB">
        <w:rPr>
          <w:rFonts w:ascii="Arial" w:hAnsi="Arial" w:cs="Arial"/>
          <w:szCs w:val="20"/>
        </w:rPr>
        <w:t xml:space="preserve">, Sales Manager Tunnel &amp; Mining at TML, </w:t>
      </w:r>
      <w:proofErr w:type="spellStart"/>
      <w:r w:rsidRPr="00D56AEB">
        <w:rPr>
          <w:rFonts w:ascii="Arial" w:hAnsi="Arial" w:cs="Arial"/>
          <w:szCs w:val="20"/>
        </w:rPr>
        <w:t>sees</w:t>
      </w:r>
      <w:proofErr w:type="spellEnd"/>
      <w:r w:rsidRPr="00D56AEB">
        <w:rPr>
          <w:rFonts w:ascii="Arial" w:hAnsi="Arial" w:cs="Arial"/>
          <w:szCs w:val="20"/>
        </w:rPr>
        <w:t xml:space="preserve"> not only </w:t>
      </w:r>
      <w:proofErr w:type="spellStart"/>
      <w:r w:rsidRPr="00D56AEB">
        <w:rPr>
          <w:rFonts w:ascii="Arial" w:hAnsi="Arial" w:cs="Arial"/>
          <w:szCs w:val="20"/>
        </w:rPr>
        <w:t>technical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advantages</w:t>
      </w:r>
      <w:proofErr w:type="spellEnd"/>
      <w:r w:rsidRPr="00D56AEB">
        <w:rPr>
          <w:rFonts w:ascii="Arial" w:hAnsi="Arial" w:cs="Arial"/>
          <w:szCs w:val="20"/>
        </w:rPr>
        <w:t xml:space="preserve">, but also </w:t>
      </w:r>
      <w:proofErr w:type="spellStart"/>
      <w:r w:rsidRPr="00D56AEB">
        <w:rPr>
          <w:rFonts w:ascii="Arial" w:hAnsi="Arial" w:cs="Arial"/>
          <w:szCs w:val="20"/>
        </w:rPr>
        <w:t>economic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ones</w:t>
      </w:r>
      <w:proofErr w:type="spellEnd"/>
      <w:r w:rsidRPr="00D56AEB">
        <w:rPr>
          <w:rFonts w:ascii="Arial" w:hAnsi="Arial" w:cs="Arial"/>
          <w:szCs w:val="20"/>
        </w:rPr>
        <w:t xml:space="preserve">: "The </w:t>
      </w:r>
      <w:proofErr w:type="spellStart"/>
      <w:r w:rsidRPr="00D56AEB">
        <w:rPr>
          <w:rFonts w:ascii="Arial" w:hAnsi="Arial" w:cs="Arial"/>
          <w:szCs w:val="20"/>
        </w:rPr>
        <w:t>special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kinematics</w:t>
      </w:r>
      <w:proofErr w:type="spellEnd"/>
      <w:r w:rsidRPr="00D56AEB">
        <w:rPr>
          <w:rFonts w:ascii="Arial" w:hAnsi="Arial" w:cs="Arial"/>
          <w:szCs w:val="20"/>
        </w:rPr>
        <w:t xml:space="preserve"> of the UNIDACHS </w:t>
      </w:r>
      <w:proofErr w:type="spellStart"/>
      <w:r w:rsidRPr="00D56AEB">
        <w:rPr>
          <w:rFonts w:ascii="Arial" w:hAnsi="Arial" w:cs="Arial"/>
          <w:szCs w:val="20"/>
        </w:rPr>
        <w:t>make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it</w:t>
      </w:r>
      <w:proofErr w:type="spellEnd"/>
      <w:r w:rsidRPr="00D56AEB">
        <w:rPr>
          <w:rFonts w:ascii="Arial" w:hAnsi="Arial" w:cs="Arial"/>
          <w:szCs w:val="20"/>
        </w:rPr>
        <w:t xml:space="preserve"> possible, </w:t>
      </w:r>
      <w:proofErr w:type="spellStart"/>
      <w:r w:rsidRPr="00D56AEB">
        <w:rPr>
          <w:rFonts w:ascii="Arial" w:hAnsi="Arial" w:cs="Arial"/>
          <w:szCs w:val="20"/>
        </w:rPr>
        <w:t>among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other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things</w:t>
      </w:r>
      <w:proofErr w:type="spellEnd"/>
      <w:r w:rsidRPr="00D56AEB">
        <w:rPr>
          <w:rFonts w:ascii="Arial" w:hAnsi="Arial" w:cs="Arial"/>
          <w:szCs w:val="20"/>
        </w:rPr>
        <w:t xml:space="preserve">, to follow the </w:t>
      </w:r>
      <w:proofErr w:type="spellStart"/>
      <w:r w:rsidRPr="00D56AEB">
        <w:rPr>
          <w:rFonts w:ascii="Arial" w:hAnsi="Arial" w:cs="Arial"/>
          <w:szCs w:val="20"/>
        </w:rPr>
        <w:t>surface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contour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very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precisely</w:t>
      </w:r>
      <w:proofErr w:type="spellEnd"/>
      <w:r w:rsidRPr="00D56AEB">
        <w:rPr>
          <w:rFonts w:ascii="Arial" w:hAnsi="Arial" w:cs="Arial"/>
          <w:szCs w:val="20"/>
        </w:rPr>
        <w:t xml:space="preserve"> with the </w:t>
      </w:r>
      <w:proofErr w:type="spellStart"/>
      <w:r w:rsidRPr="00D56AEB">
        <w:rPr>
          <w:rFonts w:ascii="Arial" w:hAnsi="Arial" w:cs="Arial"/>
          <w:szCs w:val="20"/>
        </w:rPr>
        <w:t>attachment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tool</w:t>
      </w:r>
      <w:proofErr w:type="spellEnd"/>
      <w:r w:rsidRPr="00D56AEB">
        <w:rPr>
          <w:rFonts w:ascii="Arial" w:hAnsi="Arial" w:cs="Arial"/>
          <w:szCs w:val="20"/>
        </w:rPr>
        <w:t xml:space="preserve">. This </w:t>
      </w:r>
      <w:proofErr w:type="spellStart"/>
      <w:r w:rsidRPr="00D56AEB">
        <w:rPr>
          <w:rFonts w:ascii="Arial" w:hAnsi="Arial" w:cs="Arial"/>
          <w:szCs w:val="20"/>
        </w:rPr>
        <w:t>saves</w:t>
      </w:r>
      <w:proofErr w:type="spellEnd"/>
      <w:r w:rsidRPr="00D56AEB">
        <w:rPr>
          <w:rFonts w:ascii="Arial" w:hAnsi="Arial" w:cs="Arial"/>
          <w:szCs w:val="20"/>
        </w:rPr>
        <w:t xml:space="preserve"> a </w:t>
      </w:r>
      <w:proofErr w:type="spellStart"/>
      <w:r w:rsidRPr="00D56AEB">
        <w:rPr>
          <w:rFonts w:ascii="Arial" w:hAnsi="Arial" w:cs="Arial"/>
          <w:szCs w:val="20"/>
        </w:rPr>
        <w:t>lot</w:t>
      </w:r>
      <w:proofErr w:type="spellEnd"/>
      <w:r w:rsidRPr="00D56AEB">
        <w:rPr>
          <w:rFonts w:ascii="Arial" w:hAnsi="Arial" w:cs="Arial"/>
          <w:szCs w:val="20"/>
        </w:rPr>
        <w:t xml:space="preserve"> of time, for </w:t>
      </w:r>
      <w:proofErr w:type="spellStart"/>
      <w:r w:rsidRPr="00D56AEB">
        <w:rPr>
          <w:rFonts w:ascii="Arial" w:hAnsi="Arial" w:cs="Arial"/>
          <w:szCs w:val="20"/>
        </w:rPr>
        <w:t>example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when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profiling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cross-sections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working</w:t>
      </w:r>
      <w:proofErr w:type="spellEnd"/>
      <w:r w:rsidRPr="00D56AEB">
        <w:rPr>
          <w:rFonts w:ascii="Arial" w:hAnsi="Arial" w:cs="Arial"/>
          <w:szCs w:val="20"/>
        </w:rPr>
        <w:t xml:space="preserve"> in the </w:t>
      </w:r>
      <w:proofErr w:type="spellStart"/>
      <w:r w:rsidRPr="00D56AEB">
        <w:rPr>
          <w:rFonts w:ascii="Arial" w:hAnsi="Arial" w:cs="Arial"/>
          <w:szCs w:val="20"/>
        </w:rPr>
        <w:t>roof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sidewall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areas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performing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scaling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works</w:t>
      </w:r>
      <w:proofErr w:type="spellEnd"/>
      <w:r w:rsidRPr="00D56AEB">
        <w:rPr>
          <w:rFonts w:ascii="Arial" w:hAnsi="Arial" w:cs="Arial"/>
          <w:szCs w:val="20"/>
        </w:rPr>
        <w:t xml:space="preserve">. And the extreme </w:t>
      </w:r>
      <w:proofErr w:type="spellStart"/>
      <w:r w:rsidRPr="00D56AEB">
        <w:rPr>
          <w:rFonts w:ascii="Arial" w:hAnsi="Arial" w:cs="Arial"/>
          <w:szCs w:val="20"/>
        </w:rPr>
        <w:t>compactness</w:t>
      </w:r>
      <w:proofErr w:type="spellEnd"/>
      <w:r w:rsidRPr="00D56AEB">
        <w:rPr>
          <w:rFonts w:ascii="Arial" w:hAnsi="Arial" w:cs="Arial"/>
          <w:szCs w:val="20"/>
        </w:rPr>
        <w:t xml:space="preserve"> of the </w:t>
      </w:r>
      <w:proofErr w:type="spellStart"/>
      <w:r w:rsidRPr="00D56AEB">
        <w:rPr>
          <w:rFonts w:ascii="Arial" w:hAnsi="Arial" w:cs="Arial"/>
          <w:szCs w:val="20"/>
        </w:rPr>
        <w:t>machine</w:t>
      </w:r>
      <w:proofErr w:type="spellEnd"/>
      <w:r w:rsidRPr="00D56AEB">
        <w:rPr>
          <w:rFonts w:ascii="Arial" w:hAnsi="Arial" w:cs="Arial"/>
          <w:szCs w:val="20"/>
        </w:rPr>
        <w:t xml:space="preserve"> is </w:t>
      </w:r>
      <w:proofErr w:type="spellStart"/>
      <w:r w:rsidRPr="00D56AEB">
        <w:rPr>
          <w:rFonts w:ascii="Arial" w:hAnsi="Arial" w:cs="Arial"/>
          <w:szCs w:val="20"/>
        </w:rPr>
        <w:t>another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factor</w:t>
      </w:r>
      <w:proofErr w:type="spellEnd"/>
      <w:r w:rsidRPr="00D56AEB">
        <w:rPr>
          <w:rFonts w:ascii="Arial" w:hAnsi="Arial" w:cs="Arial"/>
          <w:szCs w:val="20"/>
        </w:rPr>
        <w:t xml:space="preserve">: This </w:t>
      </w:r>
      <w:proofErr w:type="spellStart"/>
      <w:r w:rsidRPr="00D56AEB">
        <w:rPr>
          <w:rFonts w:ascii="Arial" w:hAnsi="Arial" w:cs="Arial"/>
          <w:szCs w:val="20"/>
        </w:rPr>
        <w:t>opens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up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completely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new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optimization</w:t>
      </w:r>
      <w:proofErr w:type="spellEnd"/>
      <w:r w:rsidRPr="00D56AEB">
        <w:rPr>
          <w:rFonts w:ascii="Arial" w:hAnsi="Arial" w:cs="Arial"/>
          <w:szCs w:val="20"/>
        </w:rPr>
        <w:t xml:space="preserve"> potential in </w:t>
      </w:r>
      <w:proofErr w:type="spellStart"/>
      <w:r w:rsidRPr="00D56AEB">
        <w:rPr>
          <w:rFonts w:ascii="Arial" w:hAnsi="Arial" w:cs="Arial"/>
          <w:szCs w:val="20"/>
        </w:rPr>
        <w:t>mining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tunnelling</w:t>
      </w:r>
      <w:proofErr w:type="spellEnd"/>
      <w:r w:rsidRPr="00D56AEB">
        <w:rPr>
          <w:rFonts w:ascii="Arial" w:hAnsi="Arial" w:cs="Arial"/>
          <w:szCs w:val="20"/>
        </w:rPr>
        <w:t xml:space="preserve">. "       </w:t>
      </w:r>
      <w:r w:rsidR="00546EA2" w:rsidRPr="00D56AEB">
        <w:rPr>
          <w:rFonts w:ascii="Arial" w:hAnsi="Arial" w:cs="Arial"/>
          <w:szCs w:val="20"/>
        </w:rPr>
        <w:t xml:space="preserve"> </w:t>
      </w:r>
    </w:p>
    <w:p w14:paraId="6B9BC9BC" w14:textId="29D80686" w:rsidR="00565012" w:rsidRPr="00D56AEB" w:rsidRDefault="00AD2F5F" w:rsidP="00B03EA7">
      <w:pPr>
        <w:tabs>
          <w:tab w:val="left" w:pos="7655"/>
        </w:tabs>
        <w:ind w:right="1415"/>
        <w:rPr>
          <w:rFonts w:ascii="Arial" w:hAnsi="Arial" w:cs="Arial"/>
          <w:b/>
        </w:rPr>
      </w:pPr>
      <w:r w:rsidRPr="00D56AEB">
        <w:rPr>
          <w:rFonts w:ascii="Arial" w:hAnsi="Arial" w:cs="Arial"/>
          <w:b/>
        </w:rPr>
        <w:t>4</w:t>
      </w:r>
      <w:r w:rsidR="00565012" w:rsidRPr="00D56AEB">
        <w:rPr>
          <w:rFonts w:ascii="Arial" w:hAnsi="Arial" w:cs="Arial"/>
          <w:b/>
        </w:rPr>
        <w:t xml:space="preserve">00 </w:t>
      </w:r>
      <w:proofErr w:type="spellStart"/>
      <w:r w:rsidRPr="00D56AEB">
        <w:rPr>
          <w:rFonts w:ascii="Arial" w:hAnsi="Arial" w:cs="Arial"/>
          <w:b/>
        </w:rPr>
        <w:t>words</w:t>
      </w:r>
      <w:proofErr w:type="spellEnd"/>
    </w:p>
    <w:p w14:paraId="56189D4F" w14:textId="3F0A6E25" w:rsidR="00A54E3E" w:rsidRPr="00D56AEB" w:rsidRDefault="00D56AEB" w:rsidP="00B03EA7">
      <w:pPr>
        <w:keepNext/>
        <w:tabs>
          <w:tab w:val="left" w:pos="7655"/>
        </w:tabs>
        <w:ind w:right="1415"/>
        <w:rPr>
          <w:rFonts w:ascii="Arial" w:hAnsi="Arial" w:cs="Arial"/>
          <w:b/>
          <w:bCs/>
          <w:sz w:val="32"/>
          <w:szCs w:val="32"/>
        </w:rPr>
      </w:pPr>
      <w:r w:rsidRPr="00D56AEB">
        <w:rPr>
          <w:rFonts w:ascii="Arial" w:hAnsi="Arial" w:cs="Arial"/>
          <w:b/>
          <w:bCs/>
          <w:sz w:val="28"/>
          <w:szCs w:val="32"/>
        </w:rPr>
        <w:t xml:space="preserve">The </w:t>
      </w:r>
      <w:proofErr w:type="spellStart"/>
      <w:r w:rsidRPr="00D56AEB">
        <w:rPr>
          <w:rFonts w:ascii="Arial" w:hAnsi="Arial" w:cs="Arial"/>
          <w:b/>
          <w:bCs/>
          <w:sz w:val="28"/>
          <w:szCs w:val="32"/>
        </w:rPr>
        <w:t>technology</w:t>
      </w:r>
      <w:proofErr w:type="spellEnd"/>
      <w:r w:rsidRPr="00D56AEB">
        <w:rPr>
          <w:rFonts w:ascii="Arial" w:hAnsi="Arial" w:cs="Arial"/>
          <w:b/>
          <w:bCs/>
          <w:sz w:val="28"/>
          <w:szCs w:val="32"/>
        </w:rPr>
        <w:t xml:space="preserve"> in </w:t>
      </w:r>
      <w:proofErr w:type="spellStart"/>
      <w:r w:rsidRPr="00D56AEB">
        <w:rPr>
          <w:rFonts w:ascii="Arial" w:hAnsi="Arial" w:cs="Arial"/>
          <w:b/>
          <w:bCs/>
          <w:sz w:val="28"/>
          <w:szCs w:val="32"/>
        </w:rPr>
        <w:t>detail</w:t>
      </w:r>
      <w:proofErr w:type="spellEnd"/>
    </w:p>
    <w:p w14:paraId="11989FE4" w14:textId="093B4073" w:rsidR="00D56AEB" w:rsidRPr="00D56AEB" w:rsidRDefault="00D56AEB" w:rsidP="00D56AEB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r w:rsidRPr="00D56AEB">
        <w:rPr>
          <w:rFonts w:ascii="Arial" w:hAnsi="Arial" w:cs="Arial"/>
          <w:szCs w:val="20"/>
        </w:rPr>
        <w:t xml:space="preserve">The mobile </w:t>
      </w:r>
      <w:proofErr w:type="spellStart"/>
      <w:r w:rsidRPr="00D56AEB">
        <w:rPr>
          <w:rFonts w:ascii="Arial" w:hAnsi="Arial" w:cs="Arial"/>
          <w:szCs w:val="20"/>
        </w:rPr>
        <w:t>machines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scalers</w:t>
      </w:r>
      <w:proofErr w:type="spellEnd"/>
      <w:r w:rsidRPr="00D56AEB">
        <w:rPr>
          <w:rFonts w:ascii="Arial" w:hAnsi="Arial" w:cs="Arial"/>
          <w:szCs w:val="20"/>
        </w:rPr>
        <w:t xml:space="preserve"> of the UNIDACHS </w:t>
      </w:r>
      <w:proofErr w:type="spellStart"/>
      <w:r w:rsidRPr="00D56AEB">
        <w:rPr>
          <w:rFonts w:ascii="Arial" w:hAnsi="Arial" w:cs="Arial"/>
          <w:szCs w:val="20"/>
        </w:rPr>
        <w:t>series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cover</w:t>
      </w:r>
      <w:proofErr w:type="spellEnd"/>
      <w:r w:rsidRPr="00D56AEB">
        <w:rPr>
          <w:rFonts w:ascii="Arial" w:hAnsi="Arial" w:cs="Arial"/>
          <w:szCs w:val="20"/>
        </w:rPr>
        <w:t xml:space="preserve"> a </w:t>
      </w:r>
      <w:proofErr w:type="spellStart"/>
      <w:r w:rsidRPr="00D56AEB">
        <w:rPr>
          <w:rFonts w:ascii="Arial" w:hAnsi="Arial" w:cs="Arial"/>
          <w:szCs w:val="20"/>
        </w:rPr>
        <w:t>wide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range</w:t>
      </w:r>
      <w:proofErr w:type="spellEnd"/>
      <w:r w:rsidRPr="00D56AEB">
        <w:rPr>
          <w:rFonts w:ascii="Arial" w:hAnsi="Arial" w:cs="Arial"/>
          <w:szCs w:val="20"/>
        </w:rPr>
        <w:t xml:space="preserve"> of </w:t>
      </w:r>
      <w:proofErr w:type="spellStart"/>
      <w:r w:rsidRPr="00D56AEB">
        <w:rPr>
          <w:rFonts w:ascii="Arial" w:hAnsi="Arial" w:cs="Arial"/>
          <w:szCs w:val="20"/>
        </w:rPr>
        <w:t>applications</w:t>
      </w:r>
      <w:proofErr w:type="spellEnd"/>
      <w:r w:rsidRPr="00D56AEB">
        <w:rPr>
          <w:rFonts w:ascii="Arial" w:hAnsi="Arial" w:cs="Arial"/>
          <w:szCs w:val="20"/>
        </w:rPr>
        <w:t xml:space="preserve"> from the </w:t>
      </w:r>
      <w:proofErr w:type="spellStart"/>
      <w:r w:rsidRPr="00D56AEB">
        <w:rPr>
          <w:rFonts w:ascii="Arial" w:hAnsi="Arial" w:cs="Arial"/>
          <w:szCs w:val="20"/>
        </w:rPr>
        <w:t>compact</w:t>
      </w:r>
      <w:proofErr w:type="spellEnd"/>
      <w:r w:rsidRPr="00D56AEB">
        <w:rPr>
          <w:rFonts w:ascii="Arial" w:hAnsi="Arial" w:cs="Arial"/>
          <w:szCs w:val="20"/>
        </w:rPr>
        <w:t xml:space="preserve"> 3.2 t UNIDACHS 110 to the 45 t UNIDACHS 850. Like the UNIDACHS 110, all </w:t>
      </w:r>
      <w:proofErr w:type="spellStart"/>
      <w:r w:rsidRPr="00D56AEB">
        <w:rPr>
          <w:rFonts w:ascii="Arial" w:hAnsi="Arial" w:cs="Arial"/>
          <w:szCs w:val="20"/>
        </w:rPr>
        <w:t>other</w:t>
      </w:r>
      <w:proofErr w:type="spellEnd"/>
      <w:r w:rsidRPr="00D56AEB">
        <w:rPr>
          <w:rFonts w:ascii="Arial" w:hAnsi="Arial" w:cs="Arial"/>
          <w:szCs w:val="20"/>
        </w:rPr>
        <w:t xml:space="preserve"> UNIDACHS </w:t>
      </w:r>
      <w:proofErr w:type="spellStart"/>
      <w:r w:rsidRPr="00D56AEB">
        <w:rPr>
          <w:rFonts w:ascii="Arial" w:hAnsi="Arial" w:cs="Arial"/>
          <w:szCs w:val="20"/>
        </w:rPr>
        <w:t>models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have</w:t>
      </w:r>
      <w:proofErr w:type="spellEnd"/>
      <w:r w:rsidRPr="00D56AEB">
        <w:rPr>
          <w:rFonts w:ascii="Arial" w:hAnsi="Arial" w:cs="Arial"/>
          <w:szCs w:val="20"/>
        </w:rPr>
        <w:t xml:space="preserve"> a boom </w:t>
      </w:r>
      <w:proofErr w:type="spellStart"/>
      <w:r w:rsidRPr="00D56AEB">
        <w:rPr>
          <w:rFonts w:ascii="Arial" w:hAnsi="Arial" w:cs="Arial"/>
          <w:szCs w:val="20"/>
        </w:rPr>
        <w:t>that</w:t>
      </w:r>
      <w:proofErr w:type="spellEnd"/>
      <w:r w:rsidRPr="00D56AEB">
        <w:rPr>
          <w:rFonts w:ascii="Arial" w:hAnsi="Arial" w:cs="Arial"/>
          <w:szCs w:val="20"/>
        </w:rPr>
        <w:t xml:space="preserve"> can </w:t>
      </w:r>
      <w:proofErr w:type="spellStart"/>
      <w:r w:rsidRPr="00D56AEB">
        <w:rPr>
          <w:rFonts w:ascii="Arial" w:hAnsi="Arial" w:cs="Arial"/>
          <w:szCs w:val="20"/>
        </w:rPr>
        <w:t>rotate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endlessly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by</w:t>
      </w:r>
      <w:proofErr w:type="spellEnd"/>
      <w:r w:rsidRPr="00D56AEB">
        <w:rPr>
          <w:rFonts w:ascii="Arial" w:hAnsi="Arial" w:cs="Arial"/>
          <w:szCs w:val="20"/>
        </w:rPr>
        <w:t xml:space="preserve"> 360 °, but </w:t>
      </w:r>
      <w:proofErr w:type="spellStart"/>
      <w:r w:rsidRPr="00D56AEB">
        <w:rPr>
          <w:rFonts w:ascii="Arial" w:hAnsi="Arial" w:cs="Arial"/>
          <w:szCs w:val="20"/>
        </w:rPr>
        <w:t>are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additionally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equipped</w:t>
      </w:r>
      <w:proofErr w:type="spellEnd"/>
      <w:r w:rsidRPr="00D56AEB">
        <w:rPr>
          <w:rFonts w:ascii="Arial" w:hAnsi="Arial" w:cs="Arial"/>
          <w:szCs w:val="20"/>
        </w:rPr>
        <w:t xml:space="preserve"> with a </w:t>
      </w:r>
      <w:proofErr w:type="spellStart"/>
      <w:r w:rsidRPr="00D56AEB">
        <w:rPr>
          <w:rFonts w:ascii="Arial" w:hAnsi="Arial" w:cs="Arial"/>
          <w:szCs w:val="20"/>
        </w:rPr>
        <w:t>telescopic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function</w:t>
      </w:r>
      <w:proofErr w:type="spellEnd"/>
      <w:r w:rsidRPr="00D56AEB">
        <w:rPr>
          <w:rFonts w:ascii="Arial" w:hAnsi="Arial" w:cs="Arial"/>
          <w:szCs w:val="20"/>
        </w:rPr>
        <w:t xml:space="preserve"> of the boom for a </w:t>
      </w:r>
      <w:proofErr w:type="spellStart"/>
      <w:r w:rsidRPr="00D56AEB">
        <w:rPr>
          <w:rFonts w:ascii="Arial" w:hAnsi="Arial" w:cs="Arial"/>
          <w:szCs w:val="20"/>
        </w:rPr>
        <w:t>longer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reach</w:t>
      </w:r>
      <w:proofErr w:type="spellEnd"/>
      <w:r w:rsidRPr="00D56AEB">
        <w:rPr>
          <w:rFonts w:ascii="Arial" w:hAnsi="Arial" w:cs="Arial"/>
          <w:szCs w:val="20"/>
        </w:rPr>
        <w:t xml:space="preserve">. </w:t>
      </w:r>
      <w:proofErr w:type="spellStart"/>
      <w:r w:rsidRPr="00D56AEB">
        <w:rPr>
          <w:rFonts w:ascii="Arial" w:hAnsi="Arial" w:cs="Arial"/>
          <w:szCs w:val="20"/>
        </w:rPr>
        <w:t>Beside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caterpillar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tracks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many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models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are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optionally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available</w:t>
      </w:r>
      <w:proofErr w:type="spellEnd"/>
      <w:r w:rsidRPr="00D56AEB">
        <w:rPr>
          <w:rFonts w:ascii="Arial" w:hAnsi="Arial" w:cs="Arial"/>
          <w:szCs w:val="20"/>
        </w:rPr>
        <w:t xml:space="preserve"> with all-</w:t>
      </w:r>
      <w:proofErr w:type="spellStart"/>
      <w:r w:rsidRPr="00D56AEB">
        <w:rPr>
          <w:rFonts w:ascii="Arial" w:hAnsi="Arial" w:cs="Arial"/>
          <w:szCs w:val="20"/>
        </w:rPr>
        <w:t>wheel</w:t>
      </w:r>
      <w:proofErr w:type="spellEnd"/>
      <w:r w:rsidRPr="00D56AEB">
        <w:rPr>
          <w:rFonts w:ascii="Arial" w:hAnsi="Arial" w:cs="Arial"/>
          <w:szCs w:val="20"/>
        </w:rPr>
        <w:t xml:space="preserve">-drive </w:t>
      </w:r>
      <w:proofErr w:type="spellStart"/>
      <w:r w:rsidRPr="00D56AEB">
        <w:rPr>
          <w:rFonts w:ascii="Arial" w:hAnsi="Arial" w:cs="Arial"/>
          <w:szCs w:val="20"/>
        </w:rPr>
        <w:t>tire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mounted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undercarriages</w:t>
      </w:r>
      <w:proofErr w:type="spellEnd"/>
      <w:r w:rsidRPr="00D56AEB">
        <w:rPr>
          <w:rFonts w:ascii="Arial" w:hAnsi="Arial" w:cs="Arial"/>
          <w:szCs w:val="20"/>
        </w:rPr>
        <w:t xml:space="preserve"> with </w:t>
      </w:r>
      <w:proofErr w:type="spellStart"/>
      <w:r w:rsidRPr="00D56AEB">
        <w:rPr>
          <w:rFonts w:ascii="Arial" w:hAnsi="Arial" w:cs="Arial"/>
          <w:szCs w:val="20"/>
        </w:rPr>
        <w:t>outriggers</w:t>
      </w:r>
      <w:proofErr w:type="spellEnd"/>
      <w:r w:rsidRPr="00D56AEB">
        <w:rPr>
          <w:rFonts w:ascii="Arial" w:hAnsi="Arial" w:cs="Arial"/>
          <w:szCs w:val="20"/>
        </w:rPr>
        <w:t xml:space="preserve"> for additional </w:t>
      </w:r>
      <w:proofErr w:type="spellStart"/>
      <w:r w:rsidRPr="00D56AEB">
        <w:rPr>
          <w:rFonts w:ascii="Arial" w:hAnsi="Arial" w:cs="Arial"/>
          <w:szCs w:val="20"/>
        </w:rPr>
        <w:t>stability</w:t>
      </w:r>
      <w:proofErr w:type="spellEnd"/>
      <w:r w:rsidRPr="00D56AEB">
        <w:rPr>
          <w:rFonts w:ascii="Arial" w:hAnsi="Arial" w:cs="Arial"/>
          <w:szCs w:val="20"/>
        </w:rPr>
        <w:t>.</w:t>
      </w:r>
    </w:p>
    <w:p w14:paraId="10F46BDF" w14:textId="41241F98" w:rsidR="00D56AEB" w:rsidRPr="00D56AEB" w:rsidRDefault="00D56AEB" w:rsidP="00D56AEB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r w:rsidRPr="00D56AEB">
        <w:rPr>
          <w:rFonts w:ascii="Arial" w:hAnsi="Arial" w:cs="Arial"/>
          <w:szCs w:val="20"/>
        </w:rPr>
        <w:t xml:space="preserve">With extensive </w:t>
      </w:r>
      <w:proofErr w:type="spellStart"/>
      <w:r w:rsidRPr="00D56AEB">
        <w:rPr>
          <w:rFonts w:ascii="Arial" w:hAnsi="Arial" w:cs="Arial"/>
          <w:szCs w:val="20"/>
        </w:rPr>
        <w:t>equipment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variants</w:t>
      </w:r>
      <w:proofErr w:type="spellEnd"/>
      <w:r w:rsidRPr="00D56AEB">
        <w:rPr>
          <w:rFonts w:ascii="Arial" w:hAnsi="Arial" w:cs="Arial"/>
          <w:szCs w:val="20"/>
        </w:rPr>
        <w:t xml:space="preserve">, TML </w:t>
      </w:r>
      <w:proofErr w:type="spellStart"/>
      <w:r w:rsidRPr="00D56AEB">
        <w:rPr>
          <w:rFonts w:ascii="Arial" w:hAnsi="Arial" w:cs="Arial"/>
          <w:szCs w:val="20"/>
        </w:rPr>
        <w:t>adapts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every</w:t>
      </w:r>
      <w:proofErr w:type="spellEnd"/>
      <w:r w:rsidRPr="00D56AEB">
        <w:rPr>
          <w:rFonts w:ascii="Arial" w:hAnsi="Arial" w:cs="Arial"/>
          <w:szCs w:val="20"/>
        </w:rPr>
        <w:t xml:space="preserve"> UNIDACHS to the </w:t>
      </w:r>
      <w:proofErr w:type="spellStart"/>
      <w:r w:rsidRPr="00D56AEB">
        <w:rPr>
          <w:rFonts w:ascii="Arial" w:hAnsi="Arial" w:cs="Arial"/>
          <w:szCs w:val="20"/>
        </w:rPr>
        <w:t>project-specific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requirements</w:t>
      </w:r>
      <w:proofErr w:type="spellEnd"/>
      <w:r w:rsidRPr="00D56AEB">
        <w:rPr>
          <w:rFonts w:ascii="Arial" w:hAnsi="Arial" w:cs="Arial"/>
          <w:szCs w:val="20"/>
        </w:rPr>
        <w:t xml:space="preserve"> in </w:t>
      </w:r>
      <w:proofErr w:type="spellStart"/>
      <w:r w:rsidRPr="00D56AEB">
        <w:rPr>
          <w:rFonts w:ascii="Arial" w:hAnsi="Arial" w:cs="Arial"/>
          <w:szCs w:val="20"/>
        </w:rPr>
        <w:t>tunnel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construction</w:t>
      </w:r>
      <w:proofErr w:type="spellEnd"/>
      <w:r w:rsidRPr="00D56AEB">
        <w:rPr>
          <w:rFonts w:ascii="Arial" w:hAnsi="Arial" w:cs="Arial"/>
          <w:szCs w:val="20"/>
        </w:rPr>
        <w:t xml:space="preserve">: These </w:t>
      </w:r>
      <w:proofErr w:type="spellStart"/>
      <w:r w:rsidRPr="00D56AEB">
        <w:rPr>
          <w:rFonts w:ascii="Arial" w:hAnsi="Arial" w:cs="Arial"/>
          <w:szCs w:val="20"/>
        </w:rPr>
        <w:t>include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electric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diesel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drive</w:t>
      </w:r>
      <w:proofErr w:type="spellEnd"/>
      <w:r w:rsidRPr="00D56AEB">
        <w:rPr>
          <w:rFonts w:ascii="Arial" w:hAnsi="Arial" w:cs="Arial"/>
          <w:szCs w:val="20"/>
        </w:rPr>
        <w:t xml:space="preserve">, the </w:t>
      </w:r>
      <w:r w:rsidRPr="00D56AEB">
        <w:rPr>
          <w:rFonts w:ascii="Arial" w:hAnsi="Arial" w:cs="Arial"/>
          <w:szCs w:val="20"/>
        </w:rPr>
        <w:lastRenderedPageBreak/>
        <w:t>FOPS-</w:t>
      </w:r>
      <w:proofErr w:type="spellStart"/>
      <w:r w:rsidRPr="00D56AEB">
        <w:rPr>
          <w:rFonts w:ascii="Arial" w:hAnsi="Arial" w:cs="Arial"/>
          <w:szCs w:val="20"/>
        </w:rPr>
        <w:t>protected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operator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cabin</w:t>
      </w:r>
      <w:proofErr w:type="spellEnd"/>
      <w:r w:rsidRPr="00D56AEB">
        <w:rPr>
          <w:rFonts w:ascii="Arial" w:hAnsi="Arial" w:cs="Arial"/>
          <w:szCs w:val="20"/>
        </w:rPr>
        <w:t xml:space="preserve">, the </w:t>
      </w:r>
      <w:proofErr w:type="spellStart"/>
      <w:r w:rsidRPr="00D56AEB">
        <w:rPr>
          <w:rFonts w:ascii="Arial" w:hAnsi="Arial" w:cs="Arial"/>
          <w:szCs w:val="20"/>
        </w:rPr>
        <w:t>automatic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central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lubrication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system</w:t>
      </w:r>
      <w:proofErr w:type="spellEnd"/>
      <w:r w:rsidRPr="00D56AEB">
        <w:rPr>
          <w:rFonts w:ascii="Arial" w:hAnsi="Arial" w:cs="Arial"/>
          <w:szCs w:val="20"/>
        </w:rPr>
        <w:t xml:space="preserve">, the </w:t>
      </w:r>
      <w:proofErr w:type="spellStart"/>
      <w:r w:rsidRPr="00D56AEB">
        <w:rPr>
          <w:rFonts w:ascii="Arial" w:hAnsi="Arial" w:cs="Arial"/>
          <w:szCs w:val="20"/>
        </w:rPr>
        <w:t>air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particulate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filtration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system</w:t>
      </w:r>
      <w:proofErr w:type="spellEnd"/>
      <w:r w:rsidRPr="00D56AEB">
        <w:rPr>
          <w:rFonts w:ascii="Arial" w:hAnsi="Arial" w:cs="Arial"/>
          <w:szCs w:val="20"/>
        </w:rPr>
        <w:t xml:space="preserve">, the LED </w:t>
      </w:r>
      <w:proofErr w:type="spellStart"/>
      <w:r w:rsidRPr="00D56AEB">
        <w:rPr>
          <w:rFonts w:ascii="Arial" w:hAnsi="Arial" w:cs="Arial"/>
          <w:szCs w:val="20"/>
        </w:rPr>
        <w:t>lighting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package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camera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options</w:t>
      </w:r>
      <w:proofErr w:type="spellEnd"/>
      <w:r w:rsidRPr="00D56AEB">
        <w:rPr>
          <w:rFonts w:ascii="Arial" w:hAnsi="Arial" w:cs="Arial"/>
          <w:szCs w:val="20"/>
        </w:rPr>
        <w:t xml:space="preserve"> from </w:t>
      </w:r>
      <w:proofErr w:type="spellStart"/>
      <w:r w:rsidRPr="00D56AEB">
        <w:rPr>
          <w:rFonts w:ascii="Arial" w:hAnsi="Arial" w:cs="Arial"/>
          <w:szCs w:val="20"/>
        </w:rPr>
        <w:t>reversing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camera</w:t>
      </w:r>
      <w:proofErr w:type="spellEnd"/>
      <w:r w:rsidRPr="00D56AEB">
        <w:rPr>
          <w:rFonts w:ascii="Arial" w:hAnsi="Arial" w:cs="Arial"/>
          <w:szCs w:val="20"/>
        </w:rPr>
        <w:t xml:space="preserve"> to 270 ° </w:t>
      </w:r>
      <w:proofErr w:type="spellStart"/>
      <w:r w:rsidRPr="00D56AEB">
        <w:rPr>
          <w:rFonts w:ascii="Arial" w:hAnsi="Arial" w:cs="Arial"/>
          <w:szCs w:val="20"/>
        </w:rPr>
        <w:t>bird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view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systems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radio</w:t>
      </w:r>
      <w:proofErr w:type="spellEnd"/>
      <w:r w:rsidRPr="00D56AEB">
        <w:rPr>
          <w:rFonts w:ascii="Arial" w:hAnsi="Arial" w:cs="Arial"/>
          <w:szCs w:val="20"/>
        </w:rPr>
        <w:t xml:space="preserve"> remote </w:t>
      </w:r>
      <w:proofErr w:type="spellStart"/>
      <w:r w:rsidRPr="00D56AEB">
        <w:rPr>
          <w:rFonts w:ascii="Arial" w:hAnsi="Arial" w:cs="Arial"/>
          <w:szCs w:val="20"/>
        </w:rPr>
        <w:t>controls</w:t>
      </w:r>
      <w:proofErr w:type="spellEnd"/>
      <w:r w:rsidRPr="00D56AEB">
        <w:rPr>
          <w:rFonts w:ascii="Arial" w:hAnsi="Arial" w:cs="Arial"/>
          <w:szCs w:val="20"/>
        </w:rPr>
        <w:t xml:space="preserve">, as </w:t>
      </w:r>
      <w:proofErr w:type="spellStart"/>
      <w:r w:rsidRPr="00D56AEB">
        <w:rPr>
          <w:rFonts w:ascii="Arial" w:hAnsi="Arial" w:cs="Arial"/>
          <w:szCs w:val="20"/>
        </w:rPr>
        <w:t>well</w:t>
      </w:r>
      <w:proofErr w:type="spellEnd"/>
      <w:r w:rsidRPr="00D56AEB">
        <w:rPr>
          <w:rFonts w:ascii="Arial" w:hAnsi="Arial" w:cs="Arial"/>
          <w:szCs w:val="20"/>
        </w:rPr>
        <w:t xml:space="preserve"> as a large </w:t>
      </w:r>
      <w:proofErr w:type="spellStart"/>
      <w:r w:rsidRPr="00D56AEB">
        <w:rPr>
          <w:rFonts w:ascii="Arial" w:hAnsi="Arial" w:cs="Arial"/>
          <w:szCs w:val="20"/>
        </w:rPr>
        <w:t>number</w:t>
      </w:r>
      <w:proofErr w:type="spellEnd"/>
      <w:r w:rsidRPr="00D56AEB">
        <w:rPr>
          <w:rFonts w:ascii="Arial" w:hAnsi="Arial" w:cs="Arial"/>
          <w:szCs w:val="20"/>
        </w:rPr>
        <w:t xml:space="preserve"> of different </w:t>
      </w:r>
      <w:proofErr w:type="spellStart"/>
      <w:r w:rsidRPr="00D56AEB">
        <w:rPr>
          <w:rFonts w:ascii="Arial" w:hAnsi="Arial" w:cs="Arial"/>
          <w:szCs w:val="20"/>
        </w:rPr>
        <w:t>attachment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tools</w:t>
      </w:r>
      <w:proofErr w:type="spellEnd"/>
      <w:r w:rsidRPr="00D56AEB">
        <w:rPr>
          <w:rFonts w:ascii="Arial" w:hAnsi="Arial" w:cs="Arial"/>
          <w:szCs w:val="20"/>
        </w:rPr>
        <w:t>.</w:t>
      </w:r>
    </w:p>
    <w:p w14:paraId="312330C3" w14:textId="77777777" w:rsidR="00D56AEB" w:rsidRPr="00D56AEB" w:rsidRDefault="00D56AEB" w:rsidP="00D56AEB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r w:rsidRPr="00D56AEB">
        <w:rPr>
          <w:rFonts w:ascii="Arial" w:hAnsi="Arial" w:cs="Arial"/>
          <w:szCs w:val="20"/>
        </w:rPr>
        <w:t xml:space="preserve">The </w:t>
      </w:r>
      <w:proofErr w:type="spellStart"/>
      <w:r w:rsidRPr="00D56AEB">
        <w:rPr>
          <w:rFonts w:ascii="Arial" w:hAnsi="Arial" w:cs="Arial"/>
          <w:szCs w:val="20"/>
        </w:rPr>
        <w:t>completely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closed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shielded</w:t>
      </w:r>
      <w:proofErr w:type="spellEnd"/>
      <w:r w:rsidRPr="00D56AEB">
        <w:rPr>
          <w:rFonts w:ascii="Arial" w:hAnsi="Arial" w:cs="Arial"/>
          <w:szCs w:val="20"/>
        </w:rPr>
        <w:t xml:space="preserve"> boom </w:t>
      </w:r>
      <w:proofErr w:type="spellStart"/>
      <w:r w:rsidRPr="00D56AEB">
        <w:rPr>
          <w:rFonts w:ascii="Arial" w:hAnsi="Arial" w:cs="Arial"/>
          <w:szCs w:val="20"/>
        </w:rPr>
        <w:t>protects</w:t>
      </w:r>
      <w:proofErr w:type="spellEnd"/>
      <w:r w:rsidRPr="00D56AEB">
        <w:rPr>
          <w:rFonts w:ascii="Arial" w:hAnsi="Arial" w:cs="Arial"/>
          <w:szCs w:val="20"/>
        </w:rPr>
        <w:t xml:space="preserve"> the internal </w:t>
      </w:r>
      <w:proofErr w:type="spellStart"/>
      <w:r w:rsidRPr="00D56AEB">
        <w:rPr>
          <w:rFonts w:ascii="Arial" w:hAnsi="Arial" w:cs="Arial"/>
          <w:szCs w:val="20"/>
        </w:rPr>
        <w:t>telescopic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cylinders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hydraulic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hoses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against</w:t>
      </w:r>
      <w:proofErr w:type="spellEnd"/>
      <w:r w:rsidRPr="00D56AEB">
        <w:rPr>
          <w:rFonts w:ascii="Arial" w:hAnsi="Arial" w:cs="Arial"/>
          <w:szCs w:val="20"/>
        </w:rPr>
        <w:t xml:space="preserve"> the </w:t>
      </w:r>
      <w:proofErr w:type="spellStart"/>
      <w:r w:rsidRPr="00D56AEB">
        <w:rPr>
          <w:rFonts w:ascii="Arial" w:hAnsi="Arial" w:cs="Arial"/>
          <w:szCs w:val="20"/>
        </w:rPr>
        <w:t>ingress</w:t>
      </w:r>
      <w:proofErr w:type="spellEnd"/>
      <w:r w:rsidRPr="00D56AEB">
        <w:rPr>
          <w:rFonts w:ascii="Arial" w:hAnsi="Arial" w:cs="Arial"/>
          <w:szCs w:val="20"/>
        </w:rPr>
        <w:t xml:space="preserve"> of </w:t>
      </w:r>
      <w:proofErr w:type="spellStart"/>
      <w:r w:rsidRPr="00D56AEB">
        <w:rPr>
          <w:rFonts w:ascii="Arial" w:hAnsi="Arial" w:cs="Arial"/>
          <w:szCs w:val="20"/>
        </w:rPr>
        <w:t>dust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rock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thus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guarantees</w:t>
      </w:r>
      <w:proofErr w:type="spellEnd"/>
      <w:r w:rsidRPr="00D56AEB">
        <w:rPr>
          <w:rFonts w:ascii="Arial" w:hAnsi="Arial" w:cs="Arial"/>
          <w:szCs w:val="20"/>
        </w:rPr>
        <w:t xml:space="preserve"> the </w:t>
      </w:r>
      <w:proofErr w:type="spellStart"/>
      <w:r w:rsidRPr="00D56AEB">
        <w:rPr>
          <w:rFonts w:ascii="Arial" w:hAnsi="Arial" w:cs="Arial"/>
          <w:szCs w:val="20"/>
        </w:rPr>
        <w:t>highest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level</w:t>
      </w:r>
      <w:proofErr w:type="spellEnd"/>
      <w:r w:rsidRPr="00D56AEB">
        <w:rPr>
          <w:rFonts w:ascii="Arial" w:hAnsi="Arial" w:cs="Arial"/>
          <w:szCs w:val="20"/>
        </w:rPr>
        <w:t xml:space="preserve"> of </w:t>
      </w:r>
      <w:proofErr w:type="spellStart"/>
      <w:r w:rsidRPr="00D56AEB">
        <w:rPr>
          <w:rFonts w:ascii="Arial" w:hAnsi="Arial" w:cs="Arial"/>
          <w:szCs w:val="20"/>
        </w:rPr>
        <w:t>reliability</w:t>
      </w:r>
      <w:proofErr w:type="spellEnd"/>
      <w:r w:rsidRPr="00D56AEB">
        <w:rPr>
          <w:rFonts w:ascii="Arial" w:hAnsi="Arial" w:cs="Arial"/>
          <w:szCs w:val="20"/>
        </w:rPr>
        <w:t xml:space="preserve">.                </w:t>
      </w:r>
    </w:p>
    <w:p w14:paraId="153235A6" w14:textId="77777777" w:rsidR="00D56AEB" w:rsidRPr="00D56AEB" w:rsidRDefault="00D56AEB" w:rsidP="00D56AEB">
      <w:pPr>
        <w:tabs>
          <w:tab w:val="left" w:pos="7655"/>
        </w:tabs>
        <w:ind w:right="1415"/>
        <w:rPr>
          <w:rFonts w:ascii="Arial" w:hAnsi="Arial" w:cs="Arial"/>
          <w:szCs w:val="20"/>
        </w:rPr>
      </w:pPr>
    </w:p>
    <w:p w14:paraId="264A876E" w14:textId="70679080" w:rsidR="00AF04EB" w:rsidRPr="00D56AEB" w:rsidRDefault="00D56AEB" w:rsidP="00B03EA7">
      <w:pPr>
        <w:tabs>
          <w:tab w:val="left" w:pos="7655"/>
        </w:tabs>
        <w:ind w:right="1415"/>
        <w:rPr>
          <w:rFonts w:ascii="Arial" w:hAnsi="Arial" w:cs="Arial"/>
          <w:b/>
        </w:rPr>
      </w:pPr>
      <w:r w:rsidRPr="00D56AEB">
        <w:rPr>
          <w:rFonts w:ascii="Arial" w:hAnsi="Arial" w:cs="Arial"/>
          <w:b/>
        </w:rPr>
        <w:t xml:space="preserve">The </w:t>
      </w:r>
      <w:proofErr w:type="spellStart"/>
      <w:r w:rsidRPr="00D56AEB">
        <w:rPr>
          <w:rFonts w:ascii="Arial" w:hAnsi="Arial" w:cs="Arial"/>
          <w:b/>
        </w:rPr>
        <w:t>technology</w:t>
      </w:r>
      <w:proofErr w:type="spellEnd"/>
      <w:r w:rsidRPr="00D56AEB">
        <w:rPr>
          <w:rFonts w:ascii="Arial" w:hAnsi="Arial" w:cs="Arial"/>
          <w:b/>
        </w:rPr>
        <w:t xml:space="preserve"> in </w:t>
      </w:r>
      <w:proofErr w:type="spellStart"/>
      <w:r w:rsidRPr="00D56AEB">
        <w:rPr>
          <w:rFonts w:ascii="Arial" w:hAnsi="Arial" w:cs="Arial"/>
          <w:b/>
        </w:rPr>
        <w:t>detail</w:t>
      </w:r>
      <w:proofErr w:type="spellEnd"/>
      <w:r w:rsidR="00565012" w:rsidRPr="00D56AEB">
        <w:rPr>
          <w:rFonts w:ascii="Arial" w:hAnsi="Arial" w:cs="Arial"/>
          <w:b/>
        </w:rPr>
        <w:t xml:space="preserve">: </w:t>
      </w:r>
      <w:r w:rsidRPr="00D56AEB">
        <w:rPr>
          <w:rFonts w:ascii="Arial" w:hAnsi="Arial" w:cs="Arial"/>
          <w:b/>
        </w:rPr>
        <w:t>17</w:t>
      </w:r>
      <w:r w:rsidR="00565012" w:rsidRPr="00D56AEB">
        <w:rPr>
          <w:rFonts w:ascii="Arial" w:hAnsi="Arial" w:cs="Arial"/>
          <w:b/>
        </w:rPr>
        <w:t>0</w:t>
      </w:r>
      <w:r w:rsidR="00AF04EB" w:rsidRPr="00D56AEB">
        <w:rPr>
          <w:rFonts w:ascii="Arial" w:hAnsi="Arial" w:cs="Arial"/>
          <w:b/>
        </w:rPr>
        <w:t xml:space="preserve"> </w:t>
      </w:r>
      <w:proofErr w:type="spellStart"/>
      <w:r w:rsidRPr="00D56AEB">
        <w:rPr>
          <w:rFonts w:ascii="Arial" w:hAnsi="Arial" w:cs="Arial"/>
          <w:b/>
        </w:rPr>
        <w:t>words</w:t>
      </w:r>
      <w:proofErr w:type="spellEnd"/>
    </w:p>
    <w:p w14:paraId="5AF57A5E" w14:textId="739E724B" w:rsidR="003A7C41" w:rsidRPr="00D56AEB" w:rsidRDefault="003A7C41" w:rsidP="00B03EA7">
      <w:pPr>
        <w:tabs>
          <w:tab w:val="left" w:pos="7655"/>
        </w:tabs>
        <w:ind w:right="1415"/>
        <w:jc w:val="center"/>
        <w:rPr>
          <w:rFonts w:ascii="Arial" w:hAnsi="Arial" w:cs="Arial"/>
          <w:b/>
          <w:sz w:val="22"/>
        </w:rPr>
      </w:pPr>
      <w:r w:rsidRPr="00D56AEB">
        <w:rPr>
          <w:rFonts w:ascii="Arial" w:hAnsi="Arial" w:cs="Arial"/>
          <w:b/>
          <w:sz w:val="22"/>
        </w:rPr>
        <w:t>TML Technik a</w:t>
      </w:r>
      <w:r w:rsidR="00D56AEB" w:rsidRPr="00D56AEB">
        <w:rPr>
          <w:rFonts w:ascii="Arial" w:hAnsi="Arial" w:cs="Arial"/>
          <w:b/>
          <w:sz w:val="22"/>
        </w:rPr>
        <w:t>t</w:t>
      </w:r>
      <w:r w:rsidRPr="00D56AEB">
        <w:rPr>
          <w:rFonts w:ascii="Arial" w:hAnsi="Arial" w:cs="Arial"/>
          <w:b/>
          <w:sz w:val="22"/>
        </w:rPr>
        <w:t xml:space="preserve"> </w:t>
      </w:r>
      <w:r w:rsidR="001052AB" w:rsidRPr="00D56AEB">
        <w:rPr>
          <w:rFonts w:ascii="Arial" w:hAnsi="Arial" w:cs="Arial"/>
          <w:b/>
          <w:sz w:val="22"/>
        </w:rPr>
        <w:t>STUVA-</w:t>
      </w:r>
      <w:r w:rsidR="004D3636" w:rsidRPr="00D56AEB">
        <w:rPr>
          <w:rFonts w:ascii="Arial" w:hAnsi="Arial" w:cs="Arial"/>
          <w:b/>
          <w:sz w:val="22"/>
        </w:rPr>
        <w:t>E</w:t>
      </w:r>
      <w:r w:rsidR="001052AB" w:rsidRPr="00D56AEB">
        <w:rPr>
          <w:rFonts w:ascii="Arial" w:hAnsi="Arial" w:cs="Arial"/>
          <w:b/>
          <w:sz w:val="22"/>
        </w:rPr>
        <w:t>xpo 2021</w:t>
      </w:r>
      <w:r w:rsidR="00981A27" w:rsidRPr="00D56AEB">
        <w:rPr>
          <w:rFonts w:ascii="Arial" w:hAnsi="Arial" w:cs="Arial"/>
          <w:b/>
          <w:sz w:val="22"/>
        </w:rPr>
        <w:br/>
        <w:t>Messe Karlsruhe</w:t>
      </w:r>
      <w:r w:rsidR="00335747">
        <w:rPr>
          <w:rFonts w:ascii="Arial" w:hAnsi="Arial" w:cs="Arial"/>
          <w:b/>
          <w:sz w:val="22"/>
        </w:rPr>
        <w:t>, Germany</w:t>
      </w:r>
      <w:r w:rsidRPr="00D56AEB">
        <w:rPr>
          <w:rFonts w:ascii="Arial" w:hAnsi="Arial" w:cs="Arial"/>
          <w:b/>
          <w:sz w:val="22"/>
        </w:rPr>
        <w:br/>
      </w:r>
      <w:r w:rsidR="001052AB" w:rsidRPr="00D56AEB">
        <w:rPr>
          <w:rFonts w:ascii="Arial" w:hAnsi="Arial" w:cs="Arial"/>
          <w:b/>
          <w:sz w:val="22"/>
        </w:rPr>
        <w:t>24</w:t>
      </w:r>
      <w:r w:rsidRPr="00D56AEB">
        <w:rPr>
          <w:rFonts w:ascii="Arial" w:hAnsi="Arial" w:cs="Arial"/>
          <w:b/>
          <w:sz w:val="22"/>
        </w:rPr>
        <w:t xml:space="preserve">. </w:t>
      </w:r>
      <w:r w:rsidR="00D56AEB" w:rsidRPr="00D56AEB">
        <w:rPr>
          <w:rFonts w:ascii="Arial" w:hAnsi="Arial" w:cs="Arial"/>
          <w:b/>
          <w:sz w:val="22"/>
        </w:rPr>
        <w:t>-</w:t>
      </w:r>
      <w:r w:rsidRPr="00D56AEB">
        <w:rPr>
          <w:rFonts w:ascii="Arial" w:hAnsi="Arial" w:cs="Arial"/>
          <w:b/>
          <w:sz w:val="22"/>
        </w:rPr>
        <w:t xml:space="preserve"> </w:t>
      </w:r>
      <w:r w:rsidR="001052AB" w:rsidRPr="00D56AEB">
        <w:rPr>
          <w:rFonts w:ascii="Arial" w:hAnsi="Arial" w:cs="Arial"/>
          <w:b/>
          <w:sz w:val="22"/>
        </w:rPr>
        <w:t>25</w:t>
      </w:r>
      <w:r w:rsidRPr="00D56AEB">
        <w:rPr>
          <w:rFonts w:ascii="Arial" w:hAnsi="Arial" w:cs="Arial"/>
          <w:b/>
          <w:sz w:val="22"/>
        </w:rPr>
        <w:t xml:space="preserve">. </w:t>
      </w:r>
      <w:r w:rsidR="001052AB" w:rsidRPr="00D56AEB">
        <w:rPr>
          <w:rFonts w:ascii="Arial" w:hAnsi="Arial" w:cs="Arial"/>
          <w:b/>
          <w:sz w:val="22"/>
        </w:rPr>
        <w:t>November</w:t>
      </w:r>
      <w:r w:rsidR="00D56AEB" w:rsidRPr="00D56AEB">
        <w:rPr>
          <w:rFonts w:ascii="Arial" w:hAnsi="Arial" w:cs="Arial"/>
          <w:b/>
          <w:sz w:val="22"/>
        </w:rPr>
        <w:t xml:space="preserve"> </w:t>
      </w:r>
      <w:r w:rsidRPr="00D56AEB">
        <w:rPr>
          <w:rFonts w:ascii="Arial" w:hAnsi="Arial" w:cs="Arial"/>
          <w:b/>
          <w:sz w:val="22"/>
        </w:rPr>
        <w:t>20</w:t>
      </w:r>
      <w:r w:rsidR="001052AB" w:rsidRPr="00D56AEB">
        <w:rPr>
          <w:rFonts w:ascii="Arial" w:hAnsi="Arial" w:cs="Arial"/>
          <w:b/>
          <w:sz w:val="22"/>
        </w:rPr>
        <w:t>2</w:t>
      </w:r>
      <w:r w:rsidRPr="00D56AEB">
        <w:rPr>
          <w:rFonts w:ascii="Arial" w:hAnsi="Arial" w:cs="Arial"/>
          <w:b/>
          <w:sz w:val="22"/>
        </w:rPr>
        <w:t>1:</w:t>
      </w:r>
      <w:r w:rsidRPr="00D56AEB">
        <w:rPr>
          <w:rFonts w:ascii="Arial" w:hAnsi="Arial" w:cs="Arial"/>
          <w:b/>
          <w:sz w:val="22"/>
        </w:rPr>
        <w:br/>
      </w:r>
      <w:r w:rsidR="00D56AEB" w:rsidRPr="00D56AEB">
        <w:rPr>
          <w:rFonts w:ascii="Arial" w:hAnsi="Arial" w:cs="Arial"/>
          <w:b/>
          <w:sz w:val="22"/>
        </w:rPr>
        <w:t>h</w:t>
      </w:r>
      <w:r w:rsidR="00F75BFB" w:rsidRPr="00D56AEB">
        <w:rPr>
          <w:rFonts w:ascii="Arial" w:hAnsi="Arial" w:cs="Arial"/>
          <w:b/>
          <w:sz w:val="22"/>
        </w:rPr>
        <w:t>all 1</w:t>
      </w:r>
      <w:r w:rsidR="001652DE" w:rsidRPr="00D56AEB">
        <w:rPr>
          <w:rFonts w:ascii="Arial" w:hAnsi="Arial" w:cs="Arial"/>
          <w:b/>
          <w:sz w:val="22"/>
        </w:rPr>
        <w:t xml:space="preserve"> –</w:t>
      </w:r>
      <w:r w:rsidR="00F75BFB" w:rsidRPr="00D56AEB">
        <w:rPr>
          <w:rFonts w:ascii="Arial" w:hAnsi="Arial" w:cs="Arial"/>
          <w:b/>
          <w:sz w:val="22"/>
        </w:rPr>
        <w:t xml:space="preserve"> </w:t>
      </w:r>
      <w:proofErr w:type="spellStart"/>
      <w:r w:rsidR="00D56AEB" w:rsidRPr="00D56AEB">
        <w:rPr>
          <w:rFonts w:ascii="Arial" w:hAnsi="Arial" w:cs="Arial"/>
          <w:b/>
          <w:sz w:val="22"/>
        </w:rPr>
        <w:t>s</w:t>
      </w:r>
      <w:r w:rsidRPr="00D56AEB">
        <w:rPr>
          <w:rFonts w:ascii="Arial" w:hAnsi="Arial" w:cs="Arial"/>
          <w:b/>
          <w:sz w:val="22"/>
        </w:rPr>
        <w:t>tand</w:t>
      </w:r>
      <w:proofErr w:type="spellEnd"/>
      <w:r w:rsidRPr="00D56AEB">
        <w:rPr>
          <w:rFonts w:ascii="Arial" w:hAnsi="Arial" w:cs="Arial"/>
          <w:b/>
          <w:sz w:val="22"/>
        </w:rPr>
        <w:t xml:space="preserve"> </w:t>
      </w:r>
      <w:hyperlink r:id="rId9" w:history="1">
        <w:r w:rsidR="001052AB" w:rsidRPr="00D56AEB">
          <w:rPr>
            <w:rFonts w:ascii="Arial" w:hAnsi="Arial" w:cs="Arial"/>
            <w:b/>
            <w:sz w:val="22"/>
          </w:rPr>
          <w:t>A147</w:t>
        </w:r>
      </w:hyperlink>
    </w:p>
    <w:p w14:paraId="166448A9" w14:textId="2B5AE28A" w:rsidR="00511D7B" w:rsidRPr="00D56AEB" w:rsidRDefault="00D56AEB" w:rsidP="00B03EA7">
      <w:pPr>
        <w:pStyle w:val="Zwischentitel"/>
        <w:tabs>
          <w:tab w:val="left" w:pos="7655"/>
        </w:tabs>
        <w:ind w:right="1415"/>
        <w:rPr>
          <w:rFonts w:ascii="Arial" w:hAnsi="Arial" w:cs="Arial"/>
        </w:rPr>
      </w:pPr>
      <w:r w:rsidRPr="00D56AEB">
        <w:rPr>
          <w:rFonts w:ascii="Arial" w:hAnsi="Arial" w:cs="Arial"/>
        </w:rPr>
        <w:t>About</w:t>
      </w:r>
      <w:r w:rsidR="00511D7B" w:rsidRPr="00D56AEB">
        <w:rPr>
          <w:rFonts w:ascii="Arial" w:hAnsi="Arial" w:cs="Arial"/>
        </w:rPr>
        <w:t xml:space="preserve"> TML </w:t>
      </w:r>
    </w:p>
    <w:p w14:paraId="6CA11601" w14:textId="4942DD9F" w:rsidR="00D56AEB" w:rsidRPr="00D56AEB" w:rsidRDefault="00D56AEB" w:rsidP="00D56AEB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proofErr w:type="spellStart"/>
      <w:r w:rsidRPr="00D56AEB">
        <w:rPr>
          <w:rFonts w:ascii="Arial" w:hAnsi="Arial" w:cs="Arial"/>
          <w:szCs w:val="20"/>
        </w:rPr>
        <w:t>Since</w:t>
      </w:r>
      <w:proofErr w:type="spellEnd"/>
      <w:r w:rsidRPr="00D56AEB">
        <w:rPr>
          <w:rFonts w:ascii="Arial" w:hAnsi="Arial" w:cs="Arial"/>
          <w:szCs w:val="20"/>
        </w:rPr>
        <w:t xml:space="preserve"> 1993, TML Technik GmbH is </w:t>
      </w:r>
      <w:proofErr w:type="spellStart"/>
      <w:r w:rsidRPr="00D56AEB">
        <w:rPr>
          <w:rFonts w:ascii="Arial" w:hAnsi="Arial" w:cs="Arial"/>
          <w:szCs w:val="20"/>
        </w:rPr>
        <w:t>developing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manufacturing</w:t>
      </w:r>
      <w:proofErr w:type="spellEnd"/>
      <w:r w:rsidRPr="00D56AEB">
        <w:rPr>
          <w:rFonts w:ascii="Arial" w:hAnsi="Arial" w:cs="Arial"/>
          <w:szCs w:val="20"/>
        </w:rPr>
        <w:t xml:space="preserve"> mobile </w:t>
      </w:r>
      <w:proofErr w:type="spellStart"/>
      <w:r w:rsidRPr="00D56AEB">
        <w:rPr>
          <w:rFonts w:ascii="Arial" w:hAnsi="Arial" w:cs="Arial"/>
          <w:szCs w:val="20"/>
        </w:rPr>
        <w:t>machines</w:t>
      </w:r>
      <w:proofErr w:type="spellEnd"/>
      <w:r w:rsidRPr="00D56AEB">
        <w:rPr>
          <w:rFonts w:ascii="Arial" w:hAnsi="Arial" w:cs="Arial"/>
          <w:szCs w:val="20"/>
        </w:rPr>
        <w:t xml:space="preserve"> with 360 ° </w:t>
      </w:r>
      <w:proofErr w:type="spellStart"/>
      <w:r w:rsidRPr="00D56AEB">
        <w:rPr>
          <w:rFonts w:ascii="Arial" w:hAnsi="Arial" w:cs="Arial"/>
          <w:szCs w:val="20"/>
        </w:rPr>
        <w:t>rotatable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telescopic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booms</w:t>
      </w:r>
      <w:proofErr w:type="spellEnd"/>
      <w:r w:rsidRPr="00D56AEB">
        <w:rPr>
          <w:rFonts w:ascii="Arial" w:hAnsi="Arial" w:cs="Arial"/>
          <w:szCs w:val="20"/>
        </w:rPr>
        <w:t xml:space="preserve"> for the iron and </w:t>
      </w:r>
      <w:proofErr w:type="spellStart"/>
      <w:r w:rsidRPr="00D56AEB">
        <w:rPr>
          <w:rFonts w:ascii="Arial" w:hAnsi="Arial" w:cs="Arial"/>
          <w:szCs w:val="20"/>
        </w:rPr>
        <w:t>steel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industry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mining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tunnelling</w:t>
      </w:r>
      <w:proofErr w:type="spellEnd"/>
      <w:r w:rsidRPr="00D56AEB">
        <w:rPr>
          <w:rFonts w:ascii="Arial" w:hAnsi="Arial" w:cs="Arial"/>
          <w:szCs w:val="20"/>
        </w:rPr>
        <w:t xml:space="preserve">, and the </w:t>
      </w:r>
      <w:proofErr w:type="spellStart"/>
      <w:r w:rsidRPr="00D56AEB">
        <w:rPr>
          <w:rFonts w:ascii="Arial" w:hAnsi="Arial" w:cs="Arial"/>
          <w:szCs w:val="20"/>
        </w:rPr>
        <w:t>demolition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construction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industries</w:t>
      </w:r>
      <w:proofErr w:type="spellEnd"/>
      <w:r w:rsidRPr="00D56AEB">
        <w:rPr>
          <w:rFonts w:ascii="Arial" w:hAnsi="Arial" w:cs="Arial"/>
          <w:szCs w:val="20"/>
        </w:rPr>
        <w:t xml:space="preserve">. </w:t>
      </w:r>
      <w:proofErr w:type="spellStart"/>
      <w:r w:rsidRPr="00D56AEB">
        <w:rPr>
          <w:rFonts w:ascii="Arial" w:hAnsi="Arial" w:cs="Arial"/>
          <w:szCs w:val="20"/>
        </w:rPr>
        <w:t>Hundreds</w:t>
      </w:r>
      <w:proofErr w:type="spellEnd"/>
      <w:r w:rsidRPr="00D56AEB">
        <w:rPr>
          <w:rFonts w:ascii="Arial" w:hAnsi="Arial" w:cs="Arial"/>
          <w:szCs w:val="20"/>
        </w:rPr>
        <w:t xml:space="preserve"> of </w:t>
      </w:r>
      <w:proofErr w:type="spellStart"/>
      <w:r w:rsidRPr="00D56AEB">
        <w:rPr>
          <w:rFonts w:ascii="Arial" w:hAnsi="Arial" w:cs="Arial"/>
          <w:szCs w:val="20"/>
        </w:rPr>
        <w:t>machines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supplied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by</w:t>
      </w:r>
      <w:proofErr w:type="spellEnd"/>
      <w:r w:rsidRPr="00D56AEB">
        <w:rPr>
          <w:rFonts w:ascii="Arial" w:hAnsi="Arial" w:cs="Arial"/>
          <w:szCs w:val="20"/>
        </w:rPr>
        <w:t xml:space="preserve"> TML, </w:t>
      </w:r>
      <w:proofErr w:type="spellStart"/>
      <w:r w:rsidRPr="00D56AEB">
        <w:rPr>
          <w:rFonts w:ascii="Arial" w:hAnsi="Arial" w:cs="Arial"/>
          <w:szCs w:val="20"/>
        </w:rPr>
        <w:t>individually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tailored</w:t>
      </w:r>
      <w:proofErr w:type="spellEnd"/>
      <w:r w:rsidRPr="00D56AEB">
        <w:rPr>
          <w:rFonts w:ascii="Arial" w:hAnsi="Arial" w:cs="Arial"/>
          <w:szCs w:val="20"/>
        </w:rPr>
        <w:t xml:space="preserve"> to deal with </w:t>
      </w:r>
      <w:proofErr w:type="spellStart"/>
      <w:r w:rsidRPr="00D56AEB">
        <w:rPr>
          <w:rFonts w:ascii="Arial" w:hAnsi="Arial" w:cs="Arial"/>
          <w:szCs w:val="20"/>
        </w:rPr>
        <w:t>challenging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operating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conditions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are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constantly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proving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their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value</w:t>
      </w:r>
      <w:proofErr w:type="spellEnd"/>
      <w:r w:rsidRPr="00D56AEB">
        <w:rPr>
          <w:rFonts w:ascii="Arial" w:hAnsi="Arial" w:cs="Arial"/>
          <w:szCs w:val="20"/>
        </w:rPr>
        <w:t xml:space="preserve"> in the </w:t>
      </w:r>
      <w:proofErr w:type="spellStart"/>
      <w:r w:rsidRPr="00D56AEB">
        <w:rPr>
          <w:rFonts w:ascii="Arial" w:hAnsi="Arial" w:cs="Arial"/>
          <w:szCs w:val="20"/>
        </w:rPr>
        <w:t>harshest</w:t>
      </w:r>
      <w:proofErr w:type="spellEnd"/>
      <w:r w:rsidRPr="00D56AEB">
        <w:rPr>
          <w:rFonts w:ascii="Arial" w:hAnsi="Arial" w:cs="Arial"/>
          <w:szCs w:val="20"/>
        </w:rPr>
        <w:t xml:space="preserve"> of </w:t>
      </w:r>
      <w:proofErr w:type="spellStart"/>
      <w:r w:rsidRPr="00D56AEB">
        <w:rPr>
          <w:rFonts w:ascii="Arial" w:hAnsi="Arial" w:cs="Arial"/>
          <w:szCs w:val="20"/>
        </w:rPr>
        <w:t>conditions</w:t>
      </w:r>
      <w:proofErr w:type="spellEnd"/>
      <w:r w:rsidRPr="00D56AEB">
        <w:rPr>
          <w:rFonts w:ascii="Arial" w:hAnsi="Arial" w:cs="Arial"/>
          <w:szCs w:val="20"/>
        </w:rPr>
        <w:t xml:space="preserve"> in </w:t>
      </w:r>
      <w:proofErr w:type="spellStart"/>
      <w:r w:rsidRPr="00D56AEB">
        <w:rPr>
          <w:rFonts w:ascii="Arial" w:hAnsi="Arial" w:cs="Arial"/>
          <w:szCs w:val="20"/>
        </w:rPr>
        <w:t>more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than</w:t>
      </w:r>
      <w:proofErr w:type="spellEnd"/>
      <w:r w:rsidRPr="00D56AEB">
        <w:rPr>
          <w:rFonts w:ascii="Arial" w:hAnsi="Arial" w:cs="Arial"/>
          <w:szCs w:val="20"/>
        </w:rPr>
        <w:t xml:space="preserve"> 80 countries.</w:t>
      </w:r>
    </w:p>
    <w:p w14:paraId="7F3DDA5B" w14:textId="3168259D" w:rsidR="00D56AEB" w:rsidRPr="00D56AEB" w:rsidRDefault="00D56AEB" w:rsidP="00D56AEB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r w:rsidRPr="00D56AEB">
        <w:rPr>
          <w:rFonts w:ascii="Arial" w:hAnsi="Arial" w:cs="Arial"/>
          <w:szCs w:val="20"/>
        </w:rPr>
        <w:t xml:space="preserve">At </w:t>
      </w:r>
      <w:proofErr w:type="spellStart"/>
      <w:r w:rsidRPr="00D56AEB">
        <w:rPr>
          <w:rFonts w:ascii="Arial" w:hAnsi="Arial" w:cs="Arial"/>
          <w:szCs w:val="20"/>
        </w:rPr>
        <w:t>its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headquarters</w:t>
      </w:r>
      <w:proofErr w:type="spellEnd"/>
      <w:r w:rsidRPr="00D56AEB">
        <w:rPr>
          <w:rFonts w:ascii="Arial" w:hAnsi="Arial" w:cs="Arial"/>
          <w:szCs w:val="20"/>
        </w:rPr>
        <w:t xml:space="preserve"> at Monheim am Rhein/Germany – </w:t>
      </w:r>
      <w:proofErr w:type="spellStart"/>
      <w:r w:rsidRPr="00D56AEB">
        <w:rPr>
          <w:rFonts w:ascii="Arial" w:hAnsi="Arial" w:cs="Arial"/>
          <w:szCs w:val="20"/>
        </w:rPr>
        <w:t>centrally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located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between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Dusseldorf</w:t>
      </w:r>
      <w:proofErr w:type="spellEnd"/>
      <w:r w:rsidRPr="00D56AEB">
        <w:rPr>
          <w:rFonts w:ascii="Arial" w:hAnsi="Arial" w:cs="Arial"/>
          <w:szCs w:val="20"/>
        </w:rPr>
        <w:t xml:space="preserve"> and Cologne – the </w:t>
      </w:r>
      <w:proofErr w:type="spellStart"/>
      <w:r w:rsidRPr="00D56AEB">
        <w:rPr>
          <w:rFonts w:ascii="Arial" w:hAnsi="Arial" w:cs="Arial"/>
          <w:szCs w:val="20"/>
        </w:rPr>
        <w:t>company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develops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designs</w:t>
      </w:r>
      <w:proofErr w:type="spellEnd"/>
      <w:r w:rsidRPr="00D56AEB">
        <w:rPr>
          <w:rFonts w:ascii="Arial" w:hAnsi="Arial" w:cs="Arial"/>
          <w:szCs w:val="20"/>
        </w:rPr>
        <w:t xml:space="preserve"> the </w:t>
      </w:r>
      <w:proofErr w:type="spellStart"/>
      <w:r w:rsidRPr="00D56AEB">
        <w:rPr>
          <w:rFonts w:ascii="Arial" w:hAnsi="Arial" w:cs="Arial"/>
          <w:szCs w:val="20"/>
        </w:rPr>
        <w:t>machines</w:t>
      </w:r>
      <w:proofErr w:type="spellEnd"/>
      <w:r w:rsidRPr="00D56AEB">
        <w:rPr>
          <w:rFonts w:ascii="Arial" w:hAnsi="Arial" w:cs="Arial"/>
          <w:szCs w:val="20"/>
        </w:rPr>
        <w:t xml:space="preserve">, and </w:t>
      </w:r>
      <w:proofErr w:type="spellStart"/>
      <w:r w:rsidRPr="00D56AEB">
        <w:rPr>
          <w:rFonts w:ascii="Arial" w:hAnsi="Arial" w:cs="Arial"/>
          <w:szCs w:val="20"/>
        </w:rPr>
        <w:t>manufactures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them</w:t>
      </w:r>
      <w:proofErr w:type="spellEnd"/>
      <w:r w:rsidRPr="00D56AEB">
        <w:rPr>
          <w:rFonts w:ascii="Arial" w:hAnsi="Arial" w:cs="Arial"/>
          <w:szCs w:val="20"/>
        </w:rPr>
        <w:t xml:space="preserve"> in </w:t>
      </w:r>
      <w:proofErr w:type="spellStart"/>
      <w:r w:rsidRPr="00D56AEB">
        <w:rPr>
          <w:rFonts w:ascii="Arial" w:hAnsi="Arial" w:cs="Arial"/>
          <w:szCs w:val="20"/>
        </w:rPr>
        <w:t>six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factory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buildings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covering</w:t>
      </w:r>
      <w:proofErr w:type="spellEnd"/>
      <w:r w:rsidRPr="00D56AEB">
        <w:rPr>
          <w:rFonts w:ascii="Arial" w:hAnsi="Arial" w:cs="Arial"/>
          <w:szCs w:val="20"/>
        </w:rPr>
        <w:t xml:space="preserve"> an </w:t>
      </w:r>
      <w:proofErr w:type="spellStart"/>
      <w:r w:rsidRPr="00D56AEB">
        <w:rPr>
          <w:rFonts w:ascii="Arial" w:hAnsi="Arial" w:cs="Arial"/>
          <w:szCs w:val="20"/>
        </w:rPr>
        <w:t>area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gramStart"/>
      <w:r w:rsidRPr="00D56AEB">
        <w:rPr>
          <w:rFonts w:ascii="Arial" w:hAnsi="Arial" w:cs="Arial"/>
          <w:szCs w:val="20"/>
        </w:rPr>
        <w:t>of  22,000</w:t>
      </w:r>
      <w:proofErr w:type="gramEnd"/>
      <w:r w:rsidRPr="00D56AEB">
        <w:rPr>
          <w:rFonts w:ascii="Arial" w:hAnsi="Arial" w:cs="Arial"/>
          <w:szCs w:val="20"/>
        </w:rPr>
        <w:t xml:space="preserve"> m²: “Made in Germany”.</w:t>
      </w:r>
    </w:p>
    <w:p w14:paraId="271D0BA7" w14:textId="52E3E60E" w:rsidR="00D56AEB" w:rsidRPr="00D56AEB" w:rsidRDefault="00D56AEB" w:rsidP="00D56AEB">
      <w:pPr>
        <w:tabs>
          <w:tab w:val="left" w:pos="7655"/>
        </w:tabs>
        <w:ind w:right="1415"/>
        <w:rPr>
          <w:rFonts w:ascii="Arial" w:hAnsi="Arial" w:cs="Arial"/>
          <w:szCs w:val="20"/>
        </w:rPr>
      </w:pPr>
      <w:r w:rsidRPr="00D56AEB">
        <w:rPr>
          <w:rFonts w:ascii="Arial" w:hAnsi="Arial" w:cs="Arial"/>
          <w:szCs w:val="20"/>
        </w:rPr>
        <w:t xml:space="preserve">With </w:t>
      </w:r>
      <w:proofErr w:type="spellStart"/>
      <w:r w:rsidRPr="00D56AEB">
        <w:rPr>
          <w:rFonts w:ascii="Arial" w:hAnsi="Arial" w:cs="Arial"/>
          <w:szCs w:val="20"/>
        </w:rPr>
        <w:t>over</w:t>
      </w:r>
      <w:proofErr w:type="spellEnd"/>
      <w:r w:rsidRPr="00D56AEB">
        <w:rPr>
          <w:rFonts w:ascii="Arial" w:hAnsi="Arial" w:cs="Arial"/>
          <w:szCs w:val="20"/>
        </w:rPr>
        <w:t xml:space="preserve"> 100 </w:t>
      </w:r>
      <w:proofErr w:type="spellStart"/>
      <w:r w:rsidRPr="00D56AEB">
        <w:rPr>
          <w:rFonts w:ascii="Arial" w:hAnsi="Arial" w:cs="Arial"/>
          <w:szCs w:val="20"/>
        </w:rPr>
        <w:t>employees</w:t>
      </w:r>
      <w:proofErr w:type="spellEnd"/>
      <w:r w:rsidRPr="00D56AEB">
        <w:rPr>
          <w:rFonts w:ascii="Arial" w:hAnsi="Arial" w:cs="Arial"/>
          <w:szCs w:val="20"/>
        </w:rPr>
        <w:t xml:space="preserve"> and with </w:t>
      </w:r>
      <w:proofErr w:type="spellStart"/>
      <w:r w:rsidRPr="00D56AEB">
        <w:rPr>
          <w:rFonts w:ascii="Arial" w:hAnsi="Arial" w:cs="Arial"/>
          <w:szCs w:val="20"/>
        </w:rPr>
        <w:t>its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branches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agencies</w:t>
      </w:r>
      <w:proofErr w:type="spellEnd"/>
      <w:r w:rsidRPr="00D56AEB">
        <w:rPr>
          <w:rFonts w:ascii="Arial" w:hAnsi="Arial" w:cs="Arial"/>
          <w:szCs w:val="20"/>
        </w:rPr>
        <w:t xml:space="preserve">, the </w:t>
      </w:r>
      <w:proofErr w:type="spellStart"/>
      <w:r w:rsidRPr="00D56AEB">
        <w:rPr>
          <w:rFonts w:ascii="Arial" w:hAnsi="Arial" w:cs="Arial"/>
          <w:szCs w:val="20"/>
        </w:rPr>
        <w:t>company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r w:rsidRPr="00D56AEB">
        <w:rPr>
          <w:rFonts w:ascii="Arial" w:hAnsi="Arial" w:cs="Arial"/>
          <w:szCs w:val="20"/>
        </w:rPr>
        <w:t>maintains</w:t>
      </w:r>
      <w:proofErr w:type="spellEnd"/>
      <w:r w:rsidRPr="00D56AEB">
        <w:rPr>
          <w:rFonts w:ascii="Arial" w:hAnsi="Arial" w:cs="Arial"/>
          <w:szCs w:val="20"/>
        </w:rPr>
        <w:t xml:space="preserve"> a global </w:t>
      </w:r>
      <w:proofErr w:type="spellStart"/>
      <w:r w:rsidRPr="00D56AEB">
        <w:rPr>
          <w:rFonts w:ascii="Arial" w:hAnsi="Arial" w:cs="Arial"/>
          <w:szCs w:val="20"/>
        </w:rPr>
        <w:t>presence</w:t>
      </w:r>
      <w:proofErr w:type="spellEnd"/>
      <w:r w:rsidRPr="00D56AEB">
        <w:rPr>
          <w:rFonts w:ascii="Arial" w:hAnsi="Arial" w:cs="Arial"/>
          <w:szCs w:val="20"/>
        </w:rPr>
        <w:t xml:space="preserve"> and, in </w:t>
      </w:r>
      <w:proofErr w:type="spellStart"/>
      <w:r w:rsidRPr="00D56AEB">
        <w:rPr>
          <w:rFonts w:ascii="Arial" w:hAnsi="Arial" w:cs="Arial"/>
          <w:szCs w:val="20"/>
        </w:rPr>
        <w:t>addition</w:t>
      </w:r>
      <w:proofErr w:type="spellEnd"/>
      <w:r w:rsidRPr="00D56AEB">
        <w:rPr>
          <w:rFonts w:ascii="Arial" w:hAnsi="Arial" w:cs="Arial"/>
          <w:szCs w:val="20"/>
        </w:rPr>
        <w:t xml:space="preserve"> to on-site </w:t>
      </w:r>
      <w:proofErr w:type="spellStart"/>
      <w:r w:rsidRPr="00D56AEB">
        <w:rPr>
          <w:rFonts w:ascii="Arial" w:hAnsi="Arial" w:cs="Arial"/>
          <w:szCs w:val="20"/>
        </w:rPr>
        <w:t>commissioning</w:t>
      </w:r>
      <w:proofErr w:type="spellEnd"/>
      <w:r w:rsidRPr="00D56AEB">
        <w:rPr>
          <w:rFonts w:ascii="Arial" w:hAnsi="Arial" w:cs="Arial"/>
          <w:szCs w:val="20"/>
        </w:rPr>
        <w:t xml:space="preserve">, </w:t>
      </w:r>
      <w:proofErr w:type="spellStart"/>
      <w:r w:rsidRPr="00D56AEB">
        <w:rPr>
          <w:rFonts w:ascii="Arial" w:hAnsi="Arial" w:cs="Arial"/>
          <w:szCs w:val="20"/>
        </w:rPr>
        <w:t>offers</w:t>
      </w:r>
      <w:proofErr w:type="spellEnd"/>
      <w:r w:rsidRPr="00D56AEB">
        <w:rPr>
          <w:rFonts w:ascii="Arial" w:hAnsi="Arial" w:cs="Arial"/>
          <w:szCs w:val="20"/>
        </w:rPr>
        <w:t xml:space="preserve"> quick </w:t>
      </w:r>
      <w:proofErr w:type="spellStart"/>
      <w:r w:rsidRPr="00D56AEB">
        <w:rPr>
          <w:rFonts w:ascii="Arial" w:hAnsi="Arial" w:cs="Arial"/>
          <w:szCs w:val="20"/>
        </w:rPr>
        <w:t>availability</w:t>
      </w:r>
      <w:proofErr w:type="spellEnd"/>
      <w:r w:rsidRPr="00D56AEB">
        <w:rPr>
          <w:rFonts w:ascii="Arial" w:hAnsi="Arial" w:cs="Arial"/>
          <w:szCs w:val="20"/>
        </w:rPr>
        <w:t xml:space="preserve"> for </w:t>
      </w:r>
      <w:proofErr w:type="spellStart"/>
      <w:r w:rsidRPr="00D56AEB">
        <w:rPr>
          <w:rFonts w:ascii="Arial" w:hAnsi="Arial" w:cs="Arial"/>
          <w:szCs w:val="20"/>
        </w:rPr>
        <w:t>maintenance</w:t>
      </w:r>
      <w:proofErr w:type="spellEnd"/>
      <w:r w:rsidRPr="00D56AEB">
        <w:rPr>
          <w:rFonts w:ascii="Arial" w:hAnsi="Arial" w:cs="Arial"/>
          <w:szCs w:val="20"/>
        </w:rPr>
        <w:t xml:space="preserve"> and </w:t>
      </w:r>
      <w:proofErr w:type="spellStart"/>
      <w:r w:rsidRPr="00D56AEB">
        <w:rPr>
          <w:rFonts w:ascii="Arial" w:hAnsi="Arial" w:cs="Arial"/>
          <w:szCs w:val="20"/>
        </w:rPr>
        <w:t>repair</w:t>
      </w:r>
      <w:proofErr w:type="spellEnd"/>
      <w:r w:rsidRPr="00D56AEB">
        <w:rPr>
          <w:rFonts w:ascii="Arial" w:hAnsi="Arial" w:cs="Arial"/>
          <w:szCs w:val="20"/>
        </w:rPr>
        <w:t xml:space="preserve"> as </w:t>
      </w:r>
      <w:proofErr w:type="spellStart"/>
      <w:r w:rsidRPr="00D56AEB">
        <w:rPr>
          <w:rFonts w:ascii="Arial" w:hAnsi="Arial" w:cs="Arial"/>
          <w:szCs w:val="20"/>
        </w:rPr>
        <w:t>well</w:t>
      </w:r>
      <w:proofErr w:type="spellEnd"/>
      <w:r w:rsidRPr="00D56AEB">
        <w:rPr>
          <w:rFonts w:ascii="Arial" w:hAnsi="Arial" w:cs="Arial"/>
          <w:szCs w:val="20"/>
        </w:rPr>
        <w:t xml:space="preserve"> as </w:t>
      </w:r>
      <w:proofErr w:type="spellStart"/>
      <w:r w:rsidRPr="00D56AEB">
        <w:rPr>
          <w:rFonts w:ascii="Arial" w:hAnsi="Arial" w:cs="Arial"/>
          <w:szCs w:val="20"/>
        </w:rPr>
        <w:t>worldwide</w:t>
      </w:r>
      <w:proofErr w:type="spellEnd"/>
      <w:r w:rsidRPr="00D56AEB">
        <w:rPr>
          <w:rFonts w:ascii="Arial" w:hAnsi="Arial" w:cs="Arial"/>
          <w:szCs w:val="20"/>
        </w:rPr>
        <w:t xml:space="preserve"> spare </w:t>
      </w:r>
      <w:proofErr w:type="spellStart"/>
      <w:r w:rsidRPr="00D56AEB">
        <w:rPr>
          <w:rFonts w:ascii="Arial" w:hAnsi="Arial" w:cs="Arial"/>
          <w:szCs w:val="20"/>
        </w:rPr>
        <w:t>parts</w:t>
      </w:r>
      <w:proofErr w:type="spellEnd"/>
      <w:r w:rsidRPr="00D56AEB">
        <w:rPr>
          <w:rFonts w:ascii="Arial" w:hAnsi="Arial" w:cs="Arial"/>
          <w:szCs w:val="20"/>
        </w:rPr>
        <w:t xml:space="preserve"> </w:t>
      </w:r>
      <w:proofErr w:type="spellStart"/>
      <w:proofErr w:type="gramStart"/>
      <w:r w:rsidRPr="00D56AEB">
        <w:rPr>
          <w:rFonts w:ascii="Arial" w:hAnsi="Arial" w:cs="Arial"/>
          <w:szCs w:val="20"/>
        </w:rPr>
        <w:t>servic</w:t>
      </w:r>
      <w:proofErr w:type="spellEnd"/>
      <w:r w:rsidRPr="00D56AEB">
        <w:rPr>
          <w:rFonts w:ascii="Arial" w:hAnsi="Arial" w:cs="Arial"/>
          <w:szCs w:val="20"/>
        </w:rPr>
        <w:t>..</w:t>
      </w:r>
      <w:proofErr w:type="gramEnd"/>
      <w:r w:rsidRPr="00D56AEB">
        <w:rPr>
          <w:rFonts w:ascii="Arial" w:hAnsi="Arial" w:cs="Arial"/>
          <w:szCs w:val="20"/>
        </w:rPr>
        <w:t xml:space="preserve">     </w:t>
      </w:r>
    </w:p>
    <w:p w14:paraId="6F3DFBDE" w14:textId="77777777" w:rsidR="00D56AEB" w:rsidRPr="00D56AEB" w:rsidRDefault="00D56AEB" w:rsidP="00D56AEB">
      <w:pPr>
        <w:tabs>
          <w:tab w:val="left" w:pos="7655"/>
        </w:tabs>
        <w:ind w:right="1415"/>
        <w:rPr>
          <w:rFonts w:ascii="Arial" w:hAnsi="Arial" w:cs="Arial"/>
          <w:szCs w:val="20"/>
        </w:rPr>
      </w:pPr>
    </w:p>
    <w:p w14:paraId="6A54A9A5" w14:textId="77777777" w:rsidR="00752618" w:rsidRPr="00D56AEB" w:rsidRDefault="00752618" w:rsidP="00B03EA7">
      <w:pPr>
        <w:tabs>
          <w:tab w:val="left" w:pos="7655"/>
        </w:tabs>
        <w:ind w:right="1415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</w:tblGrid>
      <w:tr w:rsidR="00F461F9" w:rsidRPr="00D56AEB" w14:paraId="03413133" w14:textId="77777777" w:rsidTr="00916323">
        <w:tc>
          <w:tcPr>
            <w:tcW w:w="3681" w:type="dxa"/>
          </w:tcPr>
          <w:p w14:paraId="599C0D20" w14:textId="20D98D12" w:rsidR="00F461F9" w:rsidRPr="00D56AEB" w:rsidRDefault="00D56AEB" w:rsidP="00916323">
            <w:pPr>
              <w:keepNext/>
              <w:keepLines/>
              <w:tabs>
                <w:tab w:val="left" w:pos="7655"/>
              </w:tabs>
              <w:spacing w:before="60"/>
              <w:ind w:right="11"/>
              <w:rPr>
                <w:rFonts w:ascii="Arial" w:hAnsi="Arial" w:cs="Arial"/>
                <w:b/>
              </w:rPr>
            </w:pPr>
            <w:r w:rsidRPr="00D56AEB">
              <w:rPr>
                <w:rFonts w:ascii="Arial" w:hAnsi="Arial" w:cs="Arial"/>
                <w:b/>
              </w:rPr>
              <w:t>C</w:t>
            </w:r>
            <w:r w:rsidR="00F461F9" w:rsidRPr="00D56AEB">
              <w:rPr>
                <w:rFonts w:ascii="Arial" w:hAnsi="Arial" w:cs="Arial"/>
                <w:b/>
              </w:rPr>
              <w:t>onta</w:t>
            </w:r>
            <w:r w:rsidRPr="00D56AEB">
              <w:rPr>
                <w:rFonts w:ascii="Arial" w:hAnsi="Arial" w:cs="Arial"/>
                <w:b/>
              </w:rPr>
              <w:t>c</w:t>
            </w:r>
            <w:r w:rsidR="00F461F9" w:rsidRPr="00D56AEB">
              <w:rPr>
                <w:rFonts w:ascii="Arial" w:hAnsi="Arial" w:cs="Arial"/>
                <w:b/>
              </w:rPr>
              <w:t>t:</w:t>
            </w:r>
          </w:p>
          <w:p w14:paraId="52B06069" w14:textId="5D25462A" w:rsidR="00F461F9" w:rsidRPr="00D56AEB" w:rsidRDefault="00F461F9" w:rsidP="00916323">
            <w:pPr>
              <w:keepLines/>
              <w:tabs>
                <w:tab w:val="left" w:pos="7655"/>
              </w:tabs>
              <w:ind w:right="13"/>
              <w:rPr>
                <w:rFonts w:ascii="Arial" w:hAnsi="Arial" w:cs="Arial"/>
                <w:b/>
              </w:rPr>
            </w:pPr>
            <w:r w:rsidRPr="00D56AEB">
              <w:rPr>
                <w:rFonts w:ascii="Arial" w:hAnsi="Arial" w:cs="Arial"/>
              </w:rPr>
              <w:t>TML Technik GmbH</w:t>
            </w:r>
            <w:r w:rsidRPr="00D56AEB">
              <w:rPr>
                <w:rFonts w:ascii="Arial" w:hAnsi="Arial" w:cs="Arial"/>
              </w:rPr>
              <w:br/>
            </w:r>
            <w:r w:rsidRPr="00D56AEB">
              <w:rPr>
                <w:rFonts w:ascii="Arial" w:hAnsi="Arial" w:cs="Arial"/>
                <w:szCs w:val="20"/>
              </w:rPr>
              <w:t xml:space="preserve">Thorsten </w:t>
            </w:r>
            <w:proofErr w:type="spellStart"/>
            <w:r w:rsidRPr="00D56AEB">
              <w:rPr>
                <w:rFonts w:ascii="Arial" w:hAnsi="Arial" w:cs="Arial"/>
                <w:szCs w:val="20"/>
              </w:rPr>
              <w:t>Bolender</w:t>
            </w:r>
            <w:proofErr w:type="spellEnd"/>
            <w:r w:rsidRPr="00D56AEB">
              <w:rPr>
                <w:rFonts w:ascii="Arial" w:hAnsi="Arial" w:cs="Arial"/>
              </w:rPr>
              <w:br/>
              <w:t>Daimlerstraße 14 - 16</w:t>
            </w:r>
            <w:r w:rsidRPr="00D56AEB">
              <w:rPr>
                <w:rFonts w:ascii="Arial" w:hAnsi="Arial" w:cs="Arial"/>
              </w:rPr>
              <w:br/>
              <w:t>40789 Monheim</w:t>
            </w:r>
            <w:r w:rsidR="00D56AEB" w:rsidRPr="00D56AEB">
              <w:rPr>
                <w:rFonts w:ascii="Arial" w:hAnsi="Arial" w:cs="Arial"/>
              </w:rPr>
              <w:t>, Germany</w:t>
            </w:r>
            <w:r w:rsidRPr="00D56AEB">
              <w:rPr>
                <w:rFonts w:ascii="Arial" w:hAnsi="Arial" w:cs="Arial"/>
              </w:rPr>
              <w:t xml:space="preserve"> </w:t>
            </w:r>
            <w:r w:rsidRPr="00D56AEB">
              <w:rPr>
                <w:rFonts w:ascii="Arial" w:hAnsi="Arial" w:cs="Arial"/>
              </w:rPr>
              <w:br/>
              <w:t>Tel.: +49</w:t>
            </w:r>
            <w:r w:rsidR="00752618" w:rsidRPr="00D56AEB">
              <w:rPr>
                <w:rFonts w:ascii="Arial" w:hAnsi="Arial" w:cs="Arial"/>
              </w:rPr>
              <w:t xml:space="preserve"> </w:t>
            </w:r>
            <w:r w:rsidRPr="00D56AEB">
              <w:rPr>
                <w:rFonts w:ascii="Arial" w:hAnsi="Arial" w:cs="Arial"/>
              </w:rPr>
              <w:t>2173</w:t>
            </w:r>
            <w:r w:rsidR="00752618" w:rsidRPr="00D56AEB">
              <w:rPr>
                <w:rFonts w:ascii="Arial" w:hAnsi="Arial" w:cs="Arial"/>
              </w:rPr>
              <w:t xml:space="preserve"> </w:t>
            </w:r>
            <w:r w:rsidRPr="00D56AEB">
              <w:rPr>
                <w:rFonts w:ascii="Arial" w:hAnsi="Arial" w:cs="Arial"/>
              </w:rPr>
              <w:t>9575-202</w:t>
            </w:r>
            <w:r w:rsidRPr="00D56AEB">
              <w:rPr>
                <w:rFonts w:ascii="Arial" w:hAnsi="Arial" w:cs="Arial"/>
              </w:rPr>
              <w:br/>
              <w:t xml:space="preserve">www.tml.de </w:t>
            </w:r>
            <w:r w:rsidRPr="00D56AEB">
              <w:rPr>
                <w:rFonts w:ascii="Arial" w:hAnsi="Arial" w:cs="Arial"/>
              </w:rPr>
              <w:br/>
              <w:t>E-Mail:</w:t>
            </w:r>
            <w:r w:rsidRPr="00D56AEB">
              <w:rPr>
                <w:rFonts w:ascii="Arial" w:hAnsi="Arial" w:cs="Arial"/>
                <w:szCs w:val="20"/>
              </w:rPr>
              <w:t xml:space="preserve"> t.bolender@tml.de</w:t>
            </w:r>
          </w:p>
        </w:tc>
        <w:tc>
          <w:tcPr>
            <w:tcW w:w="4111" w:type="dxa"/>
          </w:tcPr>
          <w:p w14:paraId="536F898A" w14:textId="7E962F34" w:rsidR="00F461F9" w:rsidRPr="00D56AEB" w:rsidRDefault="00D56AEB" w:rsidP="00916323">
            <w:pPr>
              <w:keepLines/>
              <w:tabs>
                <w:tab w:val="left" w:pos="7655"/>
              </w:tabs>
              <w:spacing w:before="60"/>
              <w:ind w:right="11"/>
              <w:rPr>
                <w:rFonts w:ascii="Arial" w:hAnsi="Arial" w:cs="Arial"/>
                <w:b/>
              </w:rPr>
            </w:pPr>
            <w:r w:rsidRPr="00D56AEB">
              <w:rPr>
                <w:rFonts w:ascii="Arial" w:hAnsi="Arial" w:cs="Arial"/>
                <w:b/>
              </w:rPr>
              <w:t xml:space="preserve">Press </w:t>
            </w:r>
            <w:proofErr w:type="spellStart"/>
            <w:r w:rsidRPr="00D56AEB">
              <w:rPr>
                <w:rFonts w:ascii="Arial" w:hAnsi="Arial" w:cs="Arial"/>
                <w:b/>
              </w:rPr>
              <w:t>contact</w:t>
            </w:r>
            <w:proofErr w:type="spellEnd"/>
          </w:p>
          <w:p w14:paraId="78FC5476" w14:textId="30EF8EE3" w:rsidR="00F461F9" w:rsidRPr="00D56AEB" w:rsidRDefault="00F461F9" w:rsidP="00916323">
            <w:pPr>
              <w:keepLines/>
              <w:tabs>
                <w:tab w:val="left" w:pos="7655"/>
              </w:tabs>
              <w:ind w:right="13"/>
              <w:rPr>
                <w:rFonts w:ascii="Arial" w:hAnsi="Arial" w:cs="Arial"/>
                <w:b/>
              </w:rPr>
            </w:pPr>
            <w:r w:rsidRPr="00D56AEB">
              <w:rPr>
                <w:rFonts w:ascii="Arial" w:hAnsi="Arial" w:cs="Arial"/>
              </w:rPr>
              <w:t>VIP Kommunikation</w:t>
            </w:r>
            <w:r w:rsidRPr="00D56AEB">
              <w:rPr>
                <w:rFonts w:ascii="Arial" w:hAnsi="Arial" w:cs="Arial"/>
              </w:rPr>
              <w:br/>
              <w:t>Dr.-Ing. Uwe Stein</w:t>
            </w:r>
            <w:r w:rsidRPr="00D56AEB">
              <w:rPr>
                <w:rFonts w:ascii="Arial" w:hAnsi="Arial" w:cs="Arial"/>
              </w:rPr>
              <w:br/>
              <w:t>Dennewartstraße 25-27</w:t>
            </w:r>
            <w:r w:rsidRPr="00D56AEB">
              <w:rPr>
                <w:rFonts w:ascii="Arial" w:hAnsi="Arial" w:cs="Arial"/>
              </w:rPr>
              <w:br/>
              <w:t>52068 Aachen</w:t>
            </w:r>
            <w:r w:rsidR="00D56AEB" w:rsidRPr="00D56AEB">
              <w:rPr>
                <w:rFonts w:ascii="Arial" w:hAnsi="Arial" w:cs="Arial"/>
              </w:rPr>
              <w:t>, Germany</w:t>
            </w:r>
            <w:r w:rsidRPr="00D56AEB">
              <w:rPr>
                <w:rFonts w:ascii="Arial" w:hAnsi="Arial" w:cs="Arial"/>
              </w:rPr>
              <w:br/>
              <w:t>Tel.: +49</w:t>
            </w:r>
            <w:r w:rsidR="00752618" w:rsidRPr="00D56AEB">
              <w:rPr>
                <w:rFonts w:ascii="Arial" w:hAnsi="Arial" w:cs="Arial"/>
              </w:rPr>
              <w:t xml:space="preserve"> </w:t>
            </w:r>
            <w:r w:rsidRPr="00D56AEB">
              <w:rPr>
                <w:rFonts w:ascii="Arial" w:hAnsi="Arial" w:cs="Arial"/>
              </w:rPr>
              <w:t>241</w:t>
            </w:r>
            <w:r w:rsidR="00752618" w:rsidRPr="00D56AEB">
              <w:rPr>
                <w:rFonts w:ascii="Arial" w:hAnsi="Arial" w:cs="Arial"/>
              </w:rPr>
              <w:t xml:space="preserve"> </w:t>
            </w:r>
            <w:r w:rsidRPr="00D56AEB">
              <w:rPr>
                <w:rFonts w:ascii="Arial" w:hAnsi="Arial" w:cs="Arial"/>
              </w:rPr>
              <w:t>89468-55</w:t>
            </w:r>
            <w:r w:rsidRPr="00D56AEB">
              <w:rPr>
                <w:rFonts w:ascii="Arial" w:hAnsi="Arial" w:cs="Arial"/>
              </w:rPr>
              <w:br/>
            </w:r>
            <w:hyperlink r:id="rId10" w:history="1">
              <w:r w:rsidRPr="00D56AEB">
                <w:rPr>
                  <w:rFonts w:ascii="Arial" w:hAnsi="Arial" w:cs="Arial"/>
                </w:rPr>
                <w:t>www.vip-kommunikation.de</w:t>
              </w:r>
            </w:hyperlink>
            <w:r w:rsidRPr="00D56AEB">
              <w:rPr>
                <w:rFonts w:ascii="Arial" w:hAnsi="Arial" w:cs="Arial"/>
              </w:rPr>
              <w:br/>
              <w:t xml:space="preserve">E-Mail: </w:t>
            </w:r>
            <w:hyperlink r:id="rId11" w:history="1">
              <w:r w:rsidRPr="00D56AEB">
                <w:rPr>
                  <w:rFonts w:ascii="Arial" w:hAnsi="Arial" w:cs="Arial"/>
                </w:rPr>
                <w:t>stein@vip-kommunikation.de</w:t>
              </w:r>
            </w:hyperlink>
          </w:p>
        </w:tc>
      </w:tr>
    </w:tbl>
    <w:p w14:paraId="1040BFAF" w14:textId="77777777" w:rsidR="00F461F9" w:rsidRPr="00D56AEB" w:rsidRDefault="00F461F9" w:rsidP="00B03EA7">
      <w:pPr>
        <w:tabs>
          <w:tab w:val="left" w:pos="7655"/>
        </w:tabs>
        <w:ind w:right="1415"/>
        <w:rPr>
          <w:rFonts w:ascii="Arial" w:hAnsi="Arial" w:cs="Arial"/>
        </w:rPr>
      </w:pPr>
    </w:p>
    <w:p w14:paraId="0A095F8F" w14:textId="44B10CED" w:rsidR="00EB6D90" w:rsidRPr="00D56AEB" w:rsidRDefault="00561CE8" w:rsidP="00B03EA7">
      <w:pPr>
        <w:pStyle w:val="MMTopic1"/>
        <w:numPr>
          <w:ilvl w:val="0"/>
          <w:numId w:val="0"/>
        </w:numPr>
        <w:tabs>
          <w:tab w:val="left" w:pos="7655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Photos</w:t>
      </w:r>
      <w:proofErr w:type="spellEnd"/>
      <w:r w:rsidR="00EB6D90" w:rsidRPr="00D56AEB">
        <w:rPr>
          <w:rFonts w:ascii="Arial" w:hAnsi="Arial" w:cs="Arial"/>
        </w:rPr>
        <w:t>:</w:t>
      </w:r>
    </w:p>
    <w:p w14:paraId="24A3B416" w14:textId="0D99C891" w:rsidR="00375945" w:rsidRPr="00D56AEB" w:rsidRDefault="00375945" w:rsidP="008E067E">
      <w:pPr>
        <w:pStyle w:val="MMTopic1"/>
        <w:numPr>
          <w:ilvl w:val="0"/>
          <w:numId w:val="0"/>
        </w:numPr>
        <w:tabs>
          <w:tab w:val="left" w:pos="7655"/>
        </w:tabs>
        <w:spacing w:before="0" w:after="240"/>
        <w:ind w:right="0"/>
        <w:rPr>
          <w:rStyle w:val="Hyperlink"/>
          <w:rFonts w:ascii="Arial" w:hAnsi="Arial" w:cs="Arial"/>
          <w:color w:val="auto"/>
          <w:sz w:val="28"/>
        </w:rPr>
      </w:pPr>
      <w:r w:rsidRPr="00D56AEB">
        <w:rPr>
          <w:rFonts w:ascii="Arial" w:hAnsi="Arial" w:cs="Arial"/>
          <w:sz w:val="28"/>
        </w:rPr>
        <w:t xml:space="preserve">Download </w:t>
      </w:r>
      <w:r w:rsidR="00561CE8">
        <w:rPr>
          <w:rFonts w:ascii="Arial" w:hAnsi="Arial" w:cs="Arial"/>
          <w:sz w:val="28"/>
        </w:rPr>
        <w:t xml:space="preserve">of high </w:t>
      </w:r>
      <w:proofErr w:type="spellStart"/>
      <w:r w:rsidR="00561CE8">
        <w:rPr>
          <w:rFonts w:ascii="Arial" w:hAnsi="Arial" w:cs="Arial"/>
          <w:sz w:val="28"/>
        </w:rPr>
        <w:t>quality</w:t>
      </w:r>
      <w:proofErr w:type="spellEnd"/>
      <w:r w:rsidR="00561CE8">
        <w:rPr>
          <w:rFonts w:ascii="Arial" w:hAnsi="Arial" w:cs="Arial"/>
          <w:sz w:val="28"/>
        </w:rPr>
        <w:t xml:space="preserve"> </w:t>
      </w:r>
      <w:proofErr w:type="spellStart"/>
      <w:r w:rsidR="00561CE8">
        <w:rPr>
          <w:rFonts w:ascii="Arial" w:hAnsi="Arial" w:cs="Arial"/>
          <w:sz w:val="28"/>
        </w:rPr>
        <w:t>images</w:t>
      </w:r>
      <w:proofErr w:type="spellEnd"/>
      <w:r w:rsidRPr="00D56AEB">
        <w:rPr>
          <w:rFonts w:ascii="Arial" w:hAnsi="Arial" w:cs="Arial"/>
          <w:sz w:val="28"/>
        </w:rPr>
        <w:t>:</w:t>
      </w:r>
      <w:r w:rsidR="00B97D7A" w:rsidRPr="00D56AEB">
        <w:rPr>
          <w:rFonts w:ascii="Arial" w:hAnsi="Arial" w:cs="Arial"/>
          <w:sz w:val="28"/>
        </w:rPr>
        <w:t xml:space="preserve"> </w:t>
      </w:r>
      <w:hyperlink r:id="rId12" w:history="1">
        <w:r w:rsidR="00561CE8">
          <w:rPr>
            <w:rStyle w:val="Hyperlink"/>
            <w:rFonts w:ascii="Arial" w:hAnsi="Arial" w:cs="Arial"/>
            <w:color w:val="auto"/>
            <w:sz w:val="28"/>
          </w:rPr>
          <w:t>p</w:t>
        </w:r>
        <w:r w:rsidR="000F2F4E" w:rsidRPr="00D56AEB">
          <w:rPr>
            <w:rStyle w:val="Hyperlink"/>
            <w:rFonts w:ascii="Arial" w:hAnsi="Arial" w:cs="Arial"/>
            <w:color w:val="auto"/>
            <w:sz w:val="28"/>
          </w:rPr>
          <w:t>ress</w:t>
        </w:r>
        <w:r w:rsidR="00561CE8">
          <w:rPr>
            <w:rStyle w:val="Hyperlink"/>
            <w:rFonts w:ascii="Arial" w:hAnsi="Arial" w:cs="Arial"/>
            <w:color w:val="auto"/>
            <w:sz w:val="28"/>
          </w:rPr>
          <w:t xml:space="preserve"> </w:t>
        </w:r>
        <w:proofErr w:type="spellStart"/>
        <w:r w:rsidR="00561CE8">
          <w:rPr>
            <w:rStyle w:val="Hyperlink"/>
            <w:rFonts w:ascii="Arial" w:hAnsi="Arial" w:cs="Arial"/>
            <w:color w:val="auto"/>
            <w:sz w:val="28"/>
          </w:rPr>
          <w:t>photos</w:t>
        </w:r>
        <w:proofErr w:type="spellEnd"/>
        <w:r w:rsidR="000F2F4E" w:rsidRPr="00D56AEB">
          <w:rPr>
            <w:rStyle w:val="Hyperlink"/>
            <w:rFonts w:ascii="Arial" w:hAnsi="Arial" w:cs="Arial"/>
            <w:color w:val="auto"/>
            <w:sz w:val="28"/>
          </w:rPr>
          <w:t xml:space="preserve"> TML</w:t>
        </w:r>
      </w:hyperlink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111"/>
      </w:tblGrid>
      <w:tr w:rsidR="00A947FD" w:rsidRPr="00D56AEB" w14:paraId="46853ACE" w14:textId="77777777" w:rsidTr="00B03EA7">
        <w:trPr>
          <w:cantSplit/>
        </w:trPr>
        <w:tc>
          <w:tcPr>
            <w:tcW w:w="3686" w:type="dxa"/>
          </w:tcPr>
          <w:p w14:paraId="5A4C89B1" w14:textId="649D7160" w:rsidR="00D56AEB" w:rsidRDefault="00561CE8" w:rsidP="00D56AEB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de-DE"/>
              </w:rPr>
              <w:t>Image</w:t>
            </w:r>
            <w:r w:rsidR="006F6B55" w:rsidRPr="00D56AEB">
              <w:rPr>
                <w:rFonts w:ascii="Arial" w:hAnsi="Arial" w:cs="Arial"/>
                <w:b/>
              </w:rPr>
              <w:t xml:space="preserve"> 1:</w:t>
            </w:r>
            <w:r w:rsidR="00D56AEB">
              <w:rPr>
                <w:rFonts w:ascii="Arial" w:hAnsi="Arial" w:cs="Arial"/>
                <w:b/>
              </w:rPr>
              <w:t xml:space="preserve"> </w:t>
            </w:r>
            <w:r w:rsidR="00D56AEB" w:rsidRPr="00D56AEB">
              <w:rPr>
                <w:rFonts w:ascii="Arial" w:hAnsi="Arial" w:cs="Arial"/>
                <w:bCs/>
              </w:rPr>
              <w:t xml:space="preserve">The UNIDACHS 110 is of </w:t>
            </w:r>
            <w:proofErr w:type="spellStart"/>
            <w:r w:rsidR="00D56AEB" w:rsidRPr="00D56AEB">
              <w:rPr>
                <w:rFonts w:ascii="Arial" w:hAnsi="Arial" w:cs="Arial"/>
                <w:bCs/>
              </w:rPr>
              <w:t>more</w:t>
            </w:r>
            <w:proofErr w:type="spellEnd"/>
            <w:r w:rsidR="00D56AEB" w:rsidRPr="00D56AE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56AEB" w:rsidRPr="00D56AEB">
              <w:rPr>
                <w:rFonts w:ascii="Arial" w:hAnsi="Arial" w:cs="Arial"/>
                <w:bCs/>
              </w:rPr>
              <w:t>compact</w:t>
            </w:r>
            <w:proofErr w:type="spellEnd"/>
            <w:r w:rsidR="00D56AEB" w:rsidRPr="00D56AEB">
              <w:rPr>
                <w:rFonts w:ascii="Arial" w:hAnsi="Arial" w:cs="Arial"/>
                <w:bCs/>
              </w:rPr>
              <w:t xml:space="preserve"> design </w:t>
            </w:r>
            <w:proofErr w:type="spellStart"/>
            <w:r w:rsidR="00D56AEB" w:rsidRPr="00D56AEB">
              <w:rPr>
                <w:rFonts w:ascii="Arial" w:hAnsi="Arial" w:cs="Arial"/>
                <w:bCs/>
              </w:rPr>
              <w:t>than</w:t>
            </w:r>
            <w:proofErr w:type="spellEnd"/>
            <w:r w:rsidR="00D56AEB" w:rsidRPr="00D56AE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56AEB" w:rsidRPr="00D56AEB">
              <w:rPr>
                <w:rFonts w:ascii="Arial" w:hAnsi="Arial" w:cs="Arial"/>
                <w:bCs/>
              </w:rPr>
              <w:t>its</w:t>
            </w:r>
            <w:proofErr w:type="spellEnd"/>
            <w:r w:rsidR="00D56AEB" w:rsidRPr="00D56AEB">
              <w:rPr>
                <w:rFonts w:ascii="Arial" w:hAnsi="Arial" w:cs="Arial"/>
                <w:bCs/>
              </w:rPr>
              <w:t xml:space="preserve"> „</w:t>
            </w:r>
            <w:proofErr w:type="spellStart"/>
            <w:r w:rsidR="00D56AEB" w:rsidRPr="00D56AEB">
              <w:rPr>
                <w:rFonts w:ascii="Arial" w:hAnsi="Arial" w:cs="Arial"/>
                <w:bCs/>
              </w:rPr>
              <w:t>big</w:t>
            </w:r>
            <w:proofErr w:type="spellEnd"/>
            <w:r w:rsidR="00D56AEB" w:rsidRPr="00D56AE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56AEB" w:rsidRPr="00D56AEB">
              <w:rPr>
                <w:rFonts w:ascii="Arial" w:hAnsi="Arial" w:cs="Arial"/>
                <w:bCs/>
              </w:rPr>
              <w:t>brother</w:t>
            </w:r>
            <w:proofErr w:type="spellEnd"/>
            <w:r w:rsidR="00D56AEB" w:rsidRPr="00D56AEB">
              <w:rPr>
                <w:rFonts w:ascii="Arial" w:hAnsi="Arial" w:cs="Arial"/>
                <w:bCs/>
              </w:rPr>
              <w:t xml:space="preserve">“ of the same </w:t>
            </w:r>
            <w:proofErr w:type="spellStart"/>
            <w:r w:rsidR="00D56AEB" w:rsidRPr="00D56AEB">
              <w:rPr>
                <w:rFonts w:ascii="Arial" w:hAnsi="Arial" w:cs="Arial"/>
                <w:bCs/>
              </w:rPr>
              <w:t>series</w:t>
            </w:r>
            <w:proofErr w:type="spellEnd"/>
            <w:r w:rsidR="00D56AEB" w:rsidRPr="00D56AEB">
              <w:rPr>
                <w:rFonts w:ascii="Arial" w:hAnsi="Arial" w:cs="Arial"/>
                <w:bCs/>
              </w:rPr>
              <w:t>.</w:t>
            </w:r>
            <w:r w:rsidR="003A250E" w:rsidRPr="00D56AEB">
              <w:rPr>
                <w:rFonts w:ascii="Arial" w:hAnsi="Arial" w:cs="Arial"/>
                <w:b/>
              </w:rPr>
              <w:t xml:space="preserve"> </w:t>
            </w:r>
            <w:r w:rsidR="00D56AEB">
              <w:rPr>
                <w:rFonts w:ascii="Arial" w:hAnsi="Arial" w:cs="Arial"/>
                <w:b/>
              </w:rPr>
              <w:t xml:space="preserve">   </w:t>
            </w:r>
          </w:p>
          <w:p w14:paraId="4084929B" w14:textId="47AD3163" w:rsidR="006F6B55" w:rsidRPr="00D56AEB" w:rsidRDefault="006F6B55" w:rsidP="00D56AEB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  <w:lang w:eastAsia="de-DE"/>
              </w:rPr>
            </w:pPr>
            <w:r w:rsidRPr="00D56AEB">
              <w:rPr>
                <w:rFonts w:ascii="Arial" w:hAnsi="Arial" w:cs="Arial"/>
              </w:rPr>
              <w:t xml:space="preserve">Dateiname: </w:t>
            </w:r>
            <w:r w:rsidR="00196D28" w:rsidRPr="00D56AEB">
              <w:rPr>
                <w:rFonts w:ascii="Arial" w:hAnsi="Arial" w:cs="Arial"/>
              </w:rPr>
              <w:br/>
            </w:r>
            <w:r w:rsidR="003A250E" w:rsidRPr="00561CE8">
              <w:rPr>
                <w:rFonts w:ascii="Arial" w:hAnsi="Arial" w:cs="Arial"/>
                <w:sz w:val="18"/>
                <w:szCs w:val="20"/>
              </w:rPr>
              <w:t>TML_Unidachs_110_3</w:t>
            </w:r>
            <w:r w:rsidR="00162E86" w:rsidRPr="00561CE8">
              <w:rPr>
                <w:rFonts w:ascii="Arial" w:hAnsi="Arial" w:cs="Arial"/>
                <w:sz w:val="18"/>
                <w:szCs w:val="20"/>
              </w:rPr>
              <w:t>.jpg</w:t>
            </w:r>
          </w:p>
        </w:tc>
        <w:tc>
          <w:tcPr>
            <w:tcW w:w="4111" w:type="dxa"/>
          </w:tcPr>
          <w:p w14:paraId="38F9141C" w14:textId="77777777" w:rsidR="006F6B55" w:rsidRPr="00D56AEB" w:rsidRDefault="001317D7" w:rsidP="00B03EA7">
            <w:pPr>
              <w:widowControl w:val="0"/>
              <w:tabs>
                <w:tab w:val="left" w:pos="7655"/>
              </w:tabs>
              <w:spacing w:before="120"/>
              <w:ind w:right="0"/>
              <w:jc w:val="center"/>
              <w:rPr>
                <w:rFonts w:ascii="Arial" w:hAnsi="Arial" w:cs="Arial"/>
                <w:lang w:eastAsia="de-DE"/>
              </w:rPr>
            </w:pPr>
            <w:r w:rsidRPr="00D56AEB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FED6E24" wp14:editId="0CF3DE48">
                  <wp:extent cx="2097894" cy="1573420"/>
                  <wp:effectExtent l="0" t="0" r="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223" cy="157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FD" w:rsidRPr="00D56AEB" w14:paraId="4C6DCF2F" w14:textId="77777777" w:rsidTr="00B03EA7">
        <w:tc>
          <w:tcPr>
            <w:tcW w:w="3686" w:type="dxa"/>
          </w:tcPr>
          <w:p w14:paraId="002DD95D" w14:textId="040A56F4" w:rsidR="004B58CE" w:rsidRPr="00D56AEB" w:rsidRDefault="00561CE8" w:rsidP="00B03EA7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Image</w:t>
            </w:r>
            <w:r w:rsidR="004B58CE" w:rsidRPr="00D56AEB">
              <w:rPr>
                <w:rFonts w:ascii="Arial" w:hAnsi="Arial" w:cs="Arial"/>
                <w:b/>
                <w:lang w:eastAsia="de-DE"/>
              </w:rPr>
              <w:t xml:space="preserve"> 2</w:t>
            </w:r>
            <w:r w:rsidR="004B58CE" w:rsidRPr="00D56AEB">
              <w:rPr>
                <w:rFonts w:ascii="Arial" w:hAnsi="Arial" w:cs="Arial"/>
                <w:lang w:eastAsia="de-DE"/>
              </w:rPr>
              <w:t>:</w:t>
            </w:r>
            <w:bookmarkStart w:id="1" w:name="OLE_LINK1"/>
            <w:bookmarkStart w:id="2" w:name="OLE_LINK2"/>
            <w:r w:rsidR="003A250E" w:rsidRPr="00D56AEB">
              <w:rPr>
                <w:rFonts w:ascii="Arial" w:hAnsi="Arial" w:cs="Arial"/>
                <w:lang w:eastAsia="de-DE"/>
              </w:rPr>
              <w:t xml:space="preserve"> </w:t>
            </w:r>
            <w:r w:rsidR="00D56AEB" w:rsidRPr="00D56AEB">
              <w:rPr>
                <w:rFonts w:ascii="Arial" w:hAnsi="Arial" w:cs="Arial"/>
                <w:lang w:eastAsia="de-DE"/>
              </w:rPr>
              <w:t xml:space="preserve">The </w:t>
            </w:r>
            <w:proofErr w:type="spellStart"/>
            <w:r w:rsidR="00D56AEB" w:rsidRPr="00D56AEB">
              <w:rPr>
                <w:rFonts w:ascii="Arial" w:hAnsi="Arial" w:cs="Arial"/>
                <w:lang w:eastAsia="de-DE"/>
              </w:rPr>
              <w:t>radio</w:t>
            </w:r>
            <w:proofErr w:type="spellEnd"/>
            <w:r w:rsidR="00D56AEB" w:rsidRPr="00D56AEB">
              <w:rPr>
                <w:rFonts w:ascii="Arial" w:hAnsi="Arial" w:cs="Arial"/>
                <w:lang w:eastAsia="de-DE"/>
              </w:rPr>
              <w:t xml:space="preserve"> remote </w:t>
            </w:r>
            <w:proofErr w:type="spellStart"/>
            <w:r w:rsidR="00D56AEB" w:rsidRPr="00D56AEB">
              <w:rPr>
                <w:rFonts w:ascii="Arial" w:hAnsi="Arial" w:cs="Arial"/>
                <w:lang w:eastAsia="de-DE"/>
              </w:rPr>
              <w:t>controls</w:t>
            </w:r>
            <w:proofErr w:type="spellEnd"/>
            <w:r w:rsidR="00D56AEB" w:rsidRPr="00D56AEB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="00D56AEB" w:rsidRPr="00D56AEB">
              <w:rPr>
                <w:rFonts w:ascii="Arial" w:hAnsi="Arial" w:cs="Arial"/>
                <w:lang w:eastAsia="de-DE"/>
              </w:rPr>
              <w:t>allow</w:t>
            </w:r>
            <w:proofErr w:type="spellEnd"/>
            <w:r w:rsidR="00D56AEB" w:rsidRPr="00D56AEB">
              <w:rPr>
                <w:rFonts w:ascii="Arial" w:hAnsi="Arial" w:cs="Arial"/>
                <w:lang w:eastAsia="de-DE"/>
              </w:rPr>
              <w:t xml:space="preserve"> the </w:t>
            </w:r>
            <w:proofErr w:type="spellStart"/>
            <w:r w:rsidR="00D56AEB" w:rsidRPr="00D56AEB">
              <w:rPr>
                <w:rFonts w:ascii="Arial" w:hAnsi="Arial" w:cs="Arial"/>
                <w:lang w:eastAsia="de-DE"/>
              </w:rPr>
              <w:t>operator</w:t>
            </w:r>
            <w:proofErr w:type="spellEnd"/>
            <w:r w:rsidR="00D56AEB" w:rsidRPr="00D56AEB">
              <w:rPr>
                <w:rFonts w:ascii="Arial" w:hAnsi="Arial" w:cs="Arial"/>
                <w:lang w:eastAsia="de-DE"/>
              </w:rPr>
              <w:t xml:space="preserve"> to </w:t>
            </w:r>
            <w:proofErr w:type="spellStart"/>
            <w:r w:rsidR="00D56AEB" w:rsidRPr="00D56AEB">
              <w:rPr>
                <w:rFonts w:ascii="Arial" w:hAnsi="Arial" w:cs="Arial"/>
                <w:lang w:eastAsia="de-DE"/>
              </w:rPr>
              <w:t>work</w:t>
            </w:r>
            <w:proofErr w:type="spellEnd"/>
            <w:r w:rsidR="00D56AEB" w:rsidRPr="00D56AEB">
              <w:rPr>
                <w:rFonts w:ascii="Arial" w:hAnsi="Arial" w:cs="Arial"/>
                <w:lang w:eastAsia="de-DE"/>
              </w:rPr>
              <w:t xml:space="preserve"> at a </w:t>
            </w:r>
            <w:proofErr w:type="spellStart"/>
            <w:r w:rsidR="00D56AEB" w:rsidRPr="00D56AEB">
              <w:rPr>
                <w:rFonts w:ascii="Arial" w:hAnsi="Arial" w:cs="Arial"/>
                <w:lang w:eastAsia="de-DE"/>
              </w:rPr>
              <w:t>safe</w:t>
            </w:r>
            <w:proofErr w:type="spellEnd"/>
            <w:r w:rsidR="00D56AEB" w:rsidRPr="00D56AEB">
              <w:rPr>
                <w:rFonts w:ascii="Arial" w:hAnsi="Arial" w:cs="Arial"/>
                <w:lang w:eastAsia="de-DE"/>
              </w:rPr>
              <w:t xml:space="preserve"> </w:t>
            </w:r>
            <w:proofErr w:type="spellStart"/>
            <w:r w:rsidR="00D56AEB" w:rsidRPr="00D56AEB">
              <w:rPr>
                <w:rFonts w:ascii="Arial" w:hAnsi="Arial" w:cs="Arial"/>
                <w:lang w:eastAsia="de-DE"/>
              </w:rPr>
              <w:t>distance</w:t>
            </w:r>
            <w:proofErr w:type="spellEnd"/>
          </w:p>
          <w:p w14:paraId="5C154B54" w14:textId="77777777" w:rsidR="004B58CE" w:rsidRPr="00D56AEB" w:rsidRDefault="004B58CE" w:rsidP="00B03EA7">
            <w:pPr>
              <w:widowControl w:val="0"/>
              <w:tabs>
                <w:tab w:val="left" w:pos="7655"/>
              </w:tabs>
              <w:spacing w:before="120"/>
              <w:ind w:right="175"/>
              <w:rPr>
                <w:rFonts w:ascii="Arial" w:hAnsi="Arial" w:cs="Arial"/>
              </w:rPr>
            </w:pPr>
            <w:r w:rsidRPr="00D56AEB">
              <w:rPr>
                <w:rFonts w:ascii="Arial" w:hAnsi="Arial" w:cs="Arial"/>
              </w:rPr>
              <w:t>D</w:t>
            </w:r>
            <w:bookmarkEnd w:id="1"/>
            <w:bookmarkEnd w:id="2"/>
            <w:r w:rsidRPr="00D56AEB">
              <w:rPr>
                <w:rFonts w:ascii="Arial" w:hAnsi="Arial" w:cs="Arial"/>
              </w:rPr>
              <w:t xml:space="preserve">ateiname: </w:t>
            </w:r>
            <w:r w:rsidR="00B042C2" w:rsidRPr="00D56AEB">
              <w:rPr>
                <w:rFonts w:ascii="Arial" w:hAnsi="Arial" w:cs="Arial"/>
              </w:rPr>
              <w:br/>
            </w:r>
            <w:r w:rsidR="00235BE5" w:rsidRPr="00561CE8">
              <w:rPr>
                <w:rFonts w:ascii="Arial" w:hAnsi="Arial" w:cs="Arial"/>
                <w:sz w:val="18"/>
                <w:szCs w:val="20"/>
              </w:rPr>
              <w:t>TML Unidachs_110_Test_TML (4)</w:t>
            </w:r>
            <w:r w:rsidRPr="00561CE8">
              <w:rPr>
                <w:rFonts w:ascii="Arial" w:hAnsi="Arial" w:cs="Arial"/>
                <w:sz w:val="18"/>
                <w:szCs w:val="20"/>
              </w:rPr>
              <w:t>.jpg</w:t>
            </w:r>
          </w:p>
          <w:p w14:paraId="79F8872B" w14:textId="37F7C1CA" w:rsidR="004B1103" w:rsidRPr="00D56AEB" w:rsidRDefault="004B1103" w:rsidP="004B1103">
            <w:pPr>
              <w:tabs>
                <w:tab w:val="left" w:pos="2026"/>
              </w:tabs>
              <w:rPr>
                <w:rFonts w:ascii="Arial" w:hAnsi="Arial" w:cs="Arial"/>
                <w:lang w:eastAsia="de-DE"/>
              </w:rPr>
            </w:pPr>
            <w:r w:rsidRPr="00D56AEB">
              <w:rPr>
                <w:rFonts w:ascii="Arial" w:hAnsi="Arial" w:cs="Arial"/>
                <w:lang w:eastAsia="de-DE"/>
              </w:rPr>
              <w:tab/>
            </w:r>
          </w:p>
        </w:tc>
        <w:tc>
          <w:tcPr>
            <w:tcW w:w="4111" w:type="dxa"/>
          </w:tcPr>
          <w:p w14:paraId="4E667A47" w14:textId="77777777" w:rsidR="004B58CE" w:rsidRPr="00D56AEB" w:rsidRDefault="00162E86" w:rsidP="00B03EA7">
            <w:pPr>
              <w:widowControl w:val="0"/>
              <w:tabs>
                <w:tab w:val="left" w:pos="7655"/>
              </w:tabs>
              <w:spacing w:before="120"/>
              <w:ind w:right="0"/>
              <w:jc w:val="center"/>
              <w:rPr>
                <w:rFonts w:ascii="Arial" w:hAnsi="Arial" w:cs="Arial"/>
                <w:lang w:eastAsia="de-DE"/>
              </w:rPr>
            </w:pPr>
            <w:r w:rsidRPr="00D56AEB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64E21EE4" wp14:editId="1CF71895">
                  <wp:extent cx="2091457" cy="1400066"/>
                  <wp:effectExtent l="0" t="0" r="444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457" cy="14000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47FD" w:rsidRPr="00D56AEB" w14:paraId="01FFF3BF" w14:textId="77777777" w:rsidTr="00B03EA7">
        <w:tc>
          <w:tcPr>
            <w:tcW w:w="3686" w:type="dxa"/>
          </w:tcPr>
          <w:p w14:paraId="44A11BA5" w14:textId="64EB4576" w:rsidR="00561CE8" w:rsidRDefault="00561CE8" w:rsidP="00561CE8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eastAsia="de-DE"/>
              </w:rPr>
              <w:t>Image</w:t>
            </w:r>
            <w:r w:rsidR="00235BE5" w:rsidRPr="00D56AEB">
              <w:rPr>
                <w:rFonts w:ascii="Arial" w:hAnsi="Arial" w:cs="Arial"/>
                <w:b/>
                <w:lang w:eastAsia="de-DE"/>
              </w:rPr>
              <w:t xml:space="preserve"> 3:</w:t>
            </w:r>
            <w:r w:rsidR="003A250E" w:rsidRPr="00D56AEB">
              <w:rPr>
                <w:rFonts w:ascii="Arial" w:hAnsi="Arial" w:cs="Arial"/>
                <w:b/>
                <w:lang w:eastAsia="de-DE"/>
              </w:rPr>
              <w:t xml:space="preserve"> </w:t>
            </w:r>
            <w:r w:rsidRPr="00561CE8">
              <w:rPr>
                <w:rFonts w:ascii="Arial" w:hAnsi="Arial" w:cs="Arial"/>
              </w:rPr>
              <w:t xml:space="preserve">With the 360° boom </w:t>
            </w:r>
            <w:proofErr w:type="spellStart"/>
            <w:r w:rsidRPr="00561CE8">
              <w:rPr>
                <w:rFonts w:ascii="Arial" w:hAnsi="Arial" w:cs="Arial"/>
              </w:rPr>
              <w:t>rotation</w:t>
            </w:r>
            <w:proofErr w:type="spellEnd"/>
            <w:r w:rsidRPr="00561CE8">
              <w:rPr>
                <w:rFonts w:ascii="Arial" w:hAnsi="Arial" w:cs="Arial"/>
              </w:rPr>
              <w:t xml:space="preserve">, the </w:t>
            </w:r>
            <w:proofErr w:type="spellStart"/>
            <w:r w:rsidRPr="00561CE8">
              <w:rPr>
                <w:rFonts w:ascii="Arial" w:hAnsi="Arial" w:cs="Arial"/>
              </w:rPr>
              <w:t>machine</w:t>
            </w:r>
            <w:proofErr w:type="spellEnd"/>
            <w:r w:rsidRPr="00561CE8">
              <w:rPr>
                <w:rFonts w:ascii="Arial" w:hAnsi="Arial" w:cs="Arial"/>
              </w:rPr>
              <w:t xml:space="preserve"> </w:t>
            </w:r>
            <w:proofErr w:type="spellStart"/>
            <w:r w:rsidRPr="00561CE8">
              <w:rPr>
                <w:rFonts w:ascii="Arial" w:hAnsi="Arial" w:cs="Arial"/>
              </w:rPr>
              <w:t>has</w:t>
            </w:r>
            <w:proofErr w:type="spellEnd"/>
            <w:r w:rsidRPr="00561CE8">
              <w:rPr>
                <w:rFonts w:ascii="Arial" w:hAnsi="Arial" w:cs="Arial"/>
              </w:rPr>
              <w:t xml:space="preserve"> an additional </w:t>
            </w:r>
            <w:proofErr w:type="spellStart"/>
            <w:r w:rsidRPr="00561CE8">
              <w:rPr>
                <w:rFonts w:ascii="Arial" w:hAnsi="Arial" w:cs="Arial"/>
              </w:rPr>
              <w:t>degree</w:t>
            </w:r>
            <w:proofErr w:type="spellEnd"/>
            <w:r w:rsidRPr="00561CE8">
              <w:rPr>
                <w:rFonts w:ascii="Arial" w:hAnsi="Arial" w:cs="Arial"/>
              </w:rPr>
              <w:t xml:space="preserve"> of </w:t>
            </w:r>
            <w:proofErr w:type="spellStart"/>
            <w:r w:rsidRPr="00561CE8">
              <w:rPr>
                <w:rFonts w:ascii="Arial" w:hAnsi="Arial" w:cs="Arial"/>
              </w:rPr>
              <w:t>motion</w:t>
            </w:r>
            <w:proofErr w:type="spellEnd"/>
            <w:r w:rsidRPr="00561CE8">
              <w:rPr>
                <w:rFonts w:ascii="Arial" w:hAnsi="Arial" w:cs="Arial"/>
              </w:rPr>
              <w:t xml:space="preserve"> </w:t>
            </w:r>
            <w:proofErr w:type="spellStart"/>
            <w:r w:rsidRPr="00561CE8">
              <w:rPr>
                <w:rFonts w:ascii="Arial" w:hAnsi="Arial" w:cs="Arial"/>
              </w:rPr>
              <w:t>compared</w:t>
            </w:r>
            <w:proofErr w:type="spellEnd"/>
            <w:r w:rsidRPr="00561CE8">
              <w:rPr>
                <w:rFonts w:ascii="Arial" w:hAnsi="Arial" w:cs="Arial"/>
              </w:rPr>
              <w:t xml:space="preserve"> to </w:t>
            </w:r>
            <w:proofErr w:type="spellStart"/>
            <w:r w:rsidRPr="00561CE8">
              <w:rPr>
                <w:rFonts w:ascii="Arial" w:hAnsi="Arial" w:cs="Arial"/>
              </w:rPr>
              <w:t>standard</w:t>
            </w:r>
            <w:proofErr w:type="spellEnd"/>
            <w:r w:rsidRPr="00561CE8">
              <w:rPr>
                <w:rFonts w:ascii="Arial" w:hAnsi="Arial" w:cs="Arial"/>
              </w:rPr>
              <w:t xml:space="preserve"> </w:t>
            </w:r>
            <w:proofErr w:type="spellStart"/>
            <w:r w:rsidRPr="00561CE8">
              <w:rPr>
                <w:rFonts w:ascii="Arial" w:hAnsi="Arial" w:cs="Arial"/>
              </w:rPr>
              <w:t>articulated</w:t>
            </w:r>
            <w:proofErr w:type="spellEnd"/>
            <w:r w:rsidRPr="00561CE8">
              <w:rPr>
                <w:rFonts w:ascii="Arial" w:hAnsi="Arial" w:cs="Arial"/>
              </w:rPr>
              <w:t xml:space="preserve"> boom </w:t>
            </w:r>
            <w:proofErr w:type="spellStart"/>
            <w:r w:rsidRPr="00561CE8">
              <w:rPr>
                <w:rFonts w:ascii="Arial" w:hAnsi="Arial" w:cs="Arial"/>
              </w:rPr>
              <w:t>machines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14:paraId="688EB1B9" w14:textId="3BFF1A4F" w:rsidR="00235BE5" w:rsidRPr="00D56AEB" w:rsidRDefault="00235BE5" w:rsidP="00561CE8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  <w:b/>
                <w:lang w:eastAsia="de-DE"/>
              </w:rPr>
            </w:pPr>
            <w:r w:rsidRPr="00D56AEB">
              <w:rPr>
                <w:rFonts w:ascii="Arial" w:hAnsi="Arial" w:cs="Arial"/>
              </w:rPr>
              <w:t xml:space="preserve">Dateiname: </w:t>
            </w:r>
            <w:r w:rsidRPr="00D56AEB">
              <w:rPr>
                <w:rFonts w:ascii="Arial" w:hAnsi="Arial" w:cs="Arial"/>
              </w:rPr>
              <w:br/>
            </w:r>
            <w:r w:rsidRPr="00561CE8">
              <w:rPr>
                <w:rFonts w:ascii="Arial" w:hAnsi="Arial" w:cs="Arial"/>
                <w:sz w:val="18"/>
                <w:szCs w:val="20"/>
              </w:rPr>
              <w:t>TML Unidachs_110_Test_TML (25).jpg</w:t>
            </w:r>
          </w:p>
        </w:tc>
        <w:tc>
          <w:tcPr>
            <w:tcW w:w="4111" w:type="dxa"/>
          </w:tcPr>
          <w:p w14:paraId="4544F88C" w14:textId="77777777" w:rsidR="00235BE5" w:rsidRPr="00D56AEB" w:rsidRDefault="00235BE5" w:rsidP="00B03EA7">
            <w:pPr>
              <w:widowControl w:val="0"/>
              <w:tabs>
                <w:tab w:val="left" w:pos="7655"/>
              </w:tabs>
              <w:spacing w:before="120"/>
              <w:ind w:right="0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D56AEB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F8AD362" wp14:editId="59121A06">
                  <wp:extent cx="2042108" cy="1367030"/>
                  <wp:effectExtent l="0" t="0" r="0" b="508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08" cy="1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651" w:rsidRPr="00D56AEB" w14:paraId="452DC32F" w14:textId="77777777" w:rsidTr="00B03EA7">
        <w:tc>
          <w:tcPr>
            <w:tcW w:w="3686" w:type="dxa"/>
          </w:tcPr>
          <w:p w14:paraId="09B93757" w14:textId="313ACAA6" w:rsidR="00303651" w:rsidRPr="00D56AEB" w:rsidRDefault="00561CE8" w:rsidP="00303651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Image</w:t>
            </w:r>
            <w:r w:rsidR="00303651" w:rsidRPr="00D56AEB">
              <w:rPr>
                <w:rFonts w:ascii="Arial" w:hAnsi="Arial" w:cs="Arial"/>
                <w:b/>
                <w:lang w:eastAsia="de-DE"/>
              </w:rPr>
              <w:t xml:space="preserve"> 4: </w:t>
            </w:r>
            <w:r w:rsidR="004F7D33" w:rsidRPr="004F7D33">
              <w:rPr>
                <w:rFonts w:ascii="Arial" w:hAnsi="Arial" w:cs="Arial"/>
                <w:bCs/>
                <w:lang w:eastAsia="de-DE"/>
              </w:rPr>
              <w:t>The „</w:t>
            </w:r>
            <w:proofErr w:type="spellStart"/>
            <w:r w:rsidR="004F7D33" w:rsidRPr="004F7D33">
              <w:rPr>
                <w:rFonts w:ascii="Arial" w:hAnsi="Arial" w:cs="Arial"/>
                <w:bCs/>
                <w:lang w:eastAsia="de-DE"/>
              </w:rPr>
              <w:t>big</w:t>
            </w:r>
            <w:proofErr w:type="spellEnd"/>
            <w:r w:rsidR="004F7D33" w:rsidRPr="004F7D33">
              <w:rPr>
                <w:rFonts w:ascii="Arial" w:hAnsi="Arial" w:cs="Arial"/>
                <w:bCs/>
                <w:lang w:eastAsia="de-DE"/>
              </w:rPr>
              <w:t xml:space="preserve"> </w:t>
            </w:r>
            <w:proofErr w:type="spellStart"/>
            <w:r w:rsidR="004F7D33" w:rsidRPr="004F7D33">
              <w:rPr>
                <w:rFonts w:ascii="Arial" w:hAnsi="Arial" w:cs="Arial"/>
                <w:bCs/>
                <w:lang w:eastAsia="de-DE"/>
              </w:rPr>
              <w:t>brother</w:t>
            </w:r>
            <w:proofErr w:type="spellEnd"/>
            <w:r w:rsidR="004F7D33" w:rsidRPr="004F7D33">
              <w:rPr>
                <w:rFonts w:ascii="Arial" w:hAnsi="Arial" w:cs="Arial"/>
                <w:bCs/>
                <w:lang w:eastAsia="de-DE"/>
              </w:rPr>
              <w:t xml:space="preserve">“ of the UNIDACHS 110, the UNIDACHS 220, </w:t>
            </w:r>
            <w:proofErr w:type="spellStart"/>
            <w:r w:rsidR="004F7D33" w:rsidRPr="004F7D33">
              <w:rPr>
                <w:rFonts w:ascii="Arial" w:hAnsi="Arial" w:cs="Arial"/>
                <w:bCs/>
                <w:lang w:eastAsia="de-DE"/>
              </w:rPr>
              <w:t>additionally</w:t>
            </w:r>
            <w:proofErr w:type="spellEnd"/>
            <w:r w:rsidR="004F7D33" w:rsidRPr="004F7D33">
              <w:rPr>
                <w:rFonts w:ascii="Arial" w:hAnsi="Arial" w:cs="Arial"/>
                <w:bCs/>
                <w:lang w:eastAsia="de-DE"/>
              </w:rPr>
              <w:t xml:space="preserve"> </w:t>
            </w:r>
            <w:proofErr w:type="spellStart"/>
            <w:r w:rsidR="004F7D33" w:rsidRPr="004F7D33">
              <w:rPr>
                <w:rFonts w:ascii="Arial" w:hAnsi="Arial" w:cs="Arial"/>
                <w:bCs/>
                <w:lang w:eastAsia="de-DE"/>
              </w:rPr>
              <w:t>has</w:t>
            </w:r>
            <w:proofErr w:type="spellEnd"/>
            <w:r w:rsidR="004F7D33" w:rsidRPr="004F7D33">
              <w:rPr>
                <w:rFonts w:ascii="Arial" w:hAnsi="Arial" w:cs="Arial"/>
                <w:bCs/>
                <w:lang w:eastAsia="de-DE"/>
              </w:rPr>
              <w:t xml:space="preserve"> a </w:t>
            </w:r>
            <w:proofErr w:type="spellStart"/>
            <w:r w:rsidR="004F7D33" w:rsidRPr="004F7D33">
              <w:rPr>
                <w:rFonts w:ascii="Arial" w:hAnsi="Arial" w:cs="Arial"/>
                <w:bCs/>
                <w:lang w:eastAsia="de-DE"/>
              </w:rPr>
              <w:t>telescopic</w:t>
            </w:r>
            <w:proofErr w:type="spellEnd"/>
            <w:r w:rsidR="004F7D33" w:rsidRPr="004F7D33">
              <w:rPr>
                <w:rFonts w:ascii="Arial" w:hAnsi="Arial" w:cs="Arial"/>
                <w:bCs/>
                <w:lang w:eastAsia="de-DE"/>
              </w:rPr>
              <w:t xml:space="preserve"> boom </w:t>
            </w:r>
            <w:proofErr w:type="spellStart"/>
            <w:r w:rsidR="004F7D33" w:rsidRPr="004F7D33">
              <w:rPr>
                <w:rFonts w:ascii="Arial" w:hAnsi="Arial" w:cs="Arial"/>
                <w:bCs/>
                <w:lang w:eastAsia="de-DE"/>
              </w:rPr>
              <w:t>function</w:t>
            </w:r>
            <w:proofErr w:type="spellEnd"/>
            <w:r w:rsidR="004F7D33" w:rsidRPr="004F7D33">
              <w:rPr>
                <w:rFonts w:ascii="Arial" w:hAnsi="Arial" w:cs="Arial"/>
                <w:bCs/>
                <w:lang w:eastAsia="de-DE"/>
              </w:rPr>
              <w:t xml:space="preserve"> and can </w:t>
            </w:r>
            <w:proofErr w:type="spellStart"/>
            <w:r w:rsidR="004F7D33" w:rsidRPr="004F7D33">
              <w:rPr>
                <w:rFonts w:ascii="Arial" w:hAnsi="Arial" w:cs="Arial"/>
                <w:bCs/>
                <w:lang w:eastAsia="de-DE"/>
              </w:rPr>
              <w:t>therefore</w:t>
            </w:r>
            <w:proofErr w:type="spellEnd"/>
            <w:r w:rsidR="004F7D33" w:rsidRPr="004F7D33">
              <w:rPr>
                <w:rFonts w:ascii="Arial" w:hAnsi="Arial" w:cs="Arial"/>
                <w:bCs/>
                <w:lang w:eastAsia="de-DE"/>
              </w:rPr>
              <w:t xml:space="preserve"> </w:t>
            </w:r>
            <w:proofErr w:type="spellStart"/>
            <w:r w:rsidR="004F7D33" w:rsidRPr="004F7D33">
              <w:rPr>
                <w:rFonts w:ascii="Arial" w:hAnsi="Arial" w:cs="Arial"/>
                <w:bCs/>
                <w:lang w:eastAsia="de-DE"/>
              </w:rPr>
              <w:t>be</w:t>
            </w:r>
            <w:proofErr w:type="spellEnd"/>
            <w:r w:rsidR="004F7D33" w:rsidRPr="004F7D33">
              <w:rPr>
                <w:rFonts w:ascii="Arial" w:hAnsi="Arial" w:cs="Arial"/>
                <w:bCs/>
                <w:lang w:eastAsia="de-DE"/>
              </w:rPr>
              <w:t xml:space="preserve"> </w:t>
            </w:r>
            <w:proofErr w:type="spellStart"/>
            <w:r w:rsidR="004F7D33" w:rsidRPr="004F7D33">
              <w:rPr>
                <w:rFonts w:ascii="Arial" w:hAnsi="Arial" w:cs="Arial"/>
                <w:bCs/>
                <w:lang w:eastAsia="de-DE"/>
              </w:rPr>
              <w:t>used</w:t>
            </w:r>
            <w:proofErr w:type="spellEnd"/>
            <w:r w:rsidR="004F7D33" w:rsidRPr="004F7D33">
              <w:rPr>
                <w:rFonts w:ascii="Arial" w:hAnsi="Arial" w:cs="Arial"/>
                <w:bCs/>
                <w:lang w:eastAsia="de-DE"/>
              </w:rPr>
              <w:t xml:space="preserve"> </w:t>
            </w:r>
            <w:proofErr w:type="spellStart"/>
            <w:r w:rsidR="004F7D33" w:rsidRPr="004F7D33">
              <w:rPr>
                <w:rFonts w:ascii="Arial" w:hAnsi="Arial" w:cs="Arial"/>
                <w:bCs/>
                <w:lang w:eastAsia="de-DE"/>
              </w:rPr>
              <w:t>even</w:t>
            </w:r>
            <w:proofErr w:type="spellEnd"/>
            <w:r w:rsidR="004F7D33" w:rsidRPr="004F7D33">
              <w:rPr>
                <w:rFonts w:ascii="Arial" w:hAnsi="Arial" w:cs="Arial"/>
                <w:bCs/>
                <w:lang w:eastAsia="de-DE"/>
              </w:rPr>
              <w:t xml:space="preserve"> </w:t>
            </w:r>
            <w:proofErr w:type="spellStart"/>
            <w:r w:rsidR="004F7D33" w:rsidRPr="004F7D33">
              <w:rPr>
                <w:rFonts w:ascii="Arial" w:hAnsi="Arial" w:cs="Arial"/>
                <w:bCs/>
                <w:lang w:eastAsia="de-DE"/>
              </w:rPr>
              <w:t>more</w:t>
            </w:r>
            <w:proofErr w:type="spellEnd"/>
            <w:r w:rsidR="004F7D33" w:rsidRPr="004F7D33">
              <w:rPr>
                <w:rFonts w:ascii="Arial" w:hAnsi="Arial" w:cs="Arial"/>
                <w:bCs/>
                <w:lang w:eastAsia="de-DE"/>
              </w:rPr>
              <w:t xml:space="preserve"> </w:t>
            </w:r>
            <w:proofErr w:type="spellStart"/>
            <w:r w:rsidR="004F7D33" w:rsidRPr="004F7D33">
              <w:rPr>
                <w:rFonts w:ascii="Arial" w:hAnsi="Arial" w:cs="Arial"/>
                <w:bCs/>
                <w:lang w:eastAsia="de-DE"/>
              </w:rPr>
              <w:t>flexibly</w:t>
            </w:r>
            <w:proofErr w:type="spellEnd"/>
            <w:r w:rsidR="00303651" w:rsidRPr="00D56AEB">
              <w:rPr>
                <w:rFonts w:ascii="Arial" w:hAnsi="Arial" w:cs="Arial"/>
              </w:rPr>
              <w:t>.</w:t>
            </w:r>
          </w:p>
          <w:p w14:paraId="2F4F257B" w14:textId="5217A7F6" w:rsidR="00303651" w:rsidRPr="00D56AEB" w:rsidRDefault="00303651" w:rsidP="00303651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rFonts w:ascii="Arial" w:hAnsi="Arial" w:cs="Arial"/>
                <w:b/>
                <w:lang w:eastAsia="de-DE"/>
              </w:rPr>
            </w:pPr>
            <w:r w:rsidRPr="00D56AEB">
              <w:rPr>
                <w:rFonts w:ascii="Arial" w:hAnsi="Arial" w:cs="Arial"/>
              </w:rPr>
              <w:t xml:space="preserve">Dateiname: </w:t>
            </w:r>
            <w:r w:rsidRPr="00D56AEB">
              <w:rPr>
                <w:rFonts w:ascii="Arial" w:hAnsi="Arial" w:cs="Arial"/>
              </w:rPr>
              <w:br/>
            </w:r>
            <w:r w:rsidR="00401F06" w:rsidRPr="00561CE8">
              <w:rPr>
                <w:rFonts w:ascii="Arial" w:hAnsi="Arial" w:cs="Arial"/>
                <w:sz w:val="18"/>
                <w:szCs w:val="20"/>
              </w:rPr>
              <w:t>TML_Unidachs_220_AW57318</w:t>
            </w:r>
            <w:r w:rsidRPr="00561CE8">
              <w:rPr>
                <w:rFonts w:ascii="Arial" w:hAnsi="Arial" w:cs="Arial"/>
                <w:sz w:val="18"/>
                <w:szCs w:val="20"/>
              </w:rPr>
              <w:t>.jpg</w:t>
            </w:r>
          </w:p>
        </w:tc>
        <w:tc>
          <w:tcPr>
            <w:tcW w:w="4111" w:type="dxa"/>
          </w:tcPr>
          <w:p w14:paraId="0A5DA273" w14:textId="236BEC8F" w:rsidR="00303651" w:rsidRPr="00D56AEB" w:rsidRDefault="00401F06" w:rsidP="00B03EA7">
            <w:pPr>
              <w:widowControl w:val="0"/>
              <w:tabs>
                <w:tab w:val="left" w:pos="7655"/>
              </w:tabs>
              <w:spacing w:before="120"/>
              <w:ind w:right="0"/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D56AEB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7E5F0116" wp14:editId="2FB5B427">
                  <wp:extent cx="2013937" cy="1342797"/>
                  <wp:effectExtent l="0" t="0" r="571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68" cy="134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36948B" w14:textId="647C5B9D" w:rsidR="00B703A4" w:rsidRPr="00D56AEB" w:rsidRDefault="00561CE8" w:rsidP="00B03EA7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Image</w:t>
      </w:r>
      <w:r w:rsidR="00062553" w:rsidRPr="00D56AEB">
        <w:rPr>
          <w:rFonts w:ascii="Arial" w:hAnsi="Arial" w:cs="Arial"/>
          <w:sz w:val="18"/>
          <w:szCs w:val="20"/>
        </w:rPr>
        <w:t>s:</w:t>
      </w:r>
      <w:r w:rsidR="00062553" w:rsidRPr="00D56AEB">
        <w:rPr>
          <w:rFonts w:ascii="Arial" w:hAnsi="Arial" w:cs="Arial"/>
          <w:sz w:val="18"/>
          <w:szCs w:val="20"/>
        </w:rPr>
        <w:tab/>
      </w:r>
      <w:r w:rsidR="004B58CE" w:rsidRPr="00D56AEB">
        <w:rPr>
          <w:rFonts w:ascii="Arial" w:hAnsi="Arial" w:cs="Arial"/>
          <w:sz w:val="18"/>
          <w:szCs w:val="20"/>
        </w:rPr>
        <w:t xml:space="preserve"> </w:t>
      </w:r>
      <w:r w:rsidR="005A5FBF" w:rsidRPr="00D56AEB">
        <w:rPr>
          <w:rFonts w:ascii="Arial" w:hAnsi="Arial" w:cs="Arial"/>
          <w:sz w:val="18"/>
          <w:szCs w:val="20"/>
        </w:rPr>
        <w:t>TML Technik GmbH</w:t>
      </w:r>
      <w:bookmarkEnd w:id="0"/>
    </w:p>
    <w:sectPr w:rsidR="00B703A4" w:rsidRPr="00D56AEB" w:rsidSect="00E77269">
      <w:headerReference w:type="default" r:id="rId17"/>
      <w:footerReference w:type="even" r:id="rId18"/>
      <w:footerReference w:type="default" r:id="rId19"/>
      <w:type w:val="continuous"/>
      <w:pgSz w:w="11906" w:h="16838" w:code="9"/>
      <w:pgMar w:top="1985" w:right="1418" w:bottom="993" w:left="1418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C48C" w14:textId="77777777" w:rsidR="00827E36" w:rsidRDefault="00827E36" w:rsidP="00A34F57">
      <w:r>
        <w:separator/>
      </w:r>
    </w:p>
  </w:endnote>
  <w:endnote w:type="continuationSeparator" w:id="0">
    <w:p w14:paraId="11887A28" w14:textId="77777777" w:rsidR="00827E36" w:rsidRDefault="00827E36" w:rsidP="00A3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6D243" w14:textId="77777777" w:rsidR="001C1A53" w:rsidRDefault="002555EE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1C1A5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62BD">
      <w:rPr>
        <w:rStyle w:val="Seitenzahl"/>
        <w:noProof/>
      </w:rPr>
      <w:t>3</w:t>
    </w:r>
    <w:r>
      <w:rPr>
        <w:rStyle w:val="Seitenzahl"/>
      </w:rPr>
      <w:fldChar w:fldCharType="end"/>
    </w:r>
  </w:p>
  <w:p w14:paraId="793D1022" w14:textId="77777777" w:rsidR="001C1A53" w:rsidRDefault="001C1A53" w:rsidP="00A34F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5F22" w14:textId="77777777" w:rsidR="001C1A53" w:rsidRPr="00D3149B" w:rsidRDefault="00351905" w:rsidP="007D7070">
    <w:pPr>
      <w:pStyle w:val="Fuzeile"/>
      <w:ind w:right="-2"/>
      <w:jc w:val="center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6C209D1" wp14:editId="1CFF7A6F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5641975" cy="15875"/>
              <wp:effectExtent l="0" t="0" r="15875" b="317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1975" cy="15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295065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DlZUBQIAIAADcEAAAOAAAAAAAAAAAAAAAAAC4CAABkcnMvZTJvRG9jLnhtbFBL&#10;AQItABQABgAIAAAAIQBwCVYV3QAAAAYBAAAPAAAAAAAAAAAAAAAAAHoEAABkcnMvZG93bnJldi54&#10;bWxQSwUGAAAAAAQABADzAAAAhAUAAAAA&#10;" strokecolor="blue" strokeweight="1.5pt">
              <w10:wrap anchorx="margin"/>
            </v:line>
          </w:pict>
        </mc:Fallback>
      </mc:AlternateContent>
    </w:r>
    <w:r w:rsidR="001C1A53" w:rsidRPr="00D3149B">
      <w:t>www.vip-kommunikation.de</w:t>
    </w:r>
  </w:p>
  <w:p w14:paraId="4C446D9F" w14:textId="5BE58B08" w:rsidR="001C1A53" w:rsidRPr="00D3149B" w:rsidRDefault="009405C7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</w:rPr>
    </w:pPr>
    <w:r>
      <w:rPr>
        <w:noProof/>
        <w:color w:val="808080"/>
        <w:sz w:val="12"/>
        <w:szCs w:val="16"/>
      </w:rPr>
      <w:fldChar w:fldCharType="begin"/>
    </w:r>
    <w:r>
      <w:rPr>
        <w:noProof/>
        <w:color w:val="808080"/>
        <w:sz w:val="12"/>
        <w:szCs w:val="16"/>
      </w:rPr>
      <w:instrText xml:space="preserve"> FILENAME  \* Lower  \* MERGEFORMAT </w:instrText>
    </w:r>
    <w:r>
      <w:rPr>
        <w:noProof/>
        <w:color w:val="808080"/>
        <w:sz w:val="12"/>
        <w:szCs w:val="16"/>
      </w:rPr>
      <w:fldChar w:fldCharType="separate"/>
    </w:r>
    <w:r w:rsidR="004B1103">
      <w:rPr>
        <w:noProof/>
        <w:color w:val="808080"/>
        <w:sz w:val="12"/>
        <w:szCs w:val="16"/>
      </w:rPr>
      <w:t>tml unidachs 110 pm stuva-expo 2021 d 211027 fr.docx</w:t>
    </w:r>
    <w:r>
      <w:rPr>
        <w:noProof/>
        <w:color w:val="808080"/>
        <w:sz w:val="12"/>
        <w:szCs w:val="16"/>
      </w:rPr>
      <w:fldChar w:fldCharType="end"/>
    </w:r>
    <w:r w:rsidR="00B1587F" w:rsidRPr="00D3149B">
      <w:rPr>
        <w:noProof/>
        <w:color w:val="808080"/>
        <w:sz w:val="12"/>
        <w:szCs w:val="16"/>
      </w:rPr>
      <w:tab/>
    </w:r>
    <w:r w:rsidR="002555EE" w:rsidRPr="00B1587F">
      <w:rPr>
        <w:noProof/>
        <w:color w:val="808080"/>
        <w:sz w:val="16"/>
        <w:szCs w:val="16"/>
        <w:lang w:val="en-US"/>
      </w:rPr>
      <w:fldChar w:fldCharType="begin"/>
    </w:r>
    <w:r w:rsidR="00B1587F" w:rsidRPr="00D3149B">
      <w:rPr>
        <w:noProof/>
        <w:color w:val="808080"/>
        <w:sz w:val="16"/>
        <w:szCs w:val="16"/>
      </w:rPr>
      <w:instrText xml:space="preserve"> PAGE   \* MERGEFORMAT </w:instrText>
    </w:r>
    <w:r w:rsidR="002555EE" w:rsidRPr="00B1587F">
      <w:rPr>
        <w:noProof/>
        <w:color w:val="808080"/>
        <w:sz w:val="16"/>
        <w:szCs w:val="16"/>
        <w:lang w:val="en-US"/>
      </w:rPr>
      <w:fldChar w:fldCharType="separate"/>
    </w:r>
    <w:r w:rsidR="00335485">
      <w:rPr>
        <w:noProof/>
        <w:color w:val="808080"/>
        <w:sz w:val="16"/>
        <w:szCs w:val="16"/>
      </w:rPr>
      <w:t>2</w:t>
    </w:r>
    <w:r w:rsidR="002555EE"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D935" w14:textId="77777777" w:rsidR="00827E36" w:rsidRDefault="00827E36" w:rsidP="00A34F57">
      <w:r>
        <w:separator/>
      </w:r>
    </w:p>
  </w:footnote>
  <w:footnote w:type="continuationSeparator" w:id="0">
    <w:p w14:paraId="353A1965" w14:textId="77777777" w:rsidR="00827E36" w:rsidRDefault="00827E36" w:rsidP="00A3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E202D" w14:textId="7115F5A5" w:rsidR="001C1A53" w:rsidRDefault="00F166B3" w:rsidP="00F166B3">
    <w:pPr>
      <w:pStyle w:val="Kopfzeile"/>
      <w:ind w:right="-144"/>
      <w:jc w:val="right"/>
    </w:pPr>
    <w:r>
      <w:rPr>
        <w:noProof/>
        <w:lang w:eastAsia="de-DE"/>
      </w:rPr>
      <w:drawing>
        <wp:inline distT="0" distB="0" distL="0" distR="0" wp14:anchorId="65592913" wp14:editId="02335945">
          <wp:extent cx="2036048" cy="875359"/>
          <wp:effectExtent l="0" t="0" r="254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048" cy="875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F2012E4"/>
    <w:multiLevelType w:val="multilevel"/>
    <w:tmpl w:val="F1F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2" w15:restartNumberingAfterBreak="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07C46F6"/>
    <w:multiLevelType w:val="hybridMultilevel"/>
    <w:tmpl w:val="2E723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4729B"/>
    <w:multiLevelType w:val="hybridMultilevel"/>
    <w:tmpl w:val="9904C3F2"/>
    <w:lvl w:ilvl="0" w:tplc="CDCA39C6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16"/>
  </w:num>
  <w:num w:numId="3">
    <w:abstractNumId w:val="12"/>
  </w:num>
  <w:num w:numId="4">
    <w:abstractNumId w:val="12"/>
  </w:num>
  <w:num w:numId="5">
    <w:abstractNumId w:val="5"/>
  </w:num>
  <w:num w:numId="6">
    <w:abstractNumId w:val="5"/>
  </w:num>
  <w:num w:numId="7">
    <w:abstractNumId w:val="18"/>
  </w:num>
  <w:num w:numId="8">
    <w:abstractNumId w:val="10"/>
  </w:num>
  <w:num w:numId="9">
    <w:abstractNumId w:val="17"/>
  </w:num>
  <w:num w:numId="10">
    <w:abstractNumId w:val="0"/>
  </w:num>
  <w:num w:numId="11">
    <w:abstractNumId w:val="21"/>
  </w:num>
  <w:num w:numId="12">
    <w:abstractNumId w:val="22"/>
  </w:num>
  <w:num w:numId="13">
    <w:abstractNumId w:val="15"/>
  </w:num>
  <w:num w:numId="14">
    <w:abstractNumId w:val="14"/>
  </w:num>
  <w:num w:numId="15">
    <w:abstractNumId w:val="9"/>
  </w:num>
  <w:num w:numId="16">
    <w:abstractNumId w:val="10"/>
  </w:num>
  <w:num w:numId="17">
    <w:abstractNumId w:val="20"/>
  </w:num>
  <w:num w:numId="18">
    <w:abstractNumId w:val="4"/>
  </w:num>
  <w:num w:numId="19">
    <w:abstractNumId w:val="8"/>
  </w:num>
  <w:num w:numId="20">
    <w:abstractNumId w:val="2"/>
  </w:num>
  <w:num w:numId="21">
    <w:abstractNumId w:val="3"/>
  </w:num>
  <w:num w:numId="22">
    <w:abstractNumId w:val="19"/>
  </w:num>
  <w:num w:numId="23">
    <w:abstractNumId w:val="1"/>
  </w:num>
  <w:num w:numId="24">
    <w:abstractNumId w:val="23"/>
  </w:num>
  <w:num w:numId="25">
    <w:abstractNumId w:val="6"/>
  </w:num>
  <w:num w:numId="26">
    <w:abstractNumId w:val="7"/>
    <w:lvlOverride w:ilvl="0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9277D95-4003-4008-96D9-29F6414254E9}"/>
    <w:docVar w:name="dgnword-eventsink" w:val="583766656"/>
  </w:docVars>
  <w:rsids>
    <w:rsidRoot w:val="007F2299"/>
    <w:rsid w:val="00002DE3"/>
    <w:rsid w:val="00002E0B"/>
    <w:rsid w:val="00006882"/>
    <w:rsid w:val="000118E4"/>
    <w:rsid w:val="00011E05"/>
    <w:rsid w:val="00012148"/>
    <w:rsid w:val="000122A6"/>
    <w:rsid w:val="0001396F"/>
    <w:rsid w:val="00020B4F"/>
    <w:rsid w:val="00021429"/>
    <w:rsid w:val="00022BA5"/>
    <w:rsid w:val="00022E25"/>
    <w:rsid w:val="00025186"/>
    <w:rsid w:val="000261DE"/>
    <w:rsid w:val="000302F8"/>
    <w:rsid w:val="000347B8"/>
    <w:rsid w:val="00036949"/>
    <w:rsid w:val="00036EBA"/>
    <w:rsid w:val="00036F30"/>
    <w:rsid w:val="0004182B"/>
    <w:rsid w:val="00042808"/>
    <w:rsid w:val="0004397A"/>
    <w:rsid w:val="00043AB0"/>
    <w:rsid w:val="00044573"/>
    <w:rsid w:val="00047D67"/>
    <w:rsid w:val="0005081A"/>
    <w:rsid w:val="00053558"/>
    <w:rsid w:val="0005418F"/>
    <w:rsid w:val="000570FF"/>
    <w:rsid w:val="00060530"/>
    <w:rsid w:val="000606FF"/>
    <w:rsid w:val="00062553"/>
    <w:rsid w:val="000646A5"/>
    <w:rsid w:val="0006571B"/>
    <w:rsid w:val="00065D39"/>
    <w:rsid w:val="0006620D"/>
    <w:rsid w:val="00066EF0"/>
    <w:rsid w:val="00070FD5"/>
    <w:rsid w:val="00081137"/>
    <w:rsid w:val="00083C35"/>
    <w:rsid w:val="00085126"/>
    <w:rsid w:val="00086EE9"/>
    <w:rsid w:val="00087E3E"/>
    <w:rsid w:val="00087FED"/>
    <w:rsid w:val="000914C5"/>
    <w:rsid w:val="00091BF2"/>
    <w:rsid w:val="00097FC7"/>
    <w:rsid w:val="000A140F"/>
    <w:rsid w:val="000A1D62"/>
    <w:rsid w:val="000A2412"/>
    <w:rsid w:val="000B0BC8"/>
    <w:rsid w:val="000B1C49"/>
    <w:rsid w:val="000B1D38"/>
    <w:rsid w:val="000B2804"/>
    <w:rsid w:val="000B72A7"/>
    <w:rsid w:val="000C14A0"/>
    <w:rsid w:val="000C209F"/>
    <w:rsid w:val="000C2584"/>
    <w:rsid w:val="000C2AF7"/>
    <w:rsid w:val="000C37C1"/>
    <w:rsid w:val="000D264B"/>
    <w:rsid w:val="000D288C"/>
    <w:rsid w:val="000D3AF6"/>
    <w:rsid w:val="000D71D3"/>
    <w:rsid w:val="000E29C9"/>
    <w:rsid w:val="000E673C"/>
    <w:rsid w:val="000F1EF8"/>
    <w:rsid w:val="000F2F4E"/>
    <w:rsid w:val="000F43DF"/>
    <w:rsid w:val="000F521D"/>
    <w:rsid w:val="000F54AC"/>
    <w:rsid w:val="000F6675"/>
    <w:rsid w:val="000F6B33"/>
    <w:rsid w:val="000F7E6A"/>
    <w:rsid w:val="00100F49"/>
    <w:rsid w:val="00102254"/>
    <w:rsid w:val="00102707"/>
    <w:rsid w:val="001052AB"/>
    <w:rsid w:val="00111608"/>
    <w:rsid w:val="0012311A"/>
    <w:rsid w:val="0012578F"/>
    <w:rsid w:val="0012676B"/>
    <w:rsid w:val="00130F7A"/>
    <w:rsid w:val="001317D7"/>
    <w:rsid w:val="00132787"/>
    <w:rsid w:val="001372FC"/>
    <w:rsid w:val="001402D2"/>
    <w:rsid w:val="00145676"/>
    <w:rsid w:val="00146DF0"/>
    <w:rsid w:val="00150B9E"/>
    <w:rsid w:val="00151E67"/>
    <w:rsid w:val="001521A6"/>
    <w:rsid w:val="00152DD1"/>
    <w:rsid w:val="00154487"/>
    <w:rsid w:val="0015508D"/>
    <w:rsid w:val="0015675F"/>
    <w:rsid w:val="001613C5"/>
    <w:rsid w:val="00162E86"/>
    <w:rsid w:val="001649FD"/>
    <w:rsid w:val="001652DE"/>
    <w:rsid w:val="001734E2"/>
    <w:rsid w:val="00174123"/>
    <w:rsid w:val="00174702"/>
    <w:rsid w:val="001828CC"/>
    <w:rsid w:val="00183FC5"/>
    <w:rsid w:val="00184F22"/>
    <w:rsid w:val="001865A0"/>
    <w:rsid w:val="001955CF"/>
    <w:rsid w:val="00195DB1"/>
    <w:rsid w:val="00196D28"/>
    <w:rsid w:val="00197908"/>
    <w:rsid w:val="001A0DB2"/>
    <w:rsid w:val="001A2EBA"/>
    <w:rsid w:val="001A3390"/>
    <w:rsid w:val="001B05E0"/>
    <w:rsid w:val="001B1E60"/>
    <w:rsid w:val="001B6E2D"/>
    <w:rsid w:val="001C0290"/>
    <w:rsid w:val="001C0618"/>
    <w:rsid w:val="001C18D5"/>
    <w:rsid w:val="001C1A53"/>
    <w:rsid w:val="001C3854"/>
    <w:rsid w:val="001D0025"/>
    <w:rsid w:val="001D0BC6"/>
    <w:rsid w:val="001D0C76"/>
    <w:rsid w:val="001D360F"/>
    <w:rsid w:val="001D405D"/>
    <w:rsid w:val="001E15AE"/>
    <w:rsid w:val="001E2DFA"/>
    <w:rsid w:val="001E6BF0"/>
    <w:rsid w:val="001F2AE3"/>
    <w:rsid w:val="001F3969"/>
    <w:rsid w:val="001F3AB3"/>
    <w:rsid w:val="001F6C16"/>
    <w:rsid w:val="001F7231"/>
    <w:rsid w:val="002063D1"/>
    <w:rsid w:val="00207918"/>
    <w:rsid w:val="00210304"/>
    <w:rsid w:val="002163C8"/>
    <w:rsid w:val="002224E6"/>
    <w:rsid w:val="00225A48"/>
    <w:rsid w:val="00227C79"/>
    <w:rsid w:val="002335B0"/>
    <w:rsid w:val="00235BE5"/>
    <w:rsid w:val="00235CA3"/>
    <w:rsid w:val="00235F4C"/>
    <w:rsid w:val="002362BD"/>
    <w:rsid w:val="00236DC6"/>
    <w:rsid w:val="00243194"/>
    <w:rsid w:val="002433A1"/>
    <w:rsid w:val="00250111"/>
    <w:rsid w:val="00251A75"/>
    <w:rsid w:val="002555EE"/>
    <w:rsid w:val="00256616"/>
    <w:rsid w:val="00264468"/>
    <w:rsid w:val="00264D8C"/>
    <w:rsid w:val="00265E47"/>
    <w:rsid w:val="00267DF5"/>
    <w:rsid w:val="00273841"/>
    <w:rsid w:val="00274C07"/>
    <w:rsid w:val="00275D01"/>
    <w:rsid w:val="0027615F"/>
    <w:rsid w:val="00276C2C"/>
    <w:rsid w:val="00282519"/>
    <w:rsid w:val="00284139"/>
    <w:rsid w:val="00286B3E"/>
    <w:rsid w:val="0028729E"/>
    <w:rsid w:val="0029191D"/>
    <w:rsid w:val="00294804"/>
    <w:rsid w:val="002948CC"/>
    <w:rsid w:val="002958E8"/>
    <w:rsid w:val="00295D0E"/>
    <w:rsid w:val="0029733B"/>
    <w:rsid w:val="002A1616"/>
    <w:rsid w:val="002A37E2"/>
    <w:rsid w:val="002A4691"/>
    <w:rsid w:val="002A4CA5"/>
    <w:rsid w:val="002A654B"/>
    <w:rsid w:val="002B1E91"/>
    <w:rsid w:val="002B1F35"/>
    <w:rsid w:val="002B271F"/>
    <w:rsid w:val="002B2ED7"/>
    <w:rsid w:val="002B3ADE"/>
    <w:rsid w:val="002B5C3C"/>
    <w:rsid w:val="002B7E33"/>
    <w:rsid w:val="002C1947"/>
    <w:rsid w:val="002C2F8D"/>
    <w:rsid w:val="002C3CEA"/>
    <w:rsid w:val="002C735F"/>
    <w:rsid w:val="002D1FB2"/>
    <w:rsid w:val="002D49B0"/>
    <w:rsid w:val="002D5D23"/>
    <w:rsid w:val="002D72CB"/>
    <w:rsid w:val="002E286A"/>
    <w:rsid w:val="002E4344"/>
    <w:rsid w:val="002E56C4"/>
    <w:rsid w:val="002E6872"/>
    <w:rsid w:val="002E7D70"/>
    <w:rsid w:val="002F19DC"/>
    <w:rsid w:val="00300D71"/>
    <w:rsid w:val="00301B36"/>
    <w:rsid w:val="0030234F"/>
    <w:rsid w:val="00303651"/>
    <w:rsid w:val="003068E3"/>
    <w:rsid w:val="003071D5"/>
    <w:rsid w:val="003103D6"/>
    <w:rsid w:val="00312194"/>
    <w:rsid w:val="0031309D"/>
    <w:rsid w:val="003132F7"/>
    <w:rsid w:val="00314949"/>
    <w:rsid w:val="003225D1"/>
    <w:rsid w:val="00323062"/>
    <w:rsid w:val="00330372"/>
    <w:rsid w:val="0033039E"/>
    <w:rsid w:val="003306E2"/>
    <w:rsid w:val="0033194D"/>
    <w:rsid w:val="0033241A"/>
    <w:rsid w:val="00332706"/>
    <w:rsid w:val="00335485"/>
    <w:rsid w:val="00335747"/>
    <w:rsid w:val="00335D3C"/>
    <w:rsid w:val="003405BA"/>
    <w:rsid w:val="003408B9"/>
    <w:rsid w:val="00340AAA"/>
    <w:rsid w:val="00343248"/>
    <w:rsid w:val="003447F6"/>
    <w:rsid w:val="00347511"/>
    <w:rsid w:val="00350FA5"/>
    <w:rsid w:val="00351905"/>
    <w:rsid w:val="003522B0"/>
    <w:rsid w:val="00355DDE"/>
    <w:rsid w:val="003708EB"/>
    <w:rsid w:val="003748BA"/>
    <w:rsid w:val="00374F7E"/>
    <w:rsid w:val="0037518C"/>
    <w:rsid w:val="00375945"/>
    <w:rsid w:val="00381159"/>
    <w:rsid w:val="00385DB4"/>
    <w:rsid w:val="003879ED"/>
    <w:rsid w:val="003905F0"/>
    <w:rsid w:val="003944C4"/>
    <w:rsid w:val="00394FC2"/>
    <w:rsid w:val="00396B33"/>
    <w:rsid w:val="00396FDB"/>
    <w:rsid w:val="003971CF"/>
    <w:rsid w:val="0039730C"/>
    <w:rsid w:val="00397BAF"/>
    <w:rsid w:val="003A250E"/>
    <w:rsid w:val="003A435F"/>
    <w:rsid w:val="003A5174"/>
    <w:rsid w:val="003A520E"/>
    <w:rsid w:val="003A6122"/>
    <w:rsid w:val="003A7C41"/>
    <w:rsid w:val="003B1374"/>
    <w:rsid w:val="003B14E7"/>
    <w:rsid w:val="003B7DCB"/>
    <w:rsid w:val="003C04D5"/>
    <w:rsid w:val="003C1734"/>
    <w:rsid w:val="003C76A8"/>
    <w:rsid w:val="003D08A6"/>
    <w:rsid w:val="003D3300"/>
    <w:rsid w:val="003E3511"/>
    <w:rsid w:val="003E6148"/>
    <w:rsid w:val="003F2CD5"/>
    <w:rsid w:val="003F2D4F"/>
    <w:rsid w:val="003F6A17"/>
    <w:rsid w:val="00401F06"/>
    <w:rsid w:val="0040307E"/>
    <w:rsid w:val="00403DE8"/>
    <w:rsid w:val="00404260"/>
    <w:rsid w:val="00411ABC"/>
    <w:rsid w:val="0041291C"/>
    <w:rsid w:val="00412B6D"/>
    <w:rsid w:val="004168C2"/>
    <w:rsid w:val="004218CE"/>
    <w:rsid w:val="00421CD7"/>
    <w:rsid w:val="00430B91"/>
    <w:rsid w:val="00432779"/>
    <w:rsid w:val="00434333"/>
    <w:rsid w:val="00435CFF"/>
    <w:rsid w:val="004405B0"/>
    <w:rsid w:val="00445F48"/>
    <w:rsid w:val="004469CC"/>
    <w:rsid w:val="00451CD8"/>
    <w:rsid w:val="004527C2"/>
    <w:rsid w:val="00453419"/>
    <w:rsid w:val="00454AD1"/>
    <w:rsid w:val="00456B22"/>
    <w:rsid w:val="004570B9"/>
    <w:rsid w:val="00457ABB"/>
    <w:rsid w:val="00460D50"/>
    <w:rsid w:val="00460F5D"/>
    <w:rsid w:val="0046109A"/>
    <w:rsid w:val="00461E8B"/>
    <w:rsid w:val="0046233C"/>
    <w:rsid w:val="00464C0C"/>
    <w:rsid w:val="00466122"/>
    <w:rsid w:val="004717BE"/>
    <w:rsid w:val="00472182"/>
    <w:rsid w:val="004724A6"/>
    <w:rsid w:val="004745DB"/>
    <w:rsid w:val="00474AEE"/>
    <w:rsid w:val="00476F6F"/>
    <w:rsid w:val="0047744B"/>
    <w:rsid w:val="004774BE"/>
    <w:rsid w:val="00477C3F"/>
    <w:rsid w:val="00482A82"/>
    <w:rsid w:val="00483B7D"/>
    <w:rsid w:val="00483DCF"/>
    <w:rsid w:val="004841FA"/>
    <w:rsid w:val="0048715A"/>
    <w:rsid w:val="00490FA1"/>
    <w:rsid w:val="00491E5F"/>
    <w:rsid w:val="00493F28"/>
    <w:rsid w:val="00496B1A"/>
    <w:rsid w:val="00496D78"/>
    <w:rsid w:val="004A1BDB"/>
    <w:rsid w:val="004A51AC"/>
    <w:rsid w:val="004A700A"/>
    <w:rsid w:val="004B1103"/>
    <w:rsid w:val="004B36D7"/>
    <w:rsid w:val="004B58CE"/>
    <w:rsid w:val="004B6391"/>
    <w:rsid w:val="004B64CB"/>
    <w:rsid w:val="004C02BA"/>
    <w:rsid w:val="004C1880"/>
    <w:rsid w:val="004C23CA"/>
    <w:rsid w:val="004C2AC3"/>
    <w:rsid w:val="004C37B5"/>
    <w:rsid w:val="004D0F07"/>
    <w:rsid w:val="004D17FC"/>
    <w:rsid w:val="004D248E"/>
    <w:rsid w:val="004D2FA6"/>
    <w:rsid w:val="004D3636"/>
    <w:rsid w:val="004E36D1"/>
    <w:rsid w:val="004E3A50"/>
    <w:rsid w:val="004E44E3"/>
    <w:rsid w:val="004E5A81"/>
    <w:rsid w:val="004E65D9"/>
    <w:rsid w:val="004E6F5C"/>
    <w:rsid w:val="004F0191"/>
    <w:rsid w:val="004F394C"/>
    <w:rsid w:val="004F5EC7"/>
    <w:rsid w:val="004F6A3C"/>
    <w:rsid w:val="004F6E21"/>
    <w:rsid w:val="004F7A8D"/>
    <w:rsid w:val="004F7D33"/>
    <w:rsid w:val="00502BD6"/>
    <w:rsid w:val="00503AD8"/>
    <w:rsid w:val="00505D00"/>
    <w:rsid w:val="00507FD8"/>
    <w:rsid w:val="00511D7B"/>
    <w:rsid w:val="005215E8"/>
    <w:rsid w:val="00522576"/>
    <w:rsid w:val="00530793"/>
    <w:rsid w:val="005307A7"/>
    <w:rsid w:val="00534ED3"/>
    <w:rsid w:val="00535E86"/>
    <w:rsid w:val="00542D12"/>
    <w:rsid w:val="00544983"/>
    <w:rsid w:val="00546EA2"/>
    <w:rsid w:val="00550358"/>
    <w:rsid w:val="00550E96"/>
    <w:rsid w:val="00551C2F"/>
    <w:rsid w:val="005557A7"/>
    <w:rsid w:val="00556479"/>
    <w:rsid w:val="0056193E"/>
    <w:rsid w:val="00561CE8"/>
    <w:rsid w:val="005628D2"/>
    <w:rsid w:val="00563DC2"/>
    <w:rsid w:val="005646FB"/>
    <w:rsid w:val="00564D8D"/>
    <w:rsid w:val="00565012"/>
    <w:rsid w:val="005659A9"/>
    <w:rsid w:val="00572ACF"/>
    <w:rsid w:val="005746B8"/>
    <w:rsid w:val="005755B8"/>
    <w:rsid w:val="005820BB"/>
    <w:rsid w:val="0058331A"/>
    <w:rsid w:val="00590FE5"/>
    <w:rsid w:val="0059228D"/>
    <w:rsid w:val="00593A1B"/>
    <w:rsid w:val="00596C79"/>
    <w:rsid w:val="005973EE"/>
    <w:rsid w:val="005A0D5D"/>
    <w:rsid w:val="005A1B05"/>
    <w:rsid w:val="005A301B"/>
    <w:rsid w:val="005A4828"/>
    <w:rsid w:val="005A4B35"/>
    <w:rsid w:val="005A5198"/>
    <w:rsid w:val="005A5FBF"/>
    <w:rsid w:val="005B11C0"/>
    <w:rsid w:val="005B50C8"/>
    <w:rsid w:val="005B5870"/>
    <w:rsid w:val="005C15CE"/>
    <w:rsid w:val="005C4730"/>
    <w:rsid w:val="005C5B37"/>
    <w:rsid w:val="005C6DFA"/>
    <w:rsid w:val="005C7F06"/>
    <w:rsid w:val="005D5801"/>
    <w:rsid w:val="005D5AF3"/>
    <w:rsid w:val="005D6BE8"/>
    <w:rsid w:val="005E0433"/>
    <w:rsid w:val="005E1388"/>
    <w:rsid w:val="005E1FC6"/>
    <w:rsid w:val="005E2EB4"/>
    <w:rsid w:val="005E53BE"/>
    <w:rsid w:val="005E5E23"/>
    <w:rsid w:val="005F00A2"/>
    <w:rsid w:val="005F0BC6"/>
    <w:rsid w:val="005F2739"/>
    <w:rsid w:val="005F2C6B"/>
    <w:rsid w:val="005F6A2D"/>
    <w:rsid w:val="0060064E"/>
    <w:rsid w:val="00601760"/>
    <w:rsid w:val="00602580"/>
    <w:rsid w:val="00602A1C"/>
    <w:rsid w:val="00605AF8"/>
    <w:rsid w:val="00610C47"/>
    <w:rsid w:val="00613B5B"/>
    <w:rsid w:val="00614AC8"/>
    <w:rsid w:val="0062021F"/>
    <w:rsid w:val="0062065E"/>
    <w:rsid w:val="0062684F"/>
    <w:rsid w:val="00626C7F"/>
    <w:rsid w:val="00627155"/>
    <w:rsid w:val="00627B0C"/>
    <w:rsid w:val="0063159D"/>
    <w:rsid w:val="006339A6"/>
    <w:rsid w:val="00635190"/>
    <w:rsid w:val="00635FC1"/>
    <w:rsid w:val="006378AC"/>
    <w:rsid w:val="0064249A"/>
    <w:rsid w:val="006450C6"/>
    <w:rsid w:val="0064515B"/>
    <w:rsid w:val="00646230"/>
    <w:rsid w:val="00647EAE"/>
    <w:rsid w:val="006513BF"/>
    <w:rsid w:val="00652B9D"/>
    <w:rsid w:val="00653B10"/>
    <w:rsid w:val="0065575B"/>
    <w:rsid w:val="00655F79"/>
    <w:rsid w:val="006603A4"/>
    <w:rsid w:val="0066603F"/>
    <w:rsid w:val="0066690C"/>
    <w:rsid w:val="0067531A"/>
    <w:rsid w:val="00675AA7"/>
    <w:rsid w:val="00676CE7"/>
    <w:rsid w:val="00682169"/>
    <w:rsid w:val="00683D12"/>
    <w:rsid w:val="006861D3"/>
    <w:rsid w:val="006922B9"/>
    <w:rsid w:val="00692666"/>
    <w:rsid w:val="00694C80"/>
    <w:rsid w:val="00695F23"/>
    <w:rsid w:val="0069670C"/>
    <w:rsid w:val="006967EF"/>
    <w:rsid w:val="0069682D"/>
    <w:rsid w:val="00696F8B"/>
    <w:rsid w:val="006A0673"/>
    <w:rsid w:val="006A0D62"/>
    <w:rsid w:val="006A2F3A"/>
    <w:rsid w:val="006A7B79"/>
    <w:rsid w:val="006B0B65"/>
    <w:rsid w:val="006B2467"/>
    <w:rsid w:val="006B2AF1"/>
    <w:rsid w:val="006B3300"/>
    <w:rsid w:val="006C323D"/>
    <w:rsid w:val="006C402E"/>
    <w:rsid w:val="006D013F"/>
    <w:rsid w:val="006D139D"/>
    <w:rsid w:val="006D1A3A"/>
    <w:rsid w:val="006D34FB"/>
    <w:rsid w:val="006D4975"/>
    <w:rsid w:val="006D4E48"/>
    <w:rsid w:val="006D5AB9"/>
    <w:rsid w:val="006D5CBD"/>
    <w:rsid w:val="006E4639"/>
    <w:rsid w:val="006E4E91"/>
    <w:rsid w:val="006F0404"/>
    <w:rsid w:val="006F088D"/>
    <w:rsid w:val="006F115A"/>
    <w:rsid w:val="006F253C"/>
    <w:rsid w:val="006F5251"/>
    <w:rsid w:val="006F6B55"/>
    <w:rsid w:val="00700816"/>
    <w:rsid w:val="00705D03"/>
    <w:rsid w:val="007138D2"/>
    <w:rsid w:val="00713BBA"/>
    <w:rsid w:val="00713E98"/>
    <w:rsid w:val="00714BFF"/>
    <w:rsid w:val="00715AB3"/>
    <w:rsid w:val="00725E86"/>
    <w:rsid w:val="00730162"/>
    <w:rsid w:val="0073028F"/>
    <w:rsid w:val="00735872"/>
    <w:rsid w:val="00737BA7"/>
    <w:rsid w:val="00741FFC"/>
    <w:rsid w:val="00742826"/>
    <w:rsid w:val="00744062"/>
    <w:rsid w:val="007442CE"/>
    <w:rsid w:val="00752618"/>
    <w:rsid w:val="00752783"/>
    <w:rsid w:val="007534B0"/>
    <w:rsid w:val="00753625"/>
    <w:rsid w:val="00753887"/>
    <w:rsid w:val="00755C3A"/>
    <w:rsid w:val="007561FF"/>
    <w:rsid w:val="007563CF"/>
    <w:rsid w:val="00761E37"/>
    <w:rsid w:val="00762C7B"/>
    <w:rsid w:val="007639F7"/>
    <w:rsid w:val="0076403E"/>
    <w:rsid w:val="0076564D"/>
    <w:rsid w:val="007658C7"/>
    <w:rsid w:val="00770E8D"/>
    <w:rsid w:val="0077188F"/>
    <w:rsid w:val="007718CB"/>
    <w:rsid w:val="007722ED"/>
    <w:rsid w:val="0077270C"/>
    <w:rsid w:val="007801FB"/>
    <w:rsid w:val="00782B8A"/>
    <w:rsid w:val="00784189"/>
    <w:rsid w:val="0078559C"/>
    <w:rsid w:val="007907E8"/>
    <w:rsid w:val="00790B89"/>
    <w:rsid w:val="00795C76"/>
    <w:rsid w:val="00797873"/>
    <w:rsid w:val="007A0B91"/>
    <w:rsid w:val="007A190D"/>
    <w:rsid w:val="007A3CE5"/>
    <w:rsid w:val="007A4967"/>
    <w:rsid w:val="007A6434"/>
    <w:rsid w:val="007B0E78"/>
    <w:rsid w:val="007B1C8F"/>
    <w:rsid w:val="007B227F"/>
    <w:rsid w:val="007B490F"/>
    <w:rsid w:val="007B58C0"/>
    <w:rsid w:val="007C06DC"/>
    <w:rsid w:val="007C46A7"/>
    <w:rsid w:val="007C517B"/>
    <w:rsid w:val="007C5E0E"/>
    <w:rsid w:val="007C6919"/>
    <w:rsid w:val="007C6B2D"/>
    <w:rsid w:val="007D06D6"/>
    <w:rsid w:val="007D382D"/>
    <w:rsid w:val="007D700E"/>
    <w:rsid w:val="007D7070"/>
    <w:rsid w:val="007D714B"/>
    <w:rsid w:val="007E1899"/>
    <w:rsid w:val="007E4707"/>
    <w:rsid w:val="007E4748"/>
    <w:rsid w:val="007E48C2"/>
    <w:rsid w:val="007E57D0"/>
    <w:rsid w:val="007E7945"/>
    <w:rsid w:val="007F01C2"/>
    <w:rsid w:val="007F13A6"/>
    <w:rsid w:val="007F1ADB"/>
    <w:rsid w:val="007F2299"/>
    <w:rsid w:val="007F2AD9"/>
    <w:rsid w:val="007F3DE0"/>
    <w:rsid w:val="007F4E2C"/>
    <w:rsid w:val="007F4E94"/>
    <w:rsid w:val="007F7429"/>
    <w:rsid w:val="0080017C"/>
    <w:rsid w:val="00806EB5"/>
    <w:rsid w:val="00811213"/>
    <w:rsid w:val="008122D6"/>
    <w:rsid w:val="008133F0"/>
    <w:rsid w:val="00822507"/>
    <w:rsid w:val="00822ACC"/>
    <w:rsid w:val="00827E36"/>
    <w:rsid w:val="0083518F"/>
    <w:rsid w:val="00837973"/>
    <w:rsid w:val="00840307"/>
    <w:rsid w:val="0084226B"/>
    <w:rsid w:val="008447D2"/>
    <w:rsid w:val="00845459"/>
    <w:rsid w:val="008464F6"/>
    <w:rsid w:val="008469CB"/>
    <w:rsid w:val="0085123A"/>
    <w:rsid w:val="008526B1"/>
    <w:rsid w:val="008527D3"/>
    <w:rsid w:val="0085450D"/>
    <w:rsid w:val="0086061E"/>
    <w:rsid w:val="008655EE"/>
    <w:rsid w:val="00866199"/>
    <w:rsid w:val="00866C84"/>
    <w:rsid w:val="0086732A"/>
    <w:rsid w:val="00870209"/>
    <w:rsid w:val="00875BFD"/>
    <w:rsid w:val="0088052C"/>
    <w:rsid w:val="00881541"/>
    <w:rsid w:val="008827E4"/>
    <w:rsid w:val="00883799"/>
    <w:rsid w:val="00886A5C"/>
    <w:rsid w:val="00886B70"/>
    <w:rsid w:val="00892552"/>
    <w:rsid w:val="00892ED5"/>
    <w:rsid w:val="008A1658"/>
    <w:rsid w:val="008A4529"/>
    <w:rsid w:val="008A46DD"/>
    <w:rsid w:val="008A4B0C"/>
    <w:rsid w:val="008A5799"/>
    <w:rsid w:val="008A7E5F"/>
    <w:rsid w:val="008B00E9"/>
    <w:rsid w:val="008B157A"/>
    <w:rsid w:val="008B4E11"/>
    <w:rsid w:val="008B7E60"/>
    <w:rsid w:val="008B7FDE"/>
    <w:rsid w:val="008C028D"/>
    <w:rsid w:val="008C374F"/>
    <w:rsid w:val="008C71B5"/>
    <w:rsid w:val="008C7574"/>
    <w:rsid w:val="008C75EC"/>
    <w:rsid w:val="008D0C23"/>
    <w:rsid w:val="008D1701"/>
    <w:rsid w:val="008D1824"/>
    <w:rsid w:val="008D2D43"/>
    <w:rsid w:val="008E060A"/>
    <w:rsid w:val="008E067E"/>
    <w:rsid w:val="008E2B4A"/>
    <w:rsid w:val="008E31EE"/>
    <w:rsid w:val="008E4087"/>
    <w:rsid w:val="008E44D8"/>
    <w:rsid w:val="008E44E1"/>
    <w:rsid w:val="008F3DA7"/>
    <w:rsid w:val="008F455C"/>
    <w:rsid w:val="008F5254"/>
    <w:rsid w:val="0090260A"/>
    <w:rsid w:val="009045DB"/>
    <w:rsid w:val="00904B7F"/>
    <w:rsid w:val="00905B9C"/>
    <w:rsid w:val="00905BB5"/>
    <w:rsid w:val="00905C7C"/>
    <w:rsid w:val="0090679A"/>
    <w:rsid w:val="00910D2B"/>
    <w:rsid w:val="00911ED1"/>
    <w:rsid w:val="009148F5"/>
    <w:rsid w:val="00914CC5"/>
    <w:rsid w:val="0091538D"/>
    <w:rsid w:val="00916459"/>
    <w:rsid w:val="00916B60"/>
    <w:rsid w:val="00921983"/>
    <w:rsid w:val="009232FD"/>
    <w:rsid w:val="009236E3"/>
    <w:rsid w:val="0092453A"/>
    <w:rsid w:val="00925922"/>
    <w:rsid w:val="00925C30"/>
    <w:rsid w:val="009264E0"/>
    <w:rsid w:val="00927F2D"/>
    <w:rsid w:val="00932682"/>
    <w:rsid w:val="00932BDD"/>
    <w:rsid w:val="00932F5A"/>
    <w:rsid w:val="009370AC"/>
    <w:rsid w:val="00937A32"/>
    <w:rsid w:val="009405C7"/>
    <w:rsid w:val="00943824"/>
    <w:rsid w:val="00946C8F"/>
    <w:rsid w:val="0095513F"/>
    <w:rsid w:val="00960B86"/>
    <w:rsid w:val="009642FB"/>
    <w:rsid w:val="00966BAC"/>
    <w:rsid w:val="009743FE"/>
    <w:rsid w:val="00976C98"/>
    <w:rsid w:val="00980B87"/>
    <w:rsid w:val="00981A27"/>
    <w:rsid w:val="00982973"/>
    <w:rsid w:val="00985C58"/>
    <w:rsid w:val="00990214"/>
    <w:rsid w:val="00993BDE"/>
    <w:rsid w:val="0099447A"/>
    <w:rsid w:val="00995D59"/>
    <w:rsid w:val="00995D6C"/>
    <w:rsid w:val="0099733A"/>
    <w:rsid w:val="009A0092"/>
    <w:rsid w:val="009A0848"/>
    <w:rsid w:val="009A0920"/>
    <w:rsid w:val="009A371A"/>
    <w:rsid w:val="009A646F"/>
    <w:rsid w:val="009B11F3"/>
    <w:rsid w:val="009B19A2"/>
    <w:rsid w:val="009B4A16"/>
    <w:rsid w:val="009B5361"/>
    <w:rsid w:val="009B6490"/>
    <w:rsid w:val="009B649E"/>
    <w:rsid w:val="009B76BA"/>
    <w:rsid w:val="009B7B22"/>
    <w:rsid w:val="009C08FB"/>
    <w:rsid w:val="009C1BE3"/>
    <w:rsid w:val="009C22A5"/>
    <w:rsid w:val="009C7A55"/>
    <w:rsid w:val="009D0838"/>
    <w:rsid w:val="009D2C5B"/>
    <w:rsid w:val="009D370D"/>
    <w:rsid w:val="009D38AE"/>
    <w:rsid w:val="009D3FA8"/>
    <w:rsid w:val="009D683D"/>
    <w:rsid w:val="009D6CEB"/>
    <w:rsid w:val="009E7357"/>
    <w:rsid w:val="009F0F83"/>
    <w:rsid w:val="00A03954"/>
    <w:rsid w:val="00A05677"/>
    <w:rsid w:val="00A12C10"/>
    <w:rsid w:val="00A12DB3"/>
    <w:rsid w:val="00A17EFC"/>
    <w:rsid w:val="00A202C8"/>
    <w:rsid w:val="00A20AF0"/>
    <w:rsid w:val="00A2590C"/>
    <w:rsid w:val="00A3095B"/>
    <w:rsid w:val="00A34F57"/>
    <w:rsid w:val="00A3645C"/>
    <w:rsid w:val="00A40798"/>
    <w:rsid w:val="00A40ECC"/>
    <w:rsid w:val="00A45C2C"/>
    <w:rsid w:val="00A46096"/>
    <w:rsid w:val="00A50163"/>
    <w:rsid w:val="00A52E26"/>
    <w:rsid w:val="00A54E3E"/>
    <w:rsid w:val="00A55893"/>
    <w:rsid w:val="00A60B1C"/>
    <w:rsid w:val="00A61178"/>
    <w:rsid w:val="00A62357"/>
    <w:rsid w:val="00A63139"/>
    <w:rsid w:val="00A63CA7"/>
    <w:rsid w:val="00A66D29"/>
    <w:rsid w:val="00A718C2"/>
    <w:rsid w:val="00A753F5"/>
    <w:rsid w:val="00A835CE"/>
    <w:rsid w:val="00A85DE6"/>
    <w:rsid w:val="00A864F5"/>
    <w:rsid w:val="00A9032F"/>
    <w:rsid w:val="00A912A6"/>
    <w:rsid w:val="00A93344"/>
    <w:rsid w:val="00A93609"/>
    <w:rsid w:val="00A947FD"/>
    <w:rsid w:val="00A96355"/>
    <w:rsid w:val="00AA3835"/>
    <w:rsid w:val="00AA7409"/>
    <w:rsid w:val="00AB6CEC"/>
    <w:rsid w:val="00AB7A31"/>
    <w:rsid w:val="00AC01DF"/>
    <w:rsid w:val="00AC07EB"/>
    <w:rsid w:val="00AC0FFA"/>
    <w:rsid w:val="00AC2A6D"/>
    <w:rsid w:val="00AC5E38"/>
    <w:rsid w:val="00AC62E0"/>
    <w:rsid w:val="00AC7C67"/>
    <w:rsid w:val="00AD171F"/>
    <w:rsid w:val="00AD2F5F"/>
    <w:rsid w:val="00AD5088"/>
    <w:rsid w:val="00AD6009"/>
    <w:rsid w:val="00AD666D"/>
    <w:rsid w:val="00AD6A5A"/>
    <w:rsid w:val="00AD74D5"/>
    <w:rsid w:val="00AE1213"/>
    <w:rsid w:val="00AE6FA7"/>
    <w:rsid w:val="00AE7154"/>
    <w:rsid w:val="00AF0290"/>
    <w:rsid w:val="00AF04EB"/>
    <w:rsid w:val="00AF2FDC"/>
    <w:rsid w:val="00AF36C2"/>
    <w:rsid w:val="00AF45DF"/>
    <w:rsid w:val="00AF4D65"/>
    <w:rsid w:val="00B03EA7"/>
    <w:rsid w:val="00B0425B"/>
    <w:rsid w:val="00B042C2"/>
    <w:rsid w:val="00B052AB"/>
    <w:rsid w:val="00B07452"/>
    <w:rsid w:val="00B14549"/>
    <w:rsid w:val="00B1471A"/>
    <w:rsid w:val="00B1472D"/>
    <w:rsid w:val="00B1587F"/>
    <w:rsid w:val="00B20344"/>
    <w:rsid w:val="00B263FB"/>
    <w:rsid w:val="00B33330"/>
    <w:rsid w:val="00B33571"/>
    <w:rsid w:val="00B3518F"/>
    <w:rsid w:val="00B369AE"/>
    <w:rsid w:val="00B4220A"/>
    <w:rsid w:val="00B42CC3"/>
    <w:rsid w:val="00B4389B"/>
    <w:rsid w:val="00B4682C"/>
    <w:rsid w:val="00B470AD"/>
    <w:rsid w:val="00B506C4"/>
    <w:rsid w:val="00B54A03"/>
    <w:rsid w:val="00B60CF4"/>
    <w:rsid w:val="00B61964"/>
    <w:rsid w:val="00B63CD0"/>
    <w:rsid w:val="00B67AD4"/>
    <w:rsid w:val="00B70045"/>
    <w:rsid w:val="00B703A4"/>
    <w:rsid w:val="00B724B4"/>
    <w:rsid w:val="00B727B9"/>
    <w:rsid w:val="00B74651"/>
    <w:rsid w:val="00B769EB"/>
    <w:rsid w:val="00B77C21"/>
    <w:rsid w:val="00B82193"/>
    <w:rsid w:val="00B82A9C"/>
    <w:rsid w:val="00B82E31"/>
    <w:rsid w:val="00B85955"/>
    <w:rsid w:val="00B87F90"/>
    <w:rsid w:val="00B91C9C"/>
    <w:rsid w:val="00B92261"/>
    <w:rsid w:val="00B92CF7"/>
    <w:rsid w:val="00B93A3A"/>
    <w:rsid w:val="00B94146"/>
    <w:rsid w:val="00B9600C"/>
    <w:rsid w:val="00B964EC"/>
    <w:rsid w:val="00B96ED8"/>
    <w:rsid w:val="00B97D7A"/>
    <w:rsid w:val="00BA0334"/>
    <w:rsid w:val="00BA1663"/>
    <w:rsid w:val="00BA2432"/>
    <w:rsid w:val="00BA26A4"/>
    <w:rsid w:val="00BA2956"/>
    <w:rsid w:val="00BA3489"/>
    <w:rsid w:val="00BA3843"/>
    <w:rsid w:val="00BA549E"/>
    <w:rsid w:val="00BA54B6"/>
    <w:rsid w:val="00BA6109"/>
    <w:rsid w:val="00BB1357"/>
    <w:rsid w:val="00BB5A5F"/>
    <w:rsid w:val="00BB6DD4"/>
    <w:rsid w:val="00BC07DB"/>
    <w:rsid w:val="00BC2723"/>
    <w:rsid w:val="00BC457F"/>
    <w:rsid w:val="00BC63EA"/>
    <w:rsid w:val="00BC6A7D"/>
    <w:rsid w:val="00BC7367"/>
    <w:rsid w:val="00BD0702"/>
    <w:rsid w:val="00BD1EC5"/>
    <w:rsid w:val="00BD7E00"/>
    <w:rsid w:val="00BF115C"/>
    <w:rsid w:val="00BF390A"/>
    <w:rsid w:val="00BF7DFE"/>
    <w:rsid w:val="00C04F64"/>
    <w:rsid w:val="00C055C4"/>
    <w:rsid w:val="00C1070D"/>
    <w:rsid w:val="00C10F39"/>
    <w:rsid w:val="00C13B2B"/>
    <w:rsid w:val="00C14AB6"/>
    <w:rsid w:val="00C15E8B"/>
    <w:rsid w:val="00C20BEA"/>
    <w:rsid w:val="00C21C04"/>
    <w:rsid w:val="00C2215B"/>
    <w:rsid w:val="00C2577E"/>
    <w:rsid w:val="00C26586"/>
    <w:rsid w:val="00C32802"/>
    <w:rsid w:val="00C370F8"/>
    <w:rsid w:val="00C43342"/>
    <w:rsid w:val="00C5210F"/>
    <w:rsid w:val="00C52AD9"/>
    <w:rsid w:val="00C546E7"/>
    <w:rsid w:val="00C57B9D"/>
    <w:rsid w:val="00C60A02"/>
    <w:rsid w:val="00C631FE"/>
    <w:rsid w:val="00C633FA"/>
    <w:rsid w:val="00C64DDE"/>
    <w:rsid w:val="00C70FC2"/>
    <w:rsid w:val="00C71211"/>
    <w:rsid w:val="00C74579"/>
    <w:rsid w:val="00C74E8E"/>
    <w:rsid w:val="00C764C5"/>
    <w:rsid w:val="00C7730A"/>
    <w:rsid w:val="00C81361"/>
    <w:rsid w:val="00C82425"/>
    <w:rsid w:val="00C84191"/>
    <w:rsid w:val="00C92426"/>
    <w:rsid w:val="00C925CF"/>
    <w:rsid w:val="00C93DB5"/>
    <w:rsid w:val="00C96161"/>
    <w:rsid w:val="00C96564"/>
    <w:rsid w:val="00CA0203"/>
    <w:rsid w:val="00CA0254"/>
    <w:rsid w:val="00CA1160"/>
    <w:rsid w:val="00CA1CD9"/>
    <w:rsid w:val="00CA2F19"/>
    <w:rsid w:val="00CA50AD"/>
    <w:rsid w:val="00CA5CC0"/>
    <w:rsid w:val="00CB1BBD"/>
    <w:rsid w:val="00CB64D1"/>
    <w:rsid w:val="00CC28F8"/>
    <w:rsid w:val="00CC4F30"/>
    <w:rsid w:val="00CC539E"/>
    <w:rsid w:val="00CD00ED"/>
    <w:rsid w:val="00CD14C0"/>
    <w:rsid w:val="00CD3DFC"/>
    <w:rsid w:val="00CD6279"/>
    <w:rsid w:val="00CD761D"/>
    <w:rsid w:val="00CD7AA8"/>
    <w:rsid w:val="00CE0053"/>
    <w:rsid w:val="00CE1CE2"/>
    <w:rsid w:val="00CE2F07"/>
    <w:rsid w:val="00CE374E"/>
    <w:rsid w:val="00CE5538"/>
    <w:rsid w:val="00CE66DA"/>
    <w:rsid w:val="00CE6840"/>
    <w:rsid w:val="00CF0737"/>
    <w:rsid w:val="00CF14E5"/>
    <w:rsid w:val="00CF198C"/>
    <w:rsid w:val="00CF211B"/>
    <w:rsid w:val="00CF3641"/>
    <w:rsid w:val="00CF3AFD"/>
    <w:rsid w:val="00CF60DB"/>
    <w:rsid w:val="00D00979"/>
    <w:rsid w:val="00D013A1"/>
    <w:rsid w:val="00D02213"/>
    <w:rsid w:val="00D0292F"/>
    <w:rsid w:val="00D0517A"/>
    <w:rsid w:val="00D05BE8"/>
    <w:rsid w:val="00D07CF8"/>
    <w:rsid w:val="00D12130"/>
    <w:rsid w:val="00D12B86"/>
    <w:rsid w:val="00D177B5"/>
    <w:rsid w:val="00D20130"/>
    <w:rsid w:val="00D21265"/>
    <w:rsid w:val="00D23B9C"/>
    <w:rsid w:val="00D24851"/>
    <w:rsid w:val="00D25732"/>
    <w:rsid w:val="00D27A9C"/>
    <w:rsid w:val="00D27FC6"/>
    <w:rsid w:val="00D30D51"/>
    <w:rsid w:val="00D3149B"/>
    <w:rsid w:val="00D464F0"/>
    <w:rsid w:val="00D50094"/>
    <w:rsid w:val="00D5150F"/>
    <w:rsid w:val="00D516E4"/>
    <w:rsid w:val="00D51BF2"/>
    <w:rsid w:val="00D53C24"/>
    <w:rsid w:val="00D56AEB"/>
    <w:rsid w:val="00D63454"/>
    <w:rsid w:val="00D661EE"/>
    <w:rsid w:val="00D73472"/>
    <w:rsid w:val="00D7705B"/>
    <w:rsid w:val="00D77A38"/>
    <w:rsid w:val="00D80C72"/>
    <w:rsid w:val="00D8321F"/>
    <w:rsid w:val="00D83821"/>
    <w:rsid w:val="00D84801"/>
    <w:rsid w:val="00D873F4"/>
    <w:rsid w:val="00D87A82"/>
    <w:rsid w:val="00D90079"/>
    <w:rsid w:val="00D91EE0"/>
    <w:rsid w:val="00D92034"/>
    <w:rsid w:val="00D96018"/>
    <w:rsid w:val="00DA25AF"/>
    <w:rsid w:val="00DA58A8"/>
    <w:rsid w:val="00DA74D8"/>
    <w:rsid w:val="00DA7910"/>
    <w:rsid w:val="00DB0952"/>
    <w:rsid w:val="00DB428C"/>
    <w:rsid w:val="00DB4596"/>
    <w:rsid w:val="00DB4BB7"/>
    <w:rsid w:val="00DB5119"/>
    <w:rsid w:val="00DB55AF"/>
    <w:rsid w:val="00DB590A"/>
    <w:rsid w:val="00DB5927"/>
    <w:rsid w:val="00DB6805"/>
    <w:rsid w:val="00DB6D76"/>
    <w:rsid w:val="00DC0095"/>
    <w:rsid w:val="00DC0C6B"/>
    <w:rsid w:val="00DC208A"/>
    <w:rsid w:val="00DC2EEB"/>
    <w:rsid w:val="00DC48DE"/>
    <w:rsid w:val="00DC5464"/>
    <w:rsid w:val="00DC7B33"/>
    <w:rsid w:val="00DD2189"/>
    <w:rsid w:val="00DD57E8"/>
    <w:rsid w:val="00DD632C"/>
    <w:rsid w:val="00DD6517"/>
    <w:rsid w:val="00DE19E3"/>
    <w:rsid w:val="00DE3AB0"/>
    <w:rsid w:val="00DF0069"/>
    <w:rsid w:val="00DF0954"/>
    <w:rsid w:val="00DF16C5"/>
    <w:rsid w:val="00DF57E1"/>
    <w:rsid w:val="00DF6476"/>
    <w:rsid w:val="00DF6BB8"/>
    <w:rsid w:val="00E009F6"/>
    <w:rsid w:val="00E04830"/>
    <w:rsid w:val="00E076A9"/>
    <w:rsid w:val="00E10002"/>
    <w:rsid w:val="00E11836"/>
    <w:rsid w:val="00E14A9C"/>
    <w:rsid w:val="00E164A0"/>
    <w:rsid w:val="00E17052"/>
    <w:rsid w:val="00E172B7"/>
    <w:rsid w:val="00E2111B"/>
    <w:rsid w:val="00E21A58"/>
    <w:rsid w:val="00E233D6"/>
    <w:rsid w:val="00E23743"/>
    <w:rsid w:val="00E35437"/>
    <w:rsid w:val="00E354FD"/>
    <w:rsid w:val="00E4225C"/>
    <w:rsid w:val="00E4449F"/>
    <w:rsid w:val="00E47B14"/>
    <w:rsid w:val="00E60050"/>
    <w:rsid w:val="00E63F41"/>
    <w:rsid w:val="00E654F8"/>
    <w:rsid w:val="00E67A19"/>
    <w:rsid w:val="00E67B94"/>
    <w:rsid w:val="00E73F49"/>
    <w:rsid w:val="00E750E5"/>
    <w:rsid w:val="00E77269"/>
    <w:rsid w:val="00E845C1"/>
    <w:rsid w:val="00E868D1"/>
    <w:rsid w:val="00E904D4"/>
    <w:rsid w:val="00E9273F"/>
    <w:rsid w:val="00EA0FAE"/>
    <w:rsid w:val="00EA2542"/>
    <w:rsid w:val="00EA4C15"/>
    <w:rsid w:val="00EA71B9"/>
    <w:rsid w:val="00EB2055"/>
    <w:rsid w:val="00EB6D90"/>
    <w:rsid w:val="00EB6E65"/>
    <w:rsid w:val="00EC511C"/>
    <w:rsid w:val="00EC6978"/>
    <w:rsid w:val="00ED1BD5"/>
    <w:rsid w:val="00ED63EF"/>
    <w:rsid w:val="00ED753A"/>
    <w:rsid w:val="00EE04D5"/>
    <w:rsid w:val="00EE1DE7"/>
    <w:rsid w:val="00EE3180"/>
    <w:rsid w:val="00EE5164"/>
    <w:rsid w:val="00EF0490"/>
    <w:rsid w:val="00EF1277"/>
    <w:rsid w:val="00EF5F51"/>
    <w:rsid w:val="00EF6A4D"/>
    <w:rsid w:val="00F01121"/>
    <w:rsid w:val="00F038E9"/>
    <w:rsid w:val="00F05EE7"/>
    <w:rsid w:val="00F0757B"/>
    <w:rsid w:val="00F07F21"/>
    <w:rsid w:val="00F124EC"/>
    <w:rsid w:val="00F12AD6"/>
    <w:rsid w:val="00F133FC"/>
    <w:rsid w:val="00F136EF"/>
    <w:rsid w:val="00F1496B"/>
    <w:rsid w:val="00F15E9A"/>
    <w:rsid w:val="00F166B3"/>
    <w:rsid w:val="00F176C1"/>
    <w:rsid w:val="00F2363E"/>
    <w:rsid w:val="00F23C02"/>
    <w:rsid w:val="00F278BD"/>
    <w:rsid w:val="00F30381"/>
    <w:rsid w:val="00F30924"/>
    <w:rsid w:val="00F31A77"/>
    <w:rsid w:val="00F33B42"/>
    <w:rsid w:val="00F33D9F"/>
    <w:rsid w:val="00F345D3"/>
    <w:rsid w:val="00F359A4"/>
    <w:rsid w:val="00F40141"/>
    <w:rsid w:val="00F461F9"/>
    <w:rsid w:val="00F47ABA"/>
    <w:rsid w:val="00F52765"/>
    <w:rsid w:val="00F54C08"/>
    <w:rsid w:val="00F55617"/>
    <w:rsid w:val="00F56CFD"/>
    <w:rsid w:val="00F6135A"/>
    <w:rsid w:val="00F65672"/>
    <w:rsid w:val="00F66CDF"/>
    <w:rsid w:val="00F70478"/>
    <w:rsid w:val="00F73931"/>
    <w:rsid w:val="00F7525D"/>
    <w:rsid w:val="00F75BFB"/>
    <w:rsid w:val="00F77241"/>
    <w:rsid w:val="00F85614"/>
    <w:rsid w:val="00F915CE"/>
    <w:rsid w:val="00F93B3C"/>
    <w:rsid w:val="00F93CC1"/>
    <w:rsid w:val="00F96FF9"/>
    <w:rsid w:val="00F9726C"/>
    <w:rsid w:val="00FA2939"/>
    <w:rsid w:val="00FA2B16"/>
    <w:rsid w:val="00FA2FE7"/>
    <w:rsid w:val="00FB426F"/>
    <w:rsid w:val="00FC1662"/>
    <w:rsid w:val="00FC5913"/>
    <w:rsid w:val="00FC5D5E"/>
    <w:rsid w:val="00FC6A99"/>
    <w:rsid w:val="00FD3539"/>
    <w:rsid w:val="00FD5E35"/>
    <w:rsid w:val="00FE16B1"/>
    <w:rsid w:val="00FE1D7B"/>
    <w:rsid w:val="00FE2082"/>
    <w:rsid w:val="00FE3A3B"/>
    <w:rsid w:val="00FE6139"/>
    <w:rsid w:val="00FE7A68"/>
    <w:rsid w:val="00FF0B4C"/>
    <w:rsid w:val="00FF0E71"/>
    <w:rsid w:val="00FF2A52"/>
    <w:rsid w:val="00FF50F2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5C26A9"/>
  <w15:docId w15:val="{DF924ABE-5D6F-4D21-857B-ED60B9F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99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6F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DC7B33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DC7B33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725E86"/>
    <w:pPr>
      <w:spacing w:after="0"/>
      <w:ind w:right="0"/>
    </w:pPr>
    <w:rPr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1E5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2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vip-kommunikation.de/tml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in@vip-kommunikation.d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vip-kommunikation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exhibitors.bauma.de/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we%20User\Anwendungsdaten\Microsoft\Vorlagen\PM%20Pixargus%20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A031B-B8D0-4BB5-9535-29FE8656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Pixargus 07.dot</Template>
  <TotalTime>0</TotalTime>
  <Pages>3</Pages>
  <Words>843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Stein</dc:creator>
  <cp:lastModifiedBy>Regina Admin</cp:lastModifiedBy>
  <cp:revision>2</cp:revision>
  <cp:lastPrinted>2021-10-27T11:02:00Z</cp:lastPrinted>
  <dcterms:created xsi:type="dcterms:W3CDTF">2021-10-29T11:13:00Z</dcterms:created>
  <dcterms:modified xsi:type="dcterms:W3CDTF">2021-10-29T11:13:00Z</dcterms:modified>
</cp:coreProperties>
</file>